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C19F16" w14:textId="77777777" w:rsidR="007A6CC1" w:rsidRDefault="00332DB7">
      <w:pPr>
        <w:spacing w:after="0"/>
        <w:ind w:left="86"/>
        <w:jc w:val="center"/>
      </w:pPr>
      <w:r>
        <w:rPr>
          <w:rFonts w:ascii="Times New Roman" w:eastAsia="Times New Roman" w:hAnsi="Times New Roman" w:cs="Times New Roman"/>
          <w:sz w:val="40"/>
        </w:rPr>
        <w:t>LUCIA LA ROSA</w:t>
      </w:r>
    </w:p>
    <w:p w14:paraId="3400C5EA" w14:textId="77777777" w:rsidR="007A6CC1" w:rsidRDefault="00332DB7">
      <w:pPr>
        <w:spacing w:after="130"/>
        <w:ind w:left="86"/>
      </w:pPr>
      <w:r>
        <w:rPr>
          <w:noProof/>
        </w:rPr>
        <w:drawing>
          <wp:inline distT="0" distB="0" distL="0" distR="0" wp14:anchorId="684ADF92" wp14:editId="1B6FC479">
            <wp:extent cx="6532102" cy="86829"/>
            <wp:effectExtent l="0" t="0" r="0" b="0"/>
            <wp:docPr id="2202" name="Picture 2202"/>
            <wp:cNvGraphicFramePr/>
            <a:graphic xmlns:a="http://schemas.openxmlformats.org/drawingml/2006/main">
              <a:graphicData uri="http://schemas.openxmlformats.org/drawingml/2006/picture">
                <pic:pic xmlns:pic="http://schemas.openxmlformats.org/drawingml/2006/picture">
                  <pic:nvPicPr>
                    <pic:cNvPr id="2202" name="Picture 2202"/>
                    <pic:cNvPicPr/>
                  </pic:nvPicPr>
                  <pic:blipFill>
                    <a:blip r:embed="rId7"/>
                    <a:stretch>
                      <a:fillRect/>
                    </a:stretch>
                  </pic:blipFill>
                  <pic:spPr>
                    <a:xfrm>
                      <a:off x="0" y="0"/>
                      <a:ext cx="6532102" cy="86829"/>
                    </a:xfrm>
                    <a:prstGeom prst="rect">
                      <a:avLst/>
                    </a:prstGeom>
                  </pic:spPr>
                </pic:pic>
              </a:graphicData>
            </a:graphic>
          </wp:inline>
        </w:drawing>
      </w:r>
    </w:p>
    <w:p w14:paraId="1CB58152" w14:textId="77777777" w:rsidR="007A6CC1" w:rsidRDefault="00332DB7">
      <w:pPr>
        <w:spacing w:after="324"/>
        <w:ind w:left="3339" w:right="3257" w:hanging="10"/>
        <w:jc w:val="center"/>
      </w:pPr>
      <w:r>
        <w:rPr>
          <w:rFonts w:ascii="Times New Roman" w:eastAsia="Times New Roman" w:hAnsi="Times New Roman" w:cs="Times New Roman"/>
          <w:sz w:val="20"/>
        </w:rPr>
        <w:t>Cell: 760-</w:t>
      </w:r>
      <w:r w:rsidR="005F4266">
        <w:rPr>
          <w:rFonts w:ascii="Times New Roman" w:eastAsia="Times New Roman" w:hAnsi="Times New Roman" w:cs="Times New Roman"/>
          <w:sz w:val="20"/>
        </w:rPr>
        <w:t>xxx-xxx</w:t>
      </w:r>
      <w:r>
        <w:rPr>
          <w:rFonts w:ascii="Times New Roman" w:eastAsia="Times New Roman" w:hAnsi="Times New Roman" w:cs="Times New Roman"/>
          <w:sz w:val="20"/>
        </w:rPr>
        <w:t xml:space="preserve"> clarosa@hss.sbcounty.gov</w:t>
      </w:r>
    </w:p>
    <w:p w14:paraId="7A2EDC0F" w14:textId="77777777" w:rsidR="007A6CC1" w:rsidRDefault="00332DB7">
      <w:pPr>
        <w:pStyle w:val="Heading1"/>
        <w:spacing w:after="114"/>
        <w:ind w:left="42" w:right="-11" w:hanging="10"/>
      </w:pPr>
      <w:r>
        <w:rPr>
          <w:noProof/>
        </w:rPr>
        <mc:AlternateContent>
          <mc:Choice Requires="wpg">
            <w:drawing>
              <wp:inline distT="0" distB="0" distL="0" distR="0" wp14:anchorId="29D12708" wp14:editId="57D325E9">
                <wp:extent cx="2774658" cy="18280"/>
                <wp:effectExtent l="0" t="0" r="0" b="0"/>
                <wp:docPr id="4781" name="Group 4781"/>
                <wp:cNvGraphicFramePr/>
                <a:graphic xmlns:a="http://schemas.openxmlformats.org/drawingml/2006/main">
                  <a:graphicData uri="http://schemas.microsoft.com/office/word/2010/wordprocessingGroup">
                    <wpg:wgp>
                      <wpg:cNvGrpSpPr/>
                      <wpg:grpSpPr>
                        <a:xfrm>
                          <a:off x="0" y="0"/>
                          <a:ext cx="2774658" cy="18280"/>
                          <a:chOff x="0" y="0"/>
                          <a:chExt cx="2774658" cy="18280"/>
                        </a:xfrm>
                      </wpg:grpSpPr>
                      <wps:wsp>
                        <wps:cNvPr id="4780" name="Shape 4780"/>
                        <wps:cNvSpPr/>
                        <wps:spPr>
                          <a:xfrm>
                            <a:off x="0" y="0"/>
                            <a:ext cx="2774658" cy="18280"/>
                          </a:xfrm>
                          <a:custGeom>
                            <a:avLst/>
                            <a:gdLst/>
                            <a:ahLst/>
                            <a:cxnLst/>
                            <a:rect l="0" t="0" r="0" b="0"/>
                            <a:pathLst>
                              <a:path w="2774658" h="18280">
                                <a:moveTo>
                                  <a:pt x="0" y="9140"/>
                                </a:moveTo>
                                <a:lnTo>
                                  <a:pt x="2774658" y="9140"/>
                                </a:lnTo>
                              </a:path>
                            </a:pathLst>
                          </a:custGeom>
                          <a:ln w="1828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4781" style="width:218.477pt;height:1.43935pt;mso-position-horizontal-relative:char;mso-position-vertical-relative:line" coordsize="27746,182">
                <v:shape id="Shape 4780" style="position:absolute;width:27746;height:182;left:0;top:0;" coordsize="2774658,18280" path="m0,9140l2774658,9140">
                  <v:stroke weight="1.43935pt" endcap="flat" joinstyle="miter" miterlimit="1" on="true" color="#000000"/>
                  <v:fill on="false" color="#000000"/>
                </v:shape>
              </v:group>
            </w:pict>
          </mc:Fallback>
        </mc:AlternateContent>
      </w:r>
      <w:r>
        <w:rPr>
          <w:sz w:val="24"/>
        </w:rPr>
        <w:t xml:space="preserve"> SUMMARY </w:t>
      </w:r>
      <w:r>
        <w:rPr>
          <w:noProof/>
        </w:rPr>
        <mc:AlternateContent>
          <mc:Choice Requires="wpg">
            <w:drawing>
              <wp:inline distT="0" distB="0" distL="0" distR="0" wp14:anchorId="5A624AD6" wp14:editId="07DDE2DD">
                <wp:extent cx="2760944" cy="18280"/>
                <wp:effectExtent l="0" t="0" r="0" b="0"/>
                <wp:docPr id="4783" name="Group 4783"/>
                <wp:cNvGraphicFramePr/>
                <a:graphic xmlns:a="http://schemas.openxmlformats.org/drawingml/2006/main">
                  <a:graphicData uri="http://schemas.microsoft.com/office/word/2010/wordprocessingGroup">
                    <wpg:wgp>
                      <wpg:cNvGrpSpPr/>
                      <wpg:grpSpPr>
                        <a:xfrm>
                          <a:off x="0" y="0"/>
                          <a:ext cx="2760944" cy="18280"/>
                          <a:chOff x="0" y="0"/>
                          <a:chExt cx="2760944" cy="18280"/>
                        </a:xfrm>
                      </wpg:grpSpPr>
                      <wps:wsp>
                        <wps:cNvPr id="4782" name="Shape 4782"/>
                        <wps:cNvSpPr/>
                        <wps:spPr>
                          <a:xfrm>
                            <a:off x="0" y="0"/>
                            <a:ext cx="2760944" cy="18280"/>
                          </a:xfrm>
                          <a:custGeom>
                            <a:avLst/>
                            <a:gdLst/>
                            <a:ahLst/>
                            <a:cxnLst/>
                            <a:rect l="0" t="0" r="0" b="0"/>
                            <a:pathLst>
                              <a:path w="2760944" h="18280">
                                <a:moveTo>
                                  <a:pt x="0" y="9140"/>
                                </a:moveTo>
                                <a:lnTo>
                                  <a:pt x="2760944" y="9140"/>
                                </a:lnTo>
                              </a:path>
                            </a:pathLst>
                          </a:custGeom>
                          <a:ln w="1828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4783" style="width:217.397pt;height:1.43935pt;mso-position-horizontal-relative:char;mso-position-vertical-relative:line" coordsize="27609,182">
                <v:shape id="Shape 4782" style="position:absolute;width:27609;height:182;left:0;top:0;" coordsize="2760944,18280" path="m0,9140l2760944,9140">
                  <v:stroke weight="1.43935pt" endcap="flat" joinstyle="miter" miterlimit="1" on="true" color="#000000"/>
                  <v:fill on="false" color="#000000"/>
                </v:shape>
              </v:group>
            </w:pict>
          </mc:Fallback>
        </mc:AlternateContent>
      </w:r>
    </w:p>
    <w:p w14:paraId="72BD3145" w14:textId="383C8B4F" w:rsidR="007A6CC1" w:rsidRDefault="00332DB7" w:rsidP="00FD27A3">
      <w:pPr>
        <w:spacing w:after="240" w:line="301" w:lineRule="auto"/>
        <w:ind w:left="43" w:right="-15" w:firstLine="12"/>
        <w:rPr>
          <w:rFonts w:ascii="Times New Roman" w:eastAsia="Times New Roman" w:hAnsi="Times New Roman" w:cs="Times New Roman"/>
          <w:sz w:val="20"/>
        </w:rPr>
      </w:pPr>
      <w:r>
        <w:rPr>
          <w:rFonts w:ascii="Times New Roman" w:eastAsia="Times New Roman" w:hAnsi="Times New Roman" w:cs="Times New Roman"/>
          <w:sz w:val="20"/>
        </w:rPr>
        <w:t>I have seventeen plus years with case management experience in both intake and continuing using excellent time management skills. For years I have assisted supervision with On-The-Job-</w:t>
      </w:r>
      <w:r w:rsidR="00FD27A3">
        <w:rPr>
          <w:rFonts w:ascii="Times New Roman" w:eastAsia="Times New Roman" w:hAnsi="Times New Roman" w:cs="Times New Roman"/>
          <w:sz w:val="20"/>
        </w:rPr>
        <w:t xml:space="preserve">Trainings </w:t>
      </w:r>
      <w:r>
        <w:rPr>
          <w:rFonts w:ascii="Times New Roman" w:eastAsia="Times New Roman" w:hAnsi="Times New Roman" w:cs="Times New Roman"/>
          <w:sz w:val="20"/>
        </w:rPr>
        <w:t xml:space="preserve">and Mentoring. I have worked with at risk and probationary staff imparting my strengths and insights to bring them up to the required </w:t>
      </w:r>
      <w:r w:rsidR="00FD27A3">
        <w:rPr>
          <w:rFonts w:ascii="Times New Roman" w:eastAsia="Times New Roman" w:hAnsi="Times New Roman" w:cs="Times New Roman"/>
          <w:sz w:val="20"/>
        </w:rPr>
        <w:t>skill set</w:t>
      </w:r>
      <w:r>
        <w:rPr>
          <w:rFonts w:ascii="Times New Roman" w:eastAsia="Times New Roman" w:hAnsi="Times New Roman" w:cs="Times New Roman"/>
          <w:sz w:val="20"/>
        </w:rPr>
        <w:t xml:space="preserve"> to be successful case managers. I am the go-to worker on the floor for both supervision and coworkers.</w:t>
      </w:r>
    </w:p>
    <w:p w14:paraId="5F180DCA" w14:textId="77777777" w:rsidR="007A6CC1" w:rsidRDefault="00332DB7">
      <w:pPr>
        <w:pStyle w:val="Heading1"/>
      </w:pPr>
      <w:r>
        <w:rPr>
          <w:noProof/>
        </w:rPr>
        <mc:AlternateContent>
          <mc:Choice Requires="wpg">
            <w:drawing>
              <wp:inline distT="0" distB="0" distL="0" distR="0" wp14:anchorId="6654FA12" wp14:editId="650A70CF">
                <wp:extent cx="2683236" cy="18280"/>
                <wp:effectExtent l="0" t="0" r="0" b="0"/>
                <wp:docPr id="4785" name="Group 4785"/>
                <wp:cNvGraphicFramePr/>
                <a:graphic xmlns:a="http://schemas.openxmlformats.org/drawingml/2006/main">
                  <a:graphicData uri="http://schemas.microsoft.com/office/word/2010/wordprocessingGroup">
                    <wpg:wgp>
                      <wpg:cNvGrpSpPr/>
                      <wpg:grpSpPr>
                        <a:xfrm>
                          <a:off x="0" y="0"/>
                          <a:ext cx="2683236" cy="18280"/>
                          <a:chOff x="0" y="0"/>
                          <a:chExt cx="2683236" cy="18280"/>
                        </a:xfrm>
                      </wpg:grpSpPr>
                      <wps:wsp>
                        <wps:cNvPr id="4784" name="Shape 4784"/>
                        <wps:cNvSpPr/>
                        <wps:spPr>
                          <a:xfrm>
                            <a:off x="0" y="0"/>
                            <a:ext cx="2683236" cy="18280"/>
                          </a:xfrm>
                          <a:custGeom>
                            <a:avLst/>
                            <a:gdLst/>
                            <a:ahLst/>
                            <a:cxnLst/>
                            <a:rect l="0" t="0" r="0" b="0"/>
                            <a:pathLst>
                              <a:path w="2683236" h="18280">
                                <a:moveTo>
                                  <a:pt x="0" y="9140"/>
                                </a:moveTo>
                                <a:lnTo>
                                  <a:pt x="2683236" y="9140"/>
                                </a:lnTo>
                              </a:path>
                            </a:pathLst>
                          </a:custGeom>
                          <a:ln w="1828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4785" style="width:211.278pt;height:1.43935pt;mso-position-horizontal-relative:char;mso-position-vertical-relative:line" coordsize="26832,182">
                <v:shape id="Shape 4784" style="position:absolute;width:26832;height:182;left:0;top:0;" coordsize="2683236,18280" path="m0,9140l2683236,9140">
                  <v:stroke weight="1.43935pt" endcap="flat" joinstyle="miter" miterlimit="1" on="true" color="#000000"/>
                  <v:fill on="false" color="#000000"/>
                </v:shape>
              </v:group>
            </w:pict>
          </mc:Fallback>
        </mc:AlternateContent>
      </w:r>
      <w:r>
        <w:t xml:space="preserve"> HIGHLIGHTS </w:t>
      </w:r>
      <w:r>
        <w:rPr>
          <w:noProof/>
        </w:rPr>
        <mc:AlternateContent>
          <mc:Choice Requires="wpg">
            <w:drawing>
              <wp:inline distT="0" distB="0" distL="0" distR="0" wp14:anchorId="5C96A118" wp14:editId="19AF0524">
                <wp:extent cx="2683235" cy="18280"/>
                <wp:effectExtent l="0" t="0" r="0" b="0"/>
                <wp:docPr id="4787" name="Group 4787"/>
                <wp:cNvGraphicFramePr/>
                <a:graphic xmlns:a="http://schemas.openxmlformats.org/drawingml/2006/main">
                  <a:graphicData uri="http://schemas.microsoft.com/office/word/2010/wordprocessingGroup">
                    <wpg:wgp>
                      <wpg:cNvGrpSpPr/>
                      <wpg:grpSpPr>
                        <a:xfrm>
                          <a:off x="0" y="0"/>
                          <a:ext cx="2683235" cy="18280"/>
                          <a:chOff x="0" y="0"/>
                          <a:chExt cx="2683235" cy="18280"/>
                        </a:xfrm>
                      </wpg:grpSpPr>
                      <wps:wsp>
                        <wps:cNvPr id="4786" name="Shape 4786"/>
                        <wps:cNvSpPr/>
                        <wps:spPr>
                          <a:xfrm>
                            <a:off x="0" y="0"/>
                            <a:ext cx="2683235" cy="18280"/>
                          </a:xfrm>
                          <a:custGeom>
                            <a:avLst/>
                            <a:gdLst/>
                            <a:ahLst/>
                            <a:cxnLst/>
                            <a:rect l="0" t="0" r="0" b="0"/>
                            <a:pathLst>
                              <a:path w="2683235" h="18280">
                                <a:moveTo>
                                  <a:pt x="0" y="9140"/>
                                </a:moveTo>
                                <a:lnTo>
                                  <a:pt x="2683235" y="9140"/>
                                </a:lnTo>
                              </a:path>
                            </a:pathLst>
                          </a:custGeom>
                          <a:ln w="1828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4787" style="width:211.278pt;height:1.43935pt;mso-position-horizontal-relative:char;mso-position-vertical-relative:line" coordsize="26832,182">
                <v:shape id="Shape 4786" style="position:absolute;width:26832;height:182;left:0;top:0;" coordsize="2683235,18280" path="m0,9140l2683235,9140">
                  <v:stroke weight="1.43935pt" endcap="flat" joinstyle="miter" miterlimit="1" on="true" color="#000000"/>
                  <v:fill on="false" color="#000000"/>
                </v:shape>
              </v:group>
            </w:pict>
          </mc:Fallback>
        </mc:AlternateContent>
      </w:r>
    </w:p>
    <w:p w14:paraId="38D5E39D" w14:textId="77777777" w:rsidR="007A6CC1" w:rsidRDefault="00332DB7">
      <w:pPr>
        <w:numPr>
          <w:ilvl w:val="0"/>
          <w:numId w:val="1"/>
        </w:numPr>
        <w:spacing w:after="2"/>
        <w:ind w:right="50" w:hanging="252"/>
        <w:jc w:val="both"/>
      </w:pPr>
      <w:r>
        <w:rPr>
          <w:rFonts w:ascii="Times New Roman" w:eastAsia="Times New Roman" w:hAnsi="Times New Roman" w:cs="Times New Roman"/>
          <w:sz w:val="20"/>
        </w:rPr>
        <w:t>Customer service oriented</w:t>
      </w:r>
      <w:r>
        <w:rPr>
          <w:rFonts w:ascii="Times New Roman" w:eastAsia="Times New Roman" w:hAnsi="Times New Roman" w:cs="Times New Roman"/>
          <w:sz w:val="20"/>
        </w:rPr>
        <w:tab/>
        <w:t>• Professional, Self-Motivated, Team Player, Detail-</w:t>
      </w:r>
    </w:p>
    <w:p w14:paraId="0089C0BA" w14:textId="2AEEC37D" w:rsidR="007A6CC1" w:rsidRDefault="00332DB7">
      <w:pPr>
        <w:numPr>
          <w:ilvl w:val="0"/>
          <w:numId w:val="1"/>
        </w:numPr>
        <w:spacing w:after="5" w:line="253" w:lineRule="auto"/>
        <w:ind w:right="50" w:hanging="252"/>
        <w:jc w:val="both"/>
      </w:pPr>
      <w:r>
        <w:rPr>
          <w:rFonts w:ascii="Times New Roman" w:eastAsia="Times New Roman" w:hAnsi="Times New Roman" w:cs="Times New Roman"/>
          <w:sz w:val="20"/>
        </w:rPr>
        <w:t xml:space="preserve">Superior </w:t>
      </w:r>
      <w:r w:rsidR="00FD27A3">
        <w:rPr>
          <w:rFonts w:ascii="Times New Roman" w:eastAsia="Times New Roman" w:hAnsi="Times New Roman" w:cs="Times New Roman"/>
          <w:sz w:val="20"/>
        </w:rPr>
        <w:t>problem-solving</w:t>
      </w:r>
      <w:r>
        <w:rPr>
          <w:rFonts w:ascii="Times New Roman" w:eastAsia="Times New Roman" w:hAnsi="Times New Roman" w:cs="Times New Roman"/>
          <w:sz w:val="20"/>
        </w:rPr>
        <w:t xml:space="preserve"> abilities</w:t>
      </w:r>
      <w:r>
        <w:rPr>
          <w:rFonts w:ascii="Times New Roman" w:eastAsia="Times New Roman" w:hAnsi="Times New Roman" w:cs="Times New Roman"/>
          <w:sz w:val="20"/>
        </w:rPr>
        <w:tab/>
        <w:t>oriented, Active listener</w:t>
      </w:r>
    </w:p>
    <w:p w14:paraId="3FB34602" w14:textId="77777777" w:rsidR="007A6CC1" w:rsidRDefault="00332DB7">
      <w:pPr>
        <w:numPr>
          <w:ilvl w:val="0"/>
          <w:numId w:val="1"/>
        </w:numPr>
        <w:spacing w:after="317" w:line="253" w:lineRule="auto"/>
        <w:ind w:right="50" w:hanging="252"/>
        <w:jc w:val="both"/>
      </w:pPr>
      <w:r>
        <w:rPr>
          <w:rFonts w:ascii="Times New Roman" w:eastAsia="Times New Roman" w:hAnsi="Times New Roman" w:cs="Times New Roman"/>
          <w:sz w:val="20"/>
        </w:rPr>
        <w:t xml:space="preserve">Vast experience with multiple computer programs • Excellent interpersonal skills, work well with others </w:t>
      </w:r>
      <w:r>
        <w:rPr>
          <w:noProof/>
        </w:rPr>
        <w:drawing>
          <wp:inline distT="0" distB="0" distL="0" distR="0" wp14:anchorId="6A64ED5F" wp14:editId="3CF357AA">
            <wp:extent cx="59424" cy="54839"/>
            <wp:effectExtent l="0" t="0" r="0" b="0"/>
            <wp:docPr id="2131" name="Picture 2131"/>
            <wp:cNvGraphicFramePr/>
            <a:graphic xmlns:a="http://schemas.openxmlformats.org/drawingml/2006/main">
              <a:graphicData uri="http://schemas.openxmlformats.org/drawingml/2006/picture">
                <pic:pic xmlns:pic="http://schemas.openxmlformats.org/drawingml/2006/picture">
                  <pic:nvPicPr>
                    <pic:cNvPr id="2131" name="Picture 2131"/>
                    <pic:cNvPicPr/>
                  </pic:nvPicPr>
                  <pic:blipFill>
                    <a:blip r:embed="rId8"/>
                    <a:stretch>
                      <a:fillRect/>
                    </a:stretch>
                  </pic:blipFill>
                  <pic:spPr>
                    <a:xfrm>
                      <a:off x="0" y="0"/>
                      <a:ext cx="59424" cy="54839"/>
                    </a:xfrm>
                    <a:prstGeom prst="rect">
                      <a:avLst/>
                    </a:prstGeom>
                  </pic:spPr>
                </pic:pic>
              </a:graphicData>
            </a:graphic>
          </wp:inline>
        </w:drawing>
      </w:r>
      <w:r>
        <w:rPr>
          <w:rFonts w:ascii="Times New Roman" w:eastAsia="Times New Roman" w:hAnsi="Times New Roman" w:cs="Times New Roman"/>
          <w:sz w:val="20"/>
        </w:rPr>
        <w:t xml:space="preserve"> Excellent communication, interview and • Ability to develop and implement new programs and organizational skills</w:t>
      </w:r>
      <w:r>
        <w:rPr>
          <w:rFonts w:ascii="Times New Roman" w:eastAsia="Times New Roman" w:hAnsi="Times New Roman" w:cs="Times New Roman"/>
          <w:sz w:val="20"/>
        </w:rPr>
        <w:tab/>
        <w:t>policies</w:t>
      </w:r>
    </w:p>
    <w:p w14:paraId="5B919B89" w14:textId="77777777" w:rsidR="007A6CC1" w:rsidRDefault="00332DB7">
      <w:pPr>
        <w:pStyle w:val="Heading2"/>
        <w:ind w:left="42" w:right="-11"/>
      </w:pPr>
      <w:r>
        <w:rPr>
          <w:noProof/>
        </w:rPr>
        <mc:AlternateContent>
          <mc:Choice Requires="wpg">
            <w:drawing>
              <wp:inline distT="0" distB="0" distL="0" distR="0" wp14:anchorId="5E76DBCA" wp14:editId="10DAB5B8">
                <wp:extent cx="2386114" cy="18280"/>
                <wp:effectExtent l="0" t="0" r="0" b="0"/>
                <wp:docPr id="4789" name="Group 4789"/>
                <wp:cNvGraphicFramePr/>
                <a:graphic xmlns:a="http://schemas.openxmlformats.org/drawingml/2006/main">
                  <a:graphicData uri="http://schemas.microsoft.com/office/word/2010/wordprocessingGroup">
                    <wpg:wgp>
                      <wpg:cNvGrpSpPr/>
                      <wpg:grpSpPr>
                        <a:xfrm>
                          <a:off x="0" y="0"/>
                          <a:ext cx="2386114" cy="18280"/>
                          <a:chOff x="0" y="0"/>
                          <a:chExt cx="2386114" cy="18280"/>
                        </a:xfrm>
                      </wpg:grpSpPr>
                      <wps:wsp>
                        <wps:cNvPr id="4788" name="Shape 4788"/>
                        <wps:cNvSpPr/>
                        <wps:spPr>
                          <a:xfrm>
                            <a:off x="0" y="0"/>
                            <a:ext cx="2386114" cy="18280"/>
                          </a:xfrm>
                          <a:custGeom>
                            <a:avLst/>
                            <a:gdLst/>
                            <a:ahLst/>
                            <a:cxnLst/>
                            <a:rect l="0" t="0" r="0" b="0"/>
                            <a:pathLst>
                              <a:path w="2386114" h="18280">
                                <a:moveTo>
                                  <a:pt x="0" y="9140"/>
                                </a:moveTo>
                                <a:lnTo>
                                  <a:pt x="2386114" y="9140"/>
                                </a:lnTo>
                              </a:path>
                            </a:pathLst>
                          </a:custGeom>
                          <a:ln w="1828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4789" style="width:187.883pt;height:1.43933pt;mso-position-horizontal-relative:char;mso-position-vertical-relative:line" coordsize="23861,182">
                <v:shape id="Shape 4788" style="position:absolute;width:23861;height:182;left:0;top:0;" coordsize="2386114,18280" path="m0,9140l2386114,9140">
                  <v:stroke weight="1.43933pt" endcap="flat" joinstyle="miter" miterlimit="1" on="true" color="#000000"/>
                  <v:fill on="false" color="#000000"/>
                </v:shape>
              </v:group>
            </w:pict>
          </mc:Fallback>
        </mc:AlternateContent>
      </w:r>
      <w:r>
        <w:t xml:space="preserve"> ACCOMPLISHMENTS </w:t>
      </w:r>
      <w:r>
        <w:rPr>
          <w:noProof/>
        </w:rPr>
        <mc:AlternateContent>
          <mc:Choice Requires="wpg">
            <w:drawing>
              <wp:inline distT="0" distB="0" distL="0" distR="0" wp14:anchorId="317A0573" wp14:editId="312FC9B2">
                <wp:extent cx="2386114" cy="18280"/>
                <wp:effectExtent l="0" t="0" r="0" b="0"/>
                <wp:docPr id="4791" name="Group 4791"/>
                <wp:cNvGraphicFramePr/>
                <a:graphic xmlns:a="http://schemas.openxmlformats.org/drawingml/2006/main">
                  <a:graphicData uri="http://schemas.microsoft.com/office/word/2010/wordprocessingGroup">
                    <wpg:wgp>
                      <wpg:cNvGrpSpPr/>
                      <wpg:grpSpPr>
                        <a:xfrm>
                          <a:off x="0" y="0"/>
                          <a:ext cx="2386114" cy="18280"/>
                          <a:chOff x="0" y="0"/>
                          <a:chExt cx="2386114" cy="18280"/>
                        </a:xfrm>
                      </wpg:grpSpPr>
                      <wps:wsp>
                        <wps:cNvPr id="4790" name="Shape 4790"/>
                        <wps:cNvSpPr/>
                        <wps:spPr>
                          <a:xfrm>
                            <a:off x="0" y="0"/>
                            <a:ext cx="2386114" cy="18280"/>
                          </a:xfrm>
                          <a:custGeom>
                            <a:avLst/>
                            <a:gdLst/>
                            <a:ahLst/>
                            <a:cxnLst/>
                            <a:rect l="0" t="0" r="0" b="0"/>
                            <a:pathLst>
                              <a:path w="2386114" h="18280">
                                <a:moveTo>
                                  <a:pt x="0" y="9140"/>
                                </a:moveTo>
                                <a:lnTo>
                                  <a:pt x="2386114" y="9140"/>
                                </a:lnTo>
                              </a:path>
                            </a:pathLst>
                          </a:custGeom>
                          <a:ln w="1828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4791" style="width:187.883pt;height:1.43933pt;mso-position-horizontal-relative:char;mso-position-vertical-relative:line" coordsize="23861,182">
                <v:shape id="Shape 4790" style="position:absolute;width:23861;height:182;left:0;top:0;" coordsize="2386114,18280" path="m0,9140l2386114,9140">
                  <v:stroke weight="1.43933pt" endcap="flat" joinstyle="miter" miterlimit="1" on="true" color="#000000"/>
                  <v:fill on="false" color="#000000"/>
                </v:shape>
              </v:group>
            </w:pict>
          </mc:Fallback>
        </mc:AlternateContent>
      </w:r>
    </w:p>
    <w:p w14:paraId="7C08AFC8" w14:textId="1DD81DC4" w:rsidR="007A6CC1" w:rsidRDefault="00332DB7">
      <w:pPr>
        <w:spacing w:after="34" w:line="253" w:lineRule="auto"/>
        <w:ind w:left="10" w:right="50" w:hanging="3"/>
        <w:jc w:val="both"/>
      </w:pPr>
      <w:r>
        <w:rPr>
          <w:rFonts w:ascii="Times New Roman" w:eastAsia="Times New Roman" w:hAnsi="Times New Roman" w:cs="Times New Roman"/>
          <w:sz w:val="20"/>
        </w:rPr>
        <w:t xml:space="preserve">After a competitive application and interview </w:t>
      </w:r>
      <w:r w:rsidR="00FD27A3">
        <w:rPr>
          <w:rFonts w:ascii="Times New Roman" w:eastAsia="Times New Roman" w:hAnsi="Times New Roman" w:cs="Times New Roman"/>
          <w:sz w:val="20"/>
        </w:rPr>
        <w:t>process,</w:t>
      </w:r>
      <w:r>
        <w:rPr>
          <w:rFonts w:ascii="Times New Roman" w:eastAsia="Times New Roman" w:hAnsi="Times New Roman" w:cs="Times New Roman"/>
          <w:sz w:val="20"/>
        </w:rPr>
        <w:t xml:space="preserve"> I was selected for the District Trainer Mentor Program (DTMP). As a DTMP I was involved in the training and implementation of</w:t>
      </w:r>
      <w:r w:rsidR="005F4266">
        <w:rPr>
          <w:rFonts w:ascii="Times New Roman" w:eastAsia="Times New Roman" w:hAnsi="Times New Roman" w:cs="Times New Roman"/>
          <w:sz w:val="20"/>
        </w:rPr>
        <w:t xml:space="preserve"> </w:t>
      </w:r>
      <w:r>
        <w:rPr>
          <w:rFonts w:ascii="Times New Roman" w:eastAsia="Times New Roman" w:hAnsi="Times New Roman" w:cs="Times New Roman"/>
          <w:sz w:val="20"/>
        </w:rPr>
        <w:t>the Affordable Care Act for current and new employees as well as multiple other program changes.</w:t>
      </w:r>
    </w:p>
    <w:p w14:paraId="744C83C3" w14:textId="77777777" w:rsidR="007A6CC1" w:rsidRDefault="00332DB7">
      <w:pPr>
        <w:spacing w:after="317" w:line="253" w:lineRule="auto"/>
        <w:ind w:left="10" w:right="50" w:hanging="3"/>
        <w:jc w:val="both"/>
      </w:pPr>
      <w:r>
        <w:rPr>
          <w:rFonts w:ascii="Times New Roman" w:eastAsia="Times New Roman" w:hAnsi="Times New Roman" w:cs="Times New Roman"/>
          <w:sz w:val="20"/>
        </w:rPr>
        <w:t>I have been rated Overall Exceeds several years and I was recognized as and awarded the Quarterly Employee for Going Above and Beyond in all aspects for the region in 2014.</w:t>
      </w:r>
    </w:p>
    <w:p w14:paraId="3667D6A3" w14:textId="77777777" w:rsidR="007A6CC1" w:rsidRDefault="00332DB7">
      <w:pPr>
        <w:pStyle w:val="Heading2"/>
        <w:ind w:left="42" w:right="-11"/>
      </w:pPr>
      <w:r>
        <w:rPr>
          <w:noProof/>
        </w:rPr>
        <mc:AlternateContent>
          <mc:Choice Requires="wpg">
            <w:drawing>
              <wp:inline distT="0" distB="0" distL="0" distR="0" wp14:anchorId="11597EFE" wp14:editId="31699B22">
                <wp:extent cx="2678664" cy="18280"/>
                <wp:effectExtent l="0" t="0" r="0" b="0"/>
                <wp:docPr id="4793" name="Group 4793"/>
                <wp:cNvGraphicFramePr/>
                <a:graphic xmlns:a="http://schemas.openxmlformats.org/drawingml/2006/main">
                  <a:graphicData uri="http://schemas.microsoft.com/office/word/2010/wordprocessingGroup">
                    <wpg:wgp>
                      <wpg:cNvGrpSpPr/>
                      <wpg:grpSpPr>
                        <a:xfrm>
                          <a:off x="0" y="0"/>
                          <a:ext cx="2678664" cy="18280"/>
                          <a:chOff x="0" y="0"/>
                          <a:chExt cx="2678664" cy="18280"/>
                        </a:xfrm>
                      </wpg:grpSpPr>
                      <wps:wsp>
                        <wps:cNvPr id="4792" name="Shape 4792"/>
                        <wps:cNvSpPr/>
                        <wps:spPr>
                          <a:xfrm>
                            <a:off x="0" y="0"/>
                            <a:ext cx="2678664" cy="18280"/>
                          </a:xfrm>
                          <a:custGeom>
                            <a:avLst/>
                            <a:gdLst/>
                            <a:ahLst/>
                            <a:cxnLst/>
                            <a:rect l="0" t="0" r="0" b="0"/>
                            <a:pathLst>
                              <a:path w="2678664" h="18280">
                                <a:moveTo>
                                  <a:pt x="0" y="9140"/>
                                </a:moveTo>
                                <a:lnTo>
                                  <a:pt x="2678664" y="9140"/>
                                </a:lnTo>
                              </a:path>
                            </a:pathLst>
                          </a:custGeom>
                          <a:ln w="1828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4793" style="width:210.918pt;height:1.43933pt;mso-position-horizontal-relative:char;mso-position-vertical-relative:line" coordsize="26786,182">
                <v:shape id="Shape 4792" style="position:absolute;width:26786;height:182;left:0;top:0;" coordsize="2678664,18280" path="m0,9140l2678664,9140">
                  <v:stroke weight="1.43933pt" endcap="flat" joinstyle="miter" miterlimit="1" on="true" color="#000000"/>
                  <v:fill on="false" color="#000000"/>
                </v:shape>
              </v:group>
            </w:pict>
          </mc:Fallback>
        </mc:AlternateContent>
      </w:r>
      <w:r>
        <w:t xml:space="preserve"> EXPERIENCE </w:t>
      </w:r>
      <w:r>
        <w:rPr>
          <w:noProof/>
        </w:rPr>
        <mc:AlternateContent>
          <mc:Choice Requires="wpg">
            <w:drawing>
              <wp:inline distT="0" distB="0" distL="0" distR="0" wp14:anchorId="3B713E6B" wp14:editId="02746B43">
                <wp:extent cx="2683236" cy="18280"/>
                <wp:effectExtent l="0" t="0" r="0" b="0"/>
                <wp:docPr id="4795" name="Group 4795"/>
                <wp:cNvGraphicFramePr/>
                <a:graphic xmlns:a="http://schemas.openxmlformats.org/drawingml/2006/main">
                  <a:graphicData uri="http://schemas.microsoft.com/office/word/2010/wordprocessingGroup">
                    <wpg:wgp>
                      <wpg:cNvGrpSpPr/>
                      <wpg:grpSpPr>
                        <a:xfrm>
                          <a:off x="0" y="0"/>
                          <a:ext cx="2683236" cy="18280"/>
                          <a:chOff x="0" y="0"/>
                          <a:chExt cx="2683236" cy="18280"/>
                        </a:xfrm>
                      </wpg:grpSpPr>
                      <wps:wsp>
                        <wps:cNvPr id="4794" name="Shape 4794"/>
                        <wps:cNvSpPr/>
                        <wps:spPr>
                          <a:xfrm>
                            <a:off x="0" y="0"/>
                            <a:ext cx="2683236" cy="18280"/>
                          </a:xfrm>
                          <a:custGeom>
                            <a:avLst/>
                            <a:gdLst/>
                            <a:ahLst/>
                            <a:cxnLst/>
                            <a:rect l="0" t="0" r="0" b="0"/>
                            <a:pathLst>
                              <a:path w="2683236" h="18280">
                                <a:moveTo>
                                  <a:pt x="0" y="9140"/>
                                </a:moveTo>
                                <a:lnTo>
                                  <a:pt x="2683236" y="9140"/>
                                </a:lnTo>
                              </a:path>
                            </a:pathLst>
                          </a:custGeom>
                          <a:ln w="1828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4795" style="width:211.278pt;height:1.43933pt;mso-position-horizontal-relative:char;mso-position-vertical-relative:line" coordsize="26832,182">
                <v:shape id="Shape 4794" style="position:absolute;width:26832;height:182;left:0;top:0;" coordsize="2683236,18280" path="m0,9140l2683236,9140">
                  <v:stroke weight="1.43933pt" endcap="flat" joinstyle="miter" miterlimit="1" on="true" color="#000000"/>
                  <v:fill on="false" color="#000000"/>
                </v:shape>
              </v:group>
            </w:pict>
          </mc:Fallback>
        </mc:AlternateContent>
      </w:r>
    </w:p>
    <w:p w14:paraId="48A1FC5D" w14:textId="77777777" w:rsidR="007A6CC1" w:rsidRDefault="00332DB7">
      <w:pPr>
        <w:spacing w:after="3"/>
        <w:ind w:left="46" w:hanging="10"/>
        <w:jc w:val="center"/>
      </w:pPr>
      <w:r>
        <w:rPr>
          <w:rFonts w:ascii="Times New Roman" w:eastAsia="Times New Roman" w:hAnsi="Times New Roman" w:cs="Times New Roman"/>
        </w:rPr>
        <w:t>COUNTY OF SAN BERNARDINO</w:t>
      </w:r>
    </w:p>
    <w:p w14:paraId="095B4AC3" w14:textId="77777777" w:rsidR="007A6CC1" w:rsidRDefault="00332DB7">
      <w:pPr>
        <w:spacing w:after="50"/>
        <w:ind w:left="132" w:right="79" w:hanging="10"/>
        <w:jc w:val="center"/>
      </w:pPr>
      <w:r>
        <w:rPr>
          <w:rFonts w:ascii="Times New Roman" w:eastAsia="Times New Roman" w:hAnsi="Times New Roman" w:cs="Times New Roman"/>
          <w:sz w:val="20"/>
        </w:rPr>
        <w:t>Hesperia/Victorville, CA</w:t>
      </w:r>
    </w:p>
    <w:p w14:paraId="0E4FDF8D" w14:textId="77777777" w:rsidR="000A2503" w:rsidRDefault="00332DB7" w:rsidP="000A2503">
      <w:pPr>
        <w:spacing w:after="142" w:line="301" w:lineRule="auto"/>
        <w:ind w:left="43" w:right="-15" w:firstLine="12"/>
        <w:rPr>
          <w:rFonts w:ascii="Times New Roman" w:eastAsia="Times New Roman" w:hAnsi="Times New Roman" w:cs="Times New Roman"/>
          <w:sz w:val="20"/>
        </w:rPr>
      </w:pPr>
      <w:r w:rsidRPr="000A2503">
        <w:rPr>
          <w:rFonts w:ascii="Times New Roman" w:eastAsia="Times New Roman" w:hAnsi="Times New Roman" w:cs="Times New Roman"/>
          <w:b/>
          <w:sz w:val="24"/>
          <w:szCs w:val="24"/>
        </w:rPr>
        <w:t>Employment Services Specialist</w:t>
      </w:r>
      <w:r>
        <w:rPr>
          <w:rFonts w:ascii="Times New Roman" w:eastAsia="Times New Roman" w:hAnsi="Times New Roman" w:cs="Times New Roman"/>
          <w:sz w:val="20"/>
        </w:rPr>
        <w:tab/>
      </w:r>
      <w:r w:rsidR="000A2503">
        <w:rPr>
          <w:rFonts w:ascii="Times New Roman" w:eastAsia="Times New Roman" w:hAnsi="Times New Roman" w:cs="Times New Roman"/>
          <w:sz w:val="20"/>
        </w:rPr>
        <w:tab/>
      </w:r>
      <w:r w:rsidR="000A2503">
        <w:rPr>
          <w:rFonts w:ascii="Times New Roman" w:eastAsia="Times New Roman" w:hAnsi="Times New Roman" w:cs="Times New Roman"/>
          <w:sz w:val="20"/>
        </w:rPr>
        <w:tab/>
      </w:r>
      <w:r w:rsidR="000A2503">
        <w:rPr>
          <w:rFonts w:ascii="Times New Roman" w:eastAsia="Times New Roman" w:hAnsi="Times New Roman" w:cs="Times New Roman"/>
          <w:sz w:val="20"/>
        </w:rPr>
        <w:tab/>
      </w:r>
      <w:r w:rsidR="000A2503">
        <w:rPr>
          <w:rFonts w:ascii="Times New Roman" w:eastAsia="Times New Roman" w:hAnsi="Times New Roman" w:cs="Times New Roman"/>
          <w:sz w:val="20"/>
        </w:rPr>
        <w:tab/>
      </w:r>
      <w:r w:rsidR="000A2503">
        <w:rPr>
          <w:rFonts w:ascii="Times New Roman" w:eastAsia="Times New Roman" w:hAnsi="Times New Roman" w:cs="Times New Roman"/>
          <w:sz w:val="20"/>
        </w:rPr>
        <w:tab/>
      </w:r>
      <w:r w:rsidR="000A2503">
        <w:rPr>
          <w:rFonts w:ascii="Times New Roman" w:eastAsia="Times New Roman" w:hAnsi="Times New Roman" w:cs="Times New Roman"/>
          <w:sz w:val="20"/>
        </w:rPr>
        <w:tab/>
      </w:r>
      <w:r w:rsidR="000A2503">
        <w:rPr>
          <w:rFonts w:ascii="Times New Roman" w:eastAsia="Times New Roman" w:hAnsi="Times New Roman" w:cs="Times New Roman"/>
          <w:sz w:val="20"/>
        </w:rPr>
        <w:tab/>
        <w:t xml:space="preserve">    </w:t>
      </w:r>
      <w:r>
        <w:rPr>
          <w:rFonts w:ascii="Times New Roman" w:eastAsia="Times New Roman" w:hAnsi="Times New Roman" w:cs="Times New Roman"/>
          <w:sz w:val="20"/>
        </w:rPr>
        <w:t xml:space="preserve">07/2007 to Current </w:t>
      </w:r>
    </w:p>
    <w:p w14:paraId="293FED5B" w14:textId="487071BB" w:rsidR="007A6CC1" w:rsidRDefault="00332DB7">
      <w:pPr>
        <w:spacing w:after="142" w:line="301" w:lineRule="auto"/>
        <w:ind w:left="43" w:right="-15" w:firstLine="12"/>
      </w:pPr>
      <w:r>
        <w:rPr>
          <w:rFonts w:ascii="Times New Roman" w:eastAsia="Times New Roman" w:hAnsi="Times New Roman" w:cs="Times New Roman"/>
          <w:sz w:val="20"/>
        </w:rPr>
        <w:t xml:space="preserve">Interview, screen, and counsel participants regarding employment barriers; advising them of alternate training and employment opportunities. Evaluate their interests, education, </w:t>
      </w:r>
      <w:r w:rsidR="00FD27A3">
        <w:rPr>
          <w:rFonts w:ascii="Times New Roman" w:eastAsia="Times New Roman" w:hAnsi="Times New Roman" w:cs="Times New Roman"/>
          <w:sz w:val="20"/>
        </w:rPr>
        <w:t>aptitude,</w:t>
      </w:r>
      <w:r>
        <w:rPr>
          <w:rFonts w:ascii="Times New Roman" w:eastAsia="Times New Roman" w:hAnsi="Times New Roman" w:cs="Times New Roman"/>
          <w:sz w:val="20"/>
        </w:rPr>
        <w:t xml:space="preserve"> and experience to determine program placement. Referring them to vocational, educational, and counseling programs. Guiding them through program requirements as well as counseling participants in interview skills, techniques, and etiquette while monitoring and evaluating their progress and attendance. To include conflict resolution and </w:t>
      </w:r>
      <w:r w:rsidR="00FD27A3">
        <w:rPr>
          <w:rFonts w:ascii="Times New Roman" w:eastAsia="Times New Roman" w:hAnsi="Times New Roman" w:cs="Times New Roman"/>
          <w:sz w:val="20"/>
        </w:rPr>
        <w:t>problem-solving</w:t>
      </w:r>
      <w:r>
        <w:rPr>
          <w:rFonts w:ascii="Times New Roman" w:eastAsia="Times New Roman" w:hAnsi="Times New Roman" w:cs="Times New Roman"/>
          <w:sz w:val="20"/>
        </w:rPr>
        <w:t xml:space="preserve"> making recommendations for improvement of program delivery as required.</w:t>
      </w:r>
    </w:p>
    <w:p w14:paraId="14817A54" w14:textId="77777777" w:rsidR="007A6CC1" w:rsidRDefault="00332DB7">
      <w:pPr>
        <w:spacing w:after="3"/>
        <w:ind w:left="46" w:right="7" w:hanging="10"/>
        <w:jc w:val="center"/>
      </w:pPr>
      <w:r>
        <w:rPr>
          <w:rFonts w:ascii="Times New Roman" w:eastAsia="Times New Roman" w:hAnsi="Times New Roman" w:cs="Times New Roman"/>
        </w:rPr>
        <w:t>COUNTY OF SAN BERNARDINO</w:t>
      </w:r>
    </w:p>
    <w:p w14:paraId="463E99D2" w14:textId="77777777" w:rsidR="007A6CC1" w:rsidRDefault="00332DB7">
      <w:pPr>
        <w:spacing w:after="127"/>
        <w:ind w:left="132" w:right="94" w:hanging="10"/>
        <w:jc w:val="center"/>
      </w:pPr>
      <w:r>
        <w:rPr>
          <w:rFonts w:ascii="Times New Roman" w:eastAsia="Times New Roman" w:hAnsi="Times New Roman" w:cs="Times New Roman"/>
          <w:sz w:val="20"/>
        </w:rPr>
        <w:t>Hesperia/Victorville, CA</w:t>
      </w:r>
    </w:p>
    <w:p w14:paraId="6A9FD4B2" w14:textId="77777777" w:rsidR="007A6CC1" w:rsidRDefault="00332DB7">
      <w:pPr>
        <w:tabs>
          <w:tab w:val="right" w:pos="10373"/>
        </w:tabs>
        <w:spacing w:after="0"/>
        <w:ind w:right="-4"/>
      </w:pPr>
      <w:r w:rsidRPr="000A2503">
        <w:rPr>
          <w:rFonts w:ascii="Times New Roman" w:eastAsia="Times New Roman" w:hAnsi="Times New Roman" w:cs="Times New Roman"/>
          <w:b/>
        </w:rPr>
        <w:t>Eligibility Worker Il</w:t>
      </w:r>
      <w:r>
        <w:rPr>
          <w:rFonts w:ascii="Times New Roman" w:eastAsia="Times New Roman" w:hAnsi="Times New Roman" w:cs="Times New Roman"/>
        </w:rPr>
        <w:tab/>
        <w:t>09/1999 to 07/2007</w:t>
      </w:r>
    </w:p>
    <w:p w14:paraId="10AF8E7A" w14:textId="77777777" w:rsidR="007A6CC1" w:rsidRDefault="00332DB7">
      <w:pPr>
        <w:spacing w:after="317" w:line="253" w:lineRule="auto"/>
        <w:ind w:left="10" w:right="727" w:hanging="3"/>
        <w:jc w:val="both"/>
      </w:pPr>
      <w:r>
        <w:rPr>
          <w:rFonts w:ascii="Times New Roman" w:eastAsia="Times New Roman" w:hAnsi="Times New Roman" w:cs="Times New Roman"/>
          <w:sz w:val="20"/>
        </w:rPr>
        <w:t>Interview and determine eligibility for Medi-Cal applicants/recipients. Complete accurate budgets, documents, and effectively communicate with customers explaining program rules, regulations, and policies. Maintain accurate case journals, files, and caseload controls.</w:t>
      </w:r>
      <w:r w:rsidR="005F4266">
        <w:rPr>
          <w:rFonts w:ascii="Times New Roman" w:eastAsia="Times New Roman" w:hAnsi="Times New Roman" w:cs="Times New Roman"/>
          <w:sz w:val="20"/>
        </w:rPr>
        <w:t xml:space="preserve"> </w:t>
      </w:r>
      <w:r>
        <w:rPr>
          <w:rFonts w:ascii="Times New Roman" w:eastAsia="Times New Roman" w:hAnsi="Times New Roman" w:cs="Times New Roman"/>
          <w:sz w:val="20"/>
        </w:rPr>
        <w:t>Mentor and train new employees.</w:t>
      </w:r>
    </w:p>
    <w:p w14:paraId="39F9A1AE" w14:textId="77777777" w:rsidR="007A6CC1" w:rsidRDefault="00332DB7">
      <w:pPr>
        <w:pStyle w:val="Heading2"/>
        <w:ind w:left="42" w:right="25"/>
      </w:pPr>
      <w:r>
        <w:rPr>
          <w:noProof/>
        </w:rPr>
        <mc:AlternateContent>
          <mc:Choice Requires="wpg">
            <w:drawing>
              <wp:inline distT="0" distB="0" distL="0" distR="0" wp14:anchorId="47439B64" wp14:editId="07AD3210">
                <wp:extent cx="2728946" cy="18280"/>
                <wp:effectExtent l="0" t="0" r="0" b="0"/>
                <wp:docPr id="4797" name="Group 4797"/>
                <wp:cNvGraphicFramePr/>
                <a:graphic xmlns:a="http://schemas.openxmlformats.org/drawingml/2006/main">
                  <a:graphicData uri="http://schemas.microsoft.com/office/word/2010/wordprocessingGroup">
                    <wpg:wgp>
                      <wpg:cNvGrpSpPr/>
                      <wpg:grpSpPr>
                        <a:xfrm>
                          <a:off x="0" y="0"/>
                          <a:ext cx="2728946" cy="18280"/>
                          <a:chOff x="0" y="0"/>
                          <a:chExt cx="2728946" cy="18280"/>
                        </a:xfrm>
                      </wpg:grpSpPr>
                      <wps:wsp>
                        <wps:cNvPr id="4796" name="Shape 4796"/>
                        <wps:cNvSpPr/>
                        <wps:spPr>
                          <a:xfrm>
                            <a:off x="0" y="0"/>
                            <a:ext cx="2728946" cy="18280"/>
                          </a:xfrm>
                          <a:custGeom>
                            <a:avLst/>
                            <a:gdLst/>
                            <a:ahLst/>
                            <a:cxnLst/>
                            <a:rect l="0" t="0" r="0" b="0"/>
                            <a:pathLst>
                              <a:path w="2728946" h="18280">
                                <a:moveTo>
                                  <a:pt x="0" y="9140"/>
                                </a:moveTo>
                                <a:lnTo>
                                  <a:pt x="2728946" y="9140"/>
                                </a:lnTo>
                              </a:path>
                            </a:pathLst>
                          </a:custGeom>
                          <a:ln w="1828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4797" style="width:214.878pt;height:1.43933pt;mso-position-horizontal-relative:char;mso-position-vertical-relative:line" coordsize="27289,182">
                <v:shape id="Shape 4796" style="position:absolute;width:27289;height:182;left:0;top:0;" coordsize="2728946,18280" path="m0,9140l2728946,9140">
                  <v:stroke weight="1.43933pt" endcap="flat" joinstyle="miter" miterlimit="1" on="true" color="#000000"/>
                  <v:fill on="false" color="#000000"/>
                </v:shape>
              </v:group>
            </w:pict>
          </mc:Fallback>
        </mc:AlternateContent>
      </w:r>
      <w:r>
        <w:t xml:space="preserve"> EDUCATION </w:t>
      </w:r>
      <w:r>
        <w:rPr>
          <w:noProof/>
        </w:rPr>
        <mc:AlternateContent>
          <mc:Choice Requires="wpg">
            <w:drawing>
              <wp:inline distT="0" distB="0" distL="0" distR="0" wp14:anchorId="1A66350E" wp14:editId="5E0E1820">
                <wp:extent cx="2728946" cy="18280"/>
                <wp:effectExtent l="0" t="0" r="0" b="0"/>
                <wp:docPr id="4799" name="Group 4799"/>
                <wp:cNvGraphicFramePr/>
                <a:graphic xmlns:a="http://schemas.openxmlformats.org/drawingml/2006/main">
                  <a:graphicData uri="http://schemas.microsoft.com/office/word/2010/wordprocessingGroup">
                    <wpg:wgp>
                      <wpg:cNvGrpSpPr/>
                      <wpg:grpSpPr>
                        <a:xfrm>
                          <a:off x="0" y="0"/>
                          <a:ext cx="2728946" cy="18280"/>
                          <a:chOff x="0" y="0"/>
                          <a:chExt cx="2728946" cy="18280"/>
                        </a:xfrm>
                      </wpg:grpSpPr>
                      <wps:wsp>
                        <wps:cNvPr id="4798" name="Shape 4798"/>
                        <wps:cNvSpPr/>
                        <wps:spPr>
                          <a:xfrm>
                            <a:off x="0" y="0"/>
                            <a:ext cx="2728946" cy="18280"/>
                          </a:xfrm>
                          <a:custGeom>
                            <a:avLst/>
                            <a:gdLst/>
                            <a:ahLst/>
                            <a:cxnLst/>
                            <a:rect l="0" t="0" r="0" b="0"/>
                            <a:pathLst>
                              <a:path w="2728946" h="18280">
                                <a:moveTo>
                                  <a:pt x="0" y="9140"/>
                                </a:moveTo>
                                <a:lnTo>
                                  <a:pt x="2728946" y="9140"/>
                                </a:lnTo>
                              </a:path>
                            </a:pathLst>
                          </a:custGeom>
                          <a:ln w="18280" cap="flat">
                            <a:miter lim="100000"/>
                          </a:ln>
                        </wps:spPr>
                        <wps:style>
                          <a:lnRef idx="1">
                            <a:srgbClr val="000000"/>
                          </a:lnRef>
                          <a:fillRef idx="0">
                            <a:srgbClr val="000000"/>
                          </a:fillRef>
                          <a:effectRef idx="0">
                            <a:scrgbClr r="0" g="0" b="0"/>
                          </a:effectRef>
                          <a:fontRef idx="none"/>
                        </wps:style>
                        <wps:bodyPr/>
                      </wps:wsp>
                    </wpg:wgp>
                  </a:graphicData>
                </a:graphic>
              </wp:inline>
            </w:drawing>
          </mc:Choice>
          <mc:Fallback xmlns:a="http://schemas.openxmlformats.org/drawingml/2006/main">
            <w:pict>
              <v:group id="Group 4799" style="width:214.878pt;height:1.43933pt;mso-position-horizontal-relative:char;mso-position-vertical-relative:line" coordsize="27289,182">
                <v:shape id="Shape 4798" style="position:absolute;width:27289;height:182;left:0;top:0;" coordsize="2728946,18280" path="m0,9140l2728946,9140">
                  <v:stroke weight="1.43933pt" endcap="flat" joinstyle="miter" miterlimit="1" on="true" color="#000000"/>
                  <v:fill on="false" color="#000000"/>
                </v:shape>
              </v:group>
            </w:pict>
          </mc:Fallback>
        </mc:AlternateContent>
      </w:r>
    </w:p>
    <w:p w14:paraId="38BC755D" w14:textId="77777777" w:rsidR="007A6CC1" w:rsidRDefault="00332DB7">
      <w:pPr>
        <w:tabs>
          <w:tab w:val="right" w:pos="10373"/>
        </w:tabs>
        <w:spacing w:after="29"/>
        <w:ind w:right="-4"/>
      </w:pPr>
      <w:r w:rsidRPr="000A2503">
        <w:rPr>
          <w:rFonts w:ascii="Times New Roman" w:eastAsia="Times New Roman" w:hAnsi="Times New Roman" w:cs="Times New Roman"/>
          <w:b/>
        </w:rPr>
        <w:t>ASSOCIATE OF SCIENCE</w:t>
      </w:r>
      <w:r>
        <w:rPr>
          <w:rFonts w:ascii="Times New Roman" w:eastAsia="Times New Roman" w:hAnsi="Times New Roman" w:cs="Times New Roman"/>
        </w:rPr>
        <w:t>: BUSINESS</w:t>
      </w:r>
      <w:r>
        <w:rPr>
          <w:rFonts w:ascii="Times New Roman" w:eastAsia="Times New Roman" w:hAnsi="Times New Roman" w:cs="Times New Roman"/>
        </w:rPr>
        <w:tab/>
        <w:t>2005</w:t>
      </w:r>
    </w:p>
    <w:p w14:paraId="30EF52DE" w14:textId="77777777" w:rsidR="007A6CC1" w:rsidRDefault="00332DB7">
      <w:pPr>
        <w:spacing w:after="317" w:line="253" w:lineRule="auto"/>
        <w:ind w:left="10" w:right="50" w:hanging="3"/>
        <w:jc w:val="both"/>
      </w:pPr>
      <w:r w:rsidRPr="000A2503">
        <w:rPr>
          <w:rFonts w:ascii="Times New Roman" w:eastAsia="Times New Roman" w:hAnsi="Times New Roman" w:cs="Times New Roman"/>
          <w:b/>
          <w:sz w:val="20"/>
        </w:rPr>
        <w:t>Victor Valley College</w:t>
      </w:r>
      <w:r>
        <w:rPr>
          <w:rFonts w:ascii="Times New Roman" w:eastAsia="Times New Roman" w:hAnsi="Times New Roman" w:cs="Times New Roman"/>
          <w:sz w:val="20"/>
        </w:rPr>
        <w:t>, Victorville, CA, USA</w:t>
      </w:r>
    </w:p>
    <w:sectPr w:rsidR="007A6CC1" w:rsidSect="00FD27A3">
      <w:headerReference w:type="even" r:id="rId9"/>
      <w:headerReference w:type="default" r:id="rId10"/>
      <w:footerReference w:type="even" r:id="rId11"/>
      <w:footerReference w:type="default" r:id="rId12"/>
      <w:headerReference w:type="first" r:id="rId13"/>
      <w:footerReference w:type="first" r:id="rId14"/>
      <w:pgSz w:w="12180" w:h="15840"/>
      <w:pgMar w:top="720" w:right="936" w:bottom="288" w:left="87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7F290" w14:textId="77777777" w:rsidR="009E55EE" w:rsidRDefault="009E55EE" w:rsidP="0020014F">
      <w:pPr>
        <w:spacing w:after="0" w:line="240" w:lineRule="auto"/>
      </w:pPr>
      <w:r>
        <w:separator/>
      </w:r>
    </w:p>
  </w:endnote>
  <w:endnote w:type="continuationSeparator" w:id="0">
    <w:p w14:paraId="55A56DE2" w14:textId="77777777" w:rsidR="009E55EE" w:rsidRDefault="009E55EE" w:rsidP="002001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7EE2F3" w14:textId="77777777" w:rsidR="0020014F" w:rsidRDefault="002001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93F60E" w14:textId="77777777" w:rsidR="0020014F" w:rsidRDefault="0020014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7CACF" w14:textId="77777777" w:rsidR="0020014F" w:rsidRDefault="002001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62DE4" w14:textId="77777777" w:rsidR="009E55EE" w:rsidRDefault="009E55EE" w:rsidP="0020014F">
      <w:pPr>
        <w:spacing w:after="0" w:line="240" w:lineRule="auto"/>
      </w:pPr>
      <w:r>
        <w:separator/>
      </w:r>
    </w:p>
  </w:footnote>
  <w:footnote w:type="continuationSeparator" w:id="0">
    <w:p w14:paraId="63F70B33" w14:textId="77777777" w:rsidR="009E55EE" w:rsidRDefault="009E55EE" w:rsidP="002001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2DD811" w14:textId="77777777" w:rsidR="0020014F" w:rsidRDefault="002001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B81F5" w14:textId="77777777" w:rsidR="0020014F" w:rsidRDefault="002001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D082BE" w14:textId="77777777" w:rsidR="0020014F" w:rsidRDefault="002001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B64AF"/>
    <w:multiLevelType w:val="hybridMultilevel"/>
    <w:tmpl w:val="A712E4CA"/>
    <w:lvl w:ilvl="0" w:tplc="A176C9F0">
      <w:start w:val="1"/>
      <w:numFmt w:val="bullet"/>
      <w:lvlText w:val="•"/>
      <w:lvlJc w:val="left"/>
      <w:pPr>
        <w:ind w:left="677"/>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1" w:tplc="A7B69496">
      <w:start w:val="1"/>
      <w:numFmt w:val="bullet"/>
      <w:lvlText w:val="o"/>
      <w:lvlJc w:val="left"/>
      <w:pPr>
        <w:ind w:left="1514"/>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2" w:tplc="C68450AA">
      <w:start w:val="1"/>
      <w:numFmt w:val="bullet"/>
      <w:lvlText w:val="▪"/>
      <w:lvlJc w:val="left"/>
      <w:pPr>
        <w:ind w:left="2234"/>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3" w:tplc="07CC5CF2">
      <w:start w:val="1"/>
      <w:numFmt w:val="bullet"/>
      <w:lvlText w:val="•"/>
      <w:lvlJc w:val="left"/>
      <w:pPr>
        <w:ind w:left="2954"/>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4" w:tplc="1084E656">
      <w:start w:val="1"/>
      <w:numFmt w:val="bullet"/>
      <w:lvlText w:val="o"/>
      <w:lvlJc w:val="left"/>
      <w:pPr>
        <w:ind w:left="3674"/>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5" w:tplc="1C7E70AE">
      <w:start w:val="1"/>
      <w:numFmt w:val="bullet"/>
      <w:lvlText w:val="▪"/>
      <w:lvlJc w:val="left"/>
      <w:pPr>
        <w:ind w:left="4394"/>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6" w:tplc="40B60312">
      <w:start w:val="1"/>
      <w:numFmt w:val="bullet"/>
      <w:lvlText w:val="•"/>
      <w:lvlJc w:val="left"/>
      <w:pPr>
        <w:ind w:left="5114"/>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7" w:tplc="14927542">
      <w:start w:val="1"/>
      <w:numFmt w:val="bullet"/>
      <w:lvlText w:val="o"/>
      <w:lvlJc w:val="left"/>
      <w:pPr>
        <w:ind w:left="5834"/>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lvl w:ilvl="8" w:tplc="E4A29DB8">
      <w:start w:val="1"/>
      <w:numFmt w:val="bullet"/>
      <w:lvlText w:val="▪"/>
      <w:lvlJc w:val="left"/>
      <w:pPr>
        <w:ind w:left="6554"/>
      </w:pPr>
      <w:rPr>
        <w:rFonts w:ascii="Times New Roman" w:eastAsia="Times New Roman" w:hAnsi="Times New Roman" w:cs="Times New Roman"/>
        <w:b w:val="0"/>
        <w:i w:val="0"/>
        <w:strike w:val="0"/>
        <w:dstrike w:val="0"/>
        <w:color w:val="000000"/>
        <w:sz w:val="38"/>
        <w:szCs w:val="38"/>
        <w:u w:val="none" w:color="000000"/>
        <w:bdr w:val="none" w:sz="0" w:space="0" w:color="auto"/>
        <w:shd w:val="clear" w:color="auto" w:fill="auto"/>
        <w:vertAlign w:val="baseline"/>
      </w:rPr>
    </w:lvl>
  </w:abstractNum>
  <w:num w:numId="1" w16cid:durableId="14802214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6CC1"/>
    <w:rsid w:val="000A2503"/>
    <w:rsid w:val="0020014F"/>
    <w:rsid w:val="00332DB7"/>
    <w:rsid w:val="005F4266"/>
    <w:rsid w:val="007A6CC1"/>
    <w:rsid w:val="009E55EE"/>
    <w:rsid w:val="00E14D24"/>
    <w:rsid w:val="00FD27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C42C00"/>
  <w15:docId w15:val="{42616BDA-066A-47E5-B862-01AB4E96E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Heading1">
    <w:name w:val="heading 1"/>
    <w:next w:val="Normal"/>
    <w:link w:val="Heading1Char"/>
    <w:uiPriority w:val="9"/>
    <w:unhideWhenUsed/>
    <w:qFormat/>
    <w:pPr>
      <w:keepNext/>
      <w:keepLines/>
      <w:spacing w:after="122"/>
      <w:ind w:left="43" w:right="-14"/>
      <w:jc w:val="center"/>
      <w:outlineLvl w:val="0"/>
    </w:pPr>
    <w:rPr>
      <w:rFonts w:ascii="Times New Roman" w:eastAsia="Times New Roman" w:hAnsi="Times New Roman" w:cs="Times New Roman"/>
      <w:color w:val="000000"/>
      <w:sz w:val="26"/>
    </w:rPr>
  </w:style>
  <w:style w:type="paragraph" w:styleId="Heading2">
    <w:name w:val="heading 2"/>
    <w:next w:val="Normal"/>
    <w:link w:val="Heading2Char"/>
    <w:uiPriority w:val="9"/>
    <w:unhideWhenUsed/>
    <w:qFormat/>
    <w:pPr>
      <w:keepNext/>
      <w:keepLines/>
      <w:spacing w:after="114"/>
      <w:ind w:left="53" w:hanging="10"/>
      <w:jc w:val="center"/>
      <w:outlineLvl w:val="1"/>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6"/>
    </w:rPr>
  </w:style>
  <w:style w:type="character" w:customStyle="1" w:styleId="Heading2Char">
    <w:name w:val="Heading 2 Char"/>
    <w:link w:val="Heading2"/>
    <w:rPr>
      <w:rFonts w:ascii="Times New Roman" w:eastAsia="Times New Roman" w:hAnsi="Times New Roman" w:cs="Times New Roman"/>
      <w:color w:val="000000"/>
      <w:sz w:val="24"/>
    </w:rPr>
  </w:style>
  <w:style w:type="paragraph" w:styleId="Header">
    <w:name w:val="header"/>
    <w:basedOn w:val="Normal"/>
    <w:link w:val="HeaderChar"/>
    <w:uiPriority w:val="99"/>
    <w:unhideWhenUsed/>
    <w:rsid w:val="002001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014F"/>
    <w:rPr>
      <w:rFonts w:ascii="Calibri" w:eastAsia="Calibri" w:hAnsi="Calibri" w:cs="Calibri"/>
      <w:color w:val="000000"/>
    </w:rPr>
  </w:style>
  <w:style w:type="paragraph" w:styleId="Footer">
    <w:name w:val="footer"/>
    <w:basedOn w:val="Normal"/>
    <w:link w:val="FooterChar"/>
    <w:uiPriority w:val="99"/>
    <w:unhideWhenUsed/>
    <w:rsid w:val="002001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014F"/>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349</Words>
  <Characters>2243</Characters>
  <Application>Microsoft Office Word</Application>
  <DocSecurity>0</DocSecurity>
  <Lines>38</Lines>
  <Paragraphs>26</Paragraphs>
  <ScaleCrop>false</ScaleCrop>
  <HeadingPairs>
    <vt:vector size="2" baseType="variant">
      <vt:variant>
        <vt:lpstr>Title</vt:lpstr>
      </vt:variant>
      <vt:variant>
        <vt:i4>1</vt:i4>
      </vt:variant>
    </vt:vector>
  </HeadingPairs>
  <TitlesOfParts>
    <vt:vector size="1" baseType="lpstr">
      <vt:lpstr>Lucia.Resume</vt:lpstr>
    </vt:vector>
  </TitlesOfParts>
  <Company/>
  <LinksUpToDate>false</LinksUpToDate>
  <CharactersWithSpaces>2566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Lucia.Resume</dc:title>
  <dc:subject/>
  <dc:creator>La Rosa, Lucia</dc:creator>
  <cp:keywords/>
  <cp:lastModifiedBy>Cirillo, Anita</cp:lastModifiedBy>
  <cp:revision>3</cp:revision>
  <dcterms:created xsi:type="dcterms:W3CDTF">2023-06-15T15:29:00Z</dcterms:created>
  <dcterms:modified xsi:type="dcterms:W3CDTF">2023-06-15T15:33:00Z</dcterms:modified>
</cp:coreProperties>
</file>