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33922" w14:textId="77777777" w:rsidR="00A85757" w:rsidRPr="0050548E" w:rsidRDefault="00A85757" w:rsidP="005B63E0">
      <w:pPr>
        <w:rPr>
          <w:rFonts w:cs="Arial"/>
          <w:b/>
        </w:rPr>
      </w:pPr>
    </w:p>
    <w:p w14:paraId="4F93B2BB" w14:textId="77777777" w:rsidR="00D9463D" w:rsidRPr="0050548E" w:rsidRDefault="00D9463D" w:rsidP="005B63E0">
      <w:pPr>
        <w:rPr>
          <w:rFonts w:cs="Arial"/>
          <w:b/>
        </w:rPr>
      </w:pPr>
    </w:p>
    <w:p w14:paraId="703C808E" w14:textId="77777777" w:rsidR="005B63E0" w:rsidRPr="0050548E" w:rsidRDefault="005B63E0" w:rsidP="005B63E0">
      <w:pPr>
        <w:rPr>
          <w:rFonts w:cs="Arial"/>
          <w:b/>
        </w:rPr>
      </w:pPr>
    </w:p>
    <w:p w14:paraId="5C1CB282" w14:textId="77777777" w:rsidR="005B63E0" w:rsidRPr="0050548E" w:rsidRDefault="005B63E0" w:rsidP="005B63E0">
      <w:pPr>
        <w:rPr>
          <w:rFonts w:cs="Arial"/>
          <w:b/>
        </w:rPr>
      </w:pPr>
    </w:p>
    <w:p w14:paraId="53F906DB" w14:textId="77777777" w:rsidR="005B63E0" w:rsidRPr="0050548E" w:rsidRDefault="005B63E0" w:rsidP="005B63E0">
      <w:pPr>
        <w:rPr>
          <w:rFonts w:cs="Arial"/>
          <w:b/>
        </w:rPr>
      </w:pPr>
    </w:p>
    <w:p w14:paraId="1388F367" w14:textId="31B9BF8F" w:rsidR="005B63E0" w:rsidRPr="00F45CCE" w:rsidRDefault="0028350B" w:rsidP="005B63E0">
      <w:pPr>
        <w:rPr>
          <w:rFonts w:cs="Arial"/>
          <w:b/>
        </w:rPr>
      </w:pPr>
      <w:r w:rsidRPr="00F45CCE">
        <w:rPr>
          <w:rFonts w:cs="Arial"/>
          <w:noProof/>
        </w:rPr>
        <w:drawing>
          <wp:anchor distT="0" distB="0" distL="114300" distR="114300" simplePos="0" relativeHeight="251657728" behindDoc="1" locked="0" layoutInCell="1" allowOverlap="1" wp14:anchorId="742C0CD3" wp14:editId="24AC0B05">
            <wp:simplePos x="0" y="0"/>
            <wp:positionH relativeFrom="column">
              <wp:posOffset>1220470</wp:posOffset>
            </wp:positionH>
            <wp:positionV relativeFrom="paragraph">
              <wp:posOffset>27305</wp:posOffset>
            </wp:positionV>
            <wp:extent cx="3942715" cy="1190625"/>
            <wp:effectExtent l="0" t="0" r="0" b="0"/>
            <wp:wrapThrough wrapText="bothSides">
              <wp:wrapPolygon edited="0">
                <wp:start x="0" y="0"/>
                <wp:lineTo x="0" y="21427"/>
                <wp:lineTo x="21499" y="21427"/>
                <wp:lineTo x="21499" y="0"/>
                <wp:lineTo x="0" y="0"/>
              </wp:wrapPolygon>
            </wp:wrapThrough>
            <wp:docPr id="3" name="Picture 1" descr="California Employers Associ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California Employers Association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42715" cy="1190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EE62DB" w14:textId="77777777" w:rsidR="005B63E0" w:rsidRPr="00F45CCE" w:rsidRDefault="005B63E0" w:rsidP="005B63E0">
      <w:pPr>
        <w:rPr>
          <w:rFonts w:cs="Arial"/>
          <w:b/>
        </w:rPr>
      </w:pPr>
    </w:p>
    <w:p w14:paraId="5F531405" w14:textId="77777777" w:rsidR="005B63E0" w:rsidRPr="00F45CCE" w:rsidRDefault="005B63E0" w:rsidP="00514348">
      <w:pPr>
        <w:rPr>
          <w:rFonts w:cs="Arial"/>
        </w:rPr>
      </w:pPr>
    </w:p>
    <w:p w14:paraId="1133E0F5" w14:textId="77777777" w:rsidR="005B63E0" w:rsidRPr="00F45CCE" w:rsidRDefault="005B63E0" w:rsidP="00514348">
      <w:pPr>
        <w:rPr>
          <w:rFonts w:cs="Arial"/>
        </w:rPr>
      </w:pPr>
    </w:p>
    <w:p w14:paraId="0E49C204" w14:textId="77777777" w:rsidR="002C7F1B" w:rsidRDefault="002C7F1B" w:rsidP="005B63E0">
      <w:pPr>
        <w:pStyle w:val="Heading9"/>
        <w:rPr>
          <w:rFonts w:ascii="Arial" w:eastAsia="Adobe Fan Heiti Std B" w:hAnsi="Arial" w:cs="Arial"/>
          <w:color w:val="003399"/>
          <w:sz w:val="96"/>
          <w:szCs w:val="96"/>
        </w:rPr>
      </w:pPr>
    </w:p>
    <w:p w14:paraId="3EA4D0F8" w14:textId="77777777" w:rsidR="002C7F1B" w:rsidRDefault="002C7F1B" w:rsidP="005B63E0">
      <w:pPr>
        <w:pStyle w:val="Heading9"/>
        <w:rPr>
          <w:rFonts w:ascii="Arial" w:eastAsia="Adobe Fan Heiti Std B" w:hAnsi="Arial" w:cs="Arial"/>
          <w:color w:val="003399"/>
          <w:sz w:val="96"/>
          <w:szCs w:val="96"/>
        </w:rPr>
      </w:pPr>
    </w:p>
    <w:p w14:paraId="53F198CD" w14:textId="77777777" w:rsidR="005B63E0" w:rsidRPr="00F45CCE" w:rsidRDefault="005B63E0" w:rsidP="005B63E0">
      <w:pPr>
        <w:pStyle w:val="Heading9"/>
        <w:rPr>
          <w:rFonts w:ascii="Arial" w:eastAsia="Adobe Fan Heiti Std B" w:hAnsi="Arial" w:cs="Arial"/>
          <w:color w:val="003399"/>
          <w:sz w:val="96"/>
          <w:szCs w:val="96"/>
        </w:rPr>
      </w:pPr>
      <w:r w:rsidRPr="00F45CCE">
        <w:rPr>
          <w:rFonts w:ascii="Arial" w:eastAsia="Adobe Fan Heiti Std B" w:hAnsi="Arial" w:cs="Arial"/>
          <w:color w:val="003399"/>
          <w:sz w:val="96"/>
          <w:szCs w:val="96"/>
        </w:rPr>
        <w:t>SAMPLE</w:t>
      </w:r>
    </w:p>
    <w:p w14:paraId="767FE116" w14:textId="77777777" w:rsidR="005B63E0" w:rsidRPr="00F45CCE" w:rsidRDefault="005B63E0" w:rsidP="005B63E0">
      <w:pPr>
        <w:pStyle w:val="Heading9"/>
        <w:rPr>
          <w:rFonts w:ascii="Arial" w:eastAsia="Adobe Fan Heiti Std B" w:hAnsi="Arial" w:cs="Arial"/>
          <w:color w:val="003399"/>
          <w:sz w:val="96"/>
          <w:szCs w:val="96"/>
        </w:rPr>
      </w:pPr>
      <w:r w:rsidRPr="00F45CCE">
        <w:rPr>
          <w:rFonts w:ascii="Arial" w:eastAsia="Adobe Fan Heiti Std B" w:hAnsi="Arial" w:cs="Arial"/>
          <w:color w:val="003399"/>
          <w:sz w:val="96"/>
          <w:szCs w:val="96"/>
        </w:rPr>
        <w:t>EMPLOYEE</w:t>
      </w:r>
    </w:p>
    <w:p w14:paraId="22EB096C" w14:textId="77777777" w:rsidR="005B63E0" w:rsidRPr="00F45CCE" w:rsidRDefault="005B63E0" w:rsidP="005B63E0">
      <w:pPr>
        <w:pStyle w:val="Heading9"/>
        <w:rPr>
          <w:rFonts w:ascii="Arial" w:eastAsia="Adobe Fan Heiti Std B" w:hAnsi="Arial" w:cs="Arial"/>
          <w:color w:val="003399"/>
          <w:sz w:val="96"/>
          <w:szCs w:val="96"/>
        </w:rPr>
      </w:pPr>
      <w:r w:rsidRPr="00F45CCE">
        <w:rPr>
          <w:rFonts w:ascii="Arial" w:eastAsia="Adobe Fan Heiti Std B" w:hAnsi="Arial" w:cs="Arial"/>
          <w:color w:val="003399"/>
          <w:sz w:val="96"/>
          <w:szCs w:val="96"/>
        </w:rPr>
        <w:t>HANDBOOK</w:t>
      </w:r>
    </w:p>
    <w:p w14:paraId="2DD53499" w14:textId="77777777" w:rsidR="005B63E0" w:rsidRPr="00F45CCE" w:rsidRDefault="005B63E0" w:rsidP="005B63E0">
      <w:pPr>
        <w:rPr>
          <w:rFonts w:cs="Arial"/>
        </w:rPr>
      </w:pPr>
    </w:p>
    <w:p w14:paraId="674FAC8B" w14:textId="77777777" w:rsidR="005B63E0" w:rsidRPr="00F45CCE" w:rsidRDefault="005B63E0" w:rsidP="005B63E0">
      <w:pPr>
        <w:rPr>
          <w:rFonts w:cs="Arial"/>
        </w:rPr>
      </w:pPr>
    </w:p>
    <w:p w14:paraId="769B3DF7" w14:textId="77777777" w:rsidR="005B63E0" w:rsidRPr="00F45CCE" w:rsidRDefault="005B63E0" w:rsidP="005B63E0">
      <w:pPr>
        <w:rPr>
          <w:rFonts w:cs="Arial"/>
        </w:rPr>
      </w:pPr>
    </w:p>
    <w:p w14:paraId="3CA51508" w14:textId="77777777" w:rsidR="005B63E0" w:rsidRPr="00F45CCE" w:rsidRDefault="005B63E0" w:rsidP="005B63E0">
      <w:pPr>
        <w:rPr>
          <w:rFonts w:cs="Arial"/>
        </w:rPr>
      </w:pPr>
    </w:p>
    <w:p w14:paraId="2424A7C1" w14:textId="77777777" w:rsidR="005B63E0" w:rsidRPr="00F45CCE" w:rsidRDefault="005B63E0" w:rsidP="005B63E0">
      <w:pPr>
        <w:rPr>
          <w:rFonts w:cs="Arial"/>
        </w:rPr>
      </w:pPr>
    </w:p>
    <w:p w14:paraId="2D445468" w14:textId="77777777" w:rsidR="00840C72" w:rsidRPr="00F45CCE" w:rsidRDefault="00840C72" w:rsidP="005B63E0">
      <w:pPr>
        <w:rPr>
          <w:rFonts w:cs="Arial"/>
        </w:rPr>
      </w:pPr>
    </w:p>
    <w:p w14:paraId="3166E396" w14:textId="77777777" w:rsidR="00641C85" w:rsidRPr="00F45CCE" w:rsidRDefault="00E378FF">
      <w:pPr>
        <w:rPr>
          <w:rFonts w:cs="Arial"/>
          <w:b/>
          <w:sz w:val="24"/>
          <w:szCs w:val="24"/>
        </w:rPr>
      </w:pPr>
      <w:r w:rsidRPr="00F45CCE">
        <w:rPr>
          <w:rFonts w:cs="Arial"/>
          <w:b/>
          <w:sz w:val="24"/>
          <w:szCs w:val="24"/>
        </w:rPr>
        <w:br w:type="page"/>
      </w:r>
    </w:p>
    <w:p w14:paraId="5335C81C" w14:textId="77777777" w:rsidR="00641C85" w:rsidRPr="00F45CCE" w:rsidRDefault="00641C85">
      <w:pPr>
        <w:pBdr>
          <w:top w:val="single" w:sz="4" w:space="1" w:color="auto"/>
          <w:left w:val="single" w:sz="4" w:space="4" w:color="auto"/>
          <w:bottom w:val="single" w:sz="4" w:space="1" w:color="auto"/>
          <w:right w:val="single" w:sz="4" w:space="4" w:color="auto"/>
        </w:pBdr>
        <w:shd w:val="clear" w:color="auto" w:fill="000080"/>
        <w:jc w:val="center"/>
        <w:rPr>
          <w:rFonts w:cs="Arial"/>
          <w:color w:val="FFFFFF"/>
        </w:rPr>
      </w:pPr>
      <w:r w:rsidRPr="00F45CCE">
        <w:rPr>
          <w:rFonts w:cs="Arial"/>
          <w:b/>
          <w:color w:val="FFFFFF"/>
        </w:rPr>
        <w:lastRenderedPageBreak/>
        <w:t>TABLE OF CONTENTS</w:t>
      </w:r>
    </w:p>
    <w:p w14:paraId="514AB31C" w14:textId="77777777" w:rsidR="002C155B" w:rsidRPr="002A3915" w:rsidRDefault="00891074">
      <w:pPr>
        <w:pStyle w:val="TOC1"/>
        <w:tabs>
          <w:tab w:val="right" w:leader="dot" w:pos="10070"/>
        </w:tabs>
        <w:rPr>
          <w:rFonts w:ascii="Calibri" w:hAnsi="Calibri" w:cs="Times New Roman"/>
          <w:b w:val="0"/>
          <w:bCs w:val="0"/>
          <w:caps w:val="0"/>
          <w:noProof/>
          <w:sz w:val="22"/>
          <w:szCs w:val="22"/>
        </w:rPr>
      </w:pPr>
      <w:r w:rsidRPr="00F45CCE">
        <w:rPr>
          <w:sz w:val="20"/>
          <w:szCs w:val="20"/>
        </w:rPr>
        <w:fldChar w:fldCharType="begin"/>
      </w:r>
      <w:r w:rsidR="00641C85" w:rsidRPr="00F45CCE">
        <w:rPr>
          <w:sz w:val="20"/>
          <w:szCs w:val="20"/>
        </w:rPr>
        <w:instrText xml:space="preserve"> TOC \o "1-3" \h \z \u </w:instrText>
      </w:r>
      <w:r w:rsidRPr="00F45CCE">
        <w:rPr>
          <w:sz w:val="20"/>
          <w:szCs w:val="20"/>
        </w:rPr>
        <w:fldChar w:fldCharType="separate"/>
      </w:r>
      <w:hyperlink w:anchor="_Toc184739798" w:history="1">
        <w:r w:rsidR="002C155B" w:rsidRPr="00083887">
          <w:rPr>
            <w:rStyle w:val="Hyperlink"/>
            <w:noProof/>
          </w:rPr>
          <w:t>INTRODUCTION</w:t>
        </w:r>
        <w:r w:rsidR="002C155B">
          <w:rPr>
            <w:noProof/>
            <w:webHidden/>
          </w:rPr>
          <w:tab/>
        </w:r>
        <w:r w:rsidR="002C155B">
          <w:rPr>
            <w:noProof/>
            <w:webHidden/>
          </w:rPr>
          <w:fldChar w:fldCharType="begin"/>
        </w:r>
        <w:r w:rsidR="002C155B">
          <w:rPr>
            <w:noProof/>
            <w:webHidden/>
          </w:rPr>
          <w:instrText xml:space="preserve"> PAGEREF _Toc184739798 \h </w:instrText>
        </w:r>
        <w:r w:rsidR="002C155B">
          <w:rPr>
            <w:noProof/>
            <w:webHidden/>
          </w:rPr>
        </w:r>
        <w:r w:rsidR="002C155B">
          <w:rPr>
            <w:noProof/>
            <w:webHidden/>
          </w:rPr>
          <w:fldChar w:fldCharType="separate"/>
        </w:r>
        <w:r w:rsidR="002C155B">
          <w:rPr>
            <w:noProof/>
            <w:webHidden/>
          </w:rPr>
          <w:t>6</w:t>
        </w:r>
        <w:r w:rsidR="002C155B">
          <w:rPr>
            <w:noProof/>
            <w:webHidden/>
          </w:rPr>
          <w:fldChar w:fldCharType="end"/>
        </w:r>
      </w:hyperlink>
    </w:p>
    <w:p w14:paraId="39C62A50" w14:textId="77777777" w:rsidR="002C155B" w:rsidRPr="002A3915" w:rsidRDefault="002C155B">
      <w:pPr>
        <w:pStyle w:val="TOC1"/>
        <w:tabs>
          <w:tab w:val="right" w:leader="dot" w:pos="10070"/>
        </w:tabs>
        <w:rPr>
          <w:rFonts w:ascii="Calibri" w:hAnsi="Calibri" w:cs="Times New Roman"/>
          <w:b w:val="0"/>
          <w:bCs w:val="0"/>
          <w:caps w:val="0"/>
          <w:noProof/>
          <w:sz w:val="22"/>
          <w:szCs w:val="22"/>
        </w:rPr>
      </w:pPr>
      <w:hyperlink w:anchor="_Toc184739799" w:history="1">
        <w:r w:rsidRPr="00083887">
          <w:rPr>
            <w:rStyle w:val="Hyperlink"/>
            <w:noProof/>
          </w:rPr>
          <w:t>DISCLAIMER</w:t>
        </w:r>
        <w:r>
          <w:rPr>
            <w:noProof/>
            <w:webHidden/>
          </w:rPr>
          <w:tab/>
        </w:r>
        <w:r>
          <w:rPr>
            <w:noProof/>
            <w:webHidden/>
          </w:rPr>
          <w:fldChar w:fldCharType="begin"/>
        </w:r>
        <w:r>
          <w:rPr>
            <w:noProof/>
            <w:webHidden/>
          </w:rPr>
          <w:instrText xml:space="preserve"> PAGEREF _Toc184739799 \h </w:instrText>
        </w:r>
        <w:r>
          <w:rPr>
            <w:noProof/>
            <w:webHidden/>
          </w:rPr>
        </w:r>
        <w:r>
          <w:rPr>
            <w:noProof/>
            <w:webHidden/>
          </w:rPr>
          <w:fldChar w:fldCharType="separate"/>
        </w:r>
        <w:r>
          <w:rPr>
            <w:noProof/>
            <w:webHidden/>
          </w:rPr>
          <w:t>6</w:t>
        </w:r>
        <w:r>
          <w:rPr>
            <w:noProof/>
            <w:webHidden/>
          </w:rPr>
          <w:fldChar w:fldCharType="end"/>
        </w:r>
      </w:hyperlink>
    </w:p>
    <w:p w14:paraId="0252238C" w14:textId="77777777" w:rsidR="002C155B" w:rsidRPr="002A3915" w:rsidRDefault="002C155B">
      <w:pPr>
        <w:pStyle w:val="TOC1"/>
        <w:tabs>
          <w:tab w:val="right" w:leader="dot" w:pos="10070"/>
        </w:tabs>
        <w:rPr>
          <w:rFonts w:ascii="Calibri" w:hAnsi="Calibri" w:cs="Times New Roman"/>
          <w:b w:val="0"/>
          <w:bCs w:val="0"/>
          <w:caps w:val="0"/>
          <w:noProof/>
          <w:sz w:val="22"/>
          <w:szCs w:val="22"/>
        </w:rPr>
      </w:pPr>
      <w:hyperlink w:anchor="_Toc184739800" w:history="1">
        <w:r w:rsidRPr="00083887">
          <w:rPr>
            <w:rStyle w:val="Hyperlink"/>
            <w:noProof/>
          </w:rPr>
          <w:t>SECTION 1 - WELCOME</w:t>
        </w:r>
        <w:r>
          <w:rPr>
            <w:noProof/>
            <w:webHidden/>
          </w:rPr>
          <w:tab/>
        </w:r>
        <w:r>
          <w:rPr>
            <w:noProof/>
            <w:webHidden/>
          </w:rPr>
          <w:fldChar w:fldCharType="begin"/>
        </w:r>
        <w:r>
          <w:rPr>
            <w:noProof/>
            <w:webHidden/>
          </w:rPr>
          <w:instrText xml:space="preserve"> PAGEREF _Toc184739800 \h </w:instrText>
        </w:r>
        <w:r>
          <w:rPr>
            <w:noProof/>
            <w:webHidden/>
          </w:rPr>
        </w:r>
        <w:r>
          <w:rPr>
            <w:noProof/>
            <w:webHidden/>
          </w:rPr>
          <w:fldChar w:fldCharType="separate"/>
        </w:r>
        <w:r>
          <w:rPr>
            <w:noProof/>
            <w:webHidden/>
          </w:rPr>
          <w:t>7</w:t>
        </w:r>
        <w:r>
          <w:rPr>
            <w:noProof/>
            <w:webHidden/>
          </w:rPr>
          <w:fldChar w:fldCharType="end"/>
        </w:r>
      </w:hyperlink>
    </w:p>
    <w:p w14:paraId="242A553A" w14:textId="77777777" w:rsidR="002C155B" w:rsidRPr="002A3915" w:rsidRDefault="002C155B">
      <w:pPr>
        <w:pStyle w:val="TOC2"/>
        <w:rPr>
          <w:rFonts w:ascii="Calibri" w:hAnsi="Calibri"/>
          <w:b w:val="0"/>
          <w:bCs w:val="0"/>
          <w:sz w:val="22"/>
          <w:szCs w:val="22"/>
        </w:rPr>
      </w:pPr>
      <w:hyperlink w:anchor="_Toc184739801" w:history="1">
        <w:r w:rsidRPr="00083887">
          <w:rPr>
            <w:rStyle w:val="Hyperlink"/>
            <w:rFonts w:cs="Arial"/>
          </w:rPr>
          <w:t>Right to Revise</w:t>
        </w:r>
        <w:r>
          <w:rPr>
            <w:webHidden/>
          </w:rPr>
          <w:tab/>
        </w:r>
        <w:r>
          <w:rPr>
            <w:webHidden/>
          </w:rPr>
          <w:fldChar w:fldCharType="begin"/>
        </w:r>
        <w:r>
          <w:rPr>
            <w:webHidden/>
          </w:rPr>
          <w:instrText xml:space="preserve"> PAGEREF _Toc184739801 \h </w:instrText>
        </w:r>
        <w:r>
          <w:rPr>
            <w:webHidden/>
          </w:rPr>
        </w:r>
        <w:r>
          <w:rPr>
            <w:webHidden/>
          </w:rPr>
          <w:fldChar w:fldCharType="separate"/>
        </w:r>
        <w:r>
          <w:rPr>
            <w:webHidden/>
          </w:rPr>
          <w:t>7</w:t>
        </w:r>
        <w:r>
          <w:rPr>
            <w:webHidden/>
          </w:rPr>
          <w:fldChar w:fldCharType="end"/>
        </w:r>
      </w:hyperlink>
    </w:p>
    <w:p w14:paraId="071461BA" w14:textId="77777777" w:rsidR="002C155B" w:rsidRPr="002A3915" w:rsidRDefault="002C155B">
      <w:pPr>
        <w:pStyle w:val="TOC2"/>
        <w:rPr>
          <w:rFonts w:ascii="Calibri" w:hAnsi="Calibri"/>
          <w:b w:val="0"/>
          <w:bCs w:val="0"/>
          <w:sz w:val="22"/>
          <w:szCs w:val="22"/>
        </w:rPr>
      </w:pPr>
      <w:hyperlink w:anchor="_Toc184739802" w:history="1">
        <w:r w:rsidRPr="00083887">
          <w:rPr>
            <w:rStyle w:val="Hyperlink"/>
            <w:rFonts w:cs="Arial"/>
          </w:rPr>
          <w:t>Violation of Policies</w:t>
        </w:r>
        <w:r>
          <w:rPr>
            <w:webHidden/>
          </w:rPr>
          <w:tab/>
        </w:r>
        <w:r>
          <w:rPr>
            <w:webHidden/>
          </w:rPr>
          <w:fldChar w:fldCharType="begin"/>
        </w:r>
        <w:r>
          <w:rPr>
            <w:webHidden/>
          </w:rPr>
          <w:instrText xml:space="preserve"> PAGEREF _Toc184739802 \h </w:instrText>
        </w:r>
        <w:r>
          <w:rPr>
            <w:webHidden/>
          </w:rPr>
        </w:r>
        <w:r>
          <w:rPr>
            <w:webHidden/>
          </w:rPr>
          <w:fldChar w:fldCharType="separate"/>
        </w:r>
        <w:r>
          <w:rPr>
            <w:webHidden/>
          </w:rPr>
          <w:t>7</w:t>
        </w:r>
        <w:r>
          <w:rPr>
            <w:webHidden/>
          </w:rPr>
          <w:fldChar w:fldCharType="end"/>
        </w:r>
      </w:hyperlink>
    </w:p>
    <w:p w14:paraId="33F5C3E9" w14:textId="77777777" w:rsidR="002C155B" w:rsidRPr="002A3915" w:rsidRDefault="002C155B">
      <w:pPr>
        <w:pStyle w:val="TOC2"/>
        <w:rPr>
          <w:rFonts w:ascii="Calibri" w:hAnsi="Calibri"/>
          <w:b w:val="0"/>
          <w:bCs w:val="0"/>
          <w:sz w:val="22"/>
          <w:szCs w:val="22"/>
        </w:rPr>
      </w:pPr>
      <w:hyperlink w:anchor="_Toc184739803" w:history="1">
        <w:r w:rsidRPr="00083887">
          <w:rPr>
            <w:rStyle w:val="Hyperlink"/>
            <w:rFonts w:cs="Arial"/>
          </w:rPr>
          <w:t>Open Door Policy/Complaint Procedures</w:t>
        </w:r>
        <w:r>
          <w:rPr>
            <w:webHidden/>
          </w:rPr>
          <w:tab/>
        </w:r>
        <w:r>
          <w:rPr>
            <w:webHidden/>
          </w:rPr>
          <w:fldChar w:fldCharType="begin"/>
        </w:r>
        <w:r>
          <w:rPr>
            <w:webHidden/>
          </w:rPr>
          <w:instrText xml:space="preserve"> PAGEREF _Toc184739803 \h </w:instrText>
        </w:r>
        <w:r>
          <w:rPr>
            <w:webHidden/>
          </w:rPr>
        </w:r>
        <w:r>
          <w:rPr>
            <w:webHidden/>
          </w:rPr>
          <w:fldChar w:fldCharType="separate"/>
        </w:r>
        <w:r>
          <w:rPr>
            <w:webHidden/>
          </w:rPr>
          <w:t>7</w:t>
        </w:r>
        <w:r>
          <w:rPr>
            <w:webHidden/>
          </w:rPr>
          <w:fldChar w:fldCharType="end"/>
        </w:r>
      </w:hyperlink>
    </w:p>
    <w:p w14:paraId="766982FB" w14:textId="77777777" w:rsidR="002C155B" w:rsidRPr="002A3915" w:rsidRDefault="002C155B">
      <w:pPr>
        <w:pStyle w:val="TOC2"/>
        <w:rPr>
          <w:rFonts w:ascii="Calibri" w:hAnsi="Calibri"/>
          <w:b w:val="0"/>
          <w:bCs w:val="0"/>
          <w:sz w:val="22"/>
          <w:szCs w:val="22"/>
        </w:rPr>
      </w:pPr>
      <w:hyperlink w:anchor="_Toc184739804" w:history="1">
        <w:r w:rsidRPr="00083887">
          <w:rPr>
            <w:rStyle w:val="Hyperlink"/>
            <w:rFonts w:cs="Arial"/>
          </w:rPr>
          <w:t>Employment At-Will</w:t>
        </w:r>
        <w:r>
          <w:rPr>
            <w:webHidden/>
          </w:rPr>
          <w:tab/>
        </w:r>
        <w:r>
          <w:rPr>
            <w:webHidden/>
          </w:rPr>
          <w:fldChar w:fldCharType="begin"/>
        </w:r>
        <w:r>
          <w:rPr>
            <w:webHidden/>
          </w:rPr>
          <w:instrText xml:space="preserve"> PAGEREF _Toc184739804 \h </w:instrText>
        </w:r>
        <w:r>
          <w:rPr>
            <w:webHidden/>
          </w:rPr>
        </w:r>
        <w:r>
          <w:rPr>
            <w:webHidden/>
          </w:rPr>
          <w:fldChar w:fldCharType="separate"/>
        </w:r>
        <w:r>
          <w:rPr>
            <w:webHidden/>
          </w:rPr>
          <w:t>8</w:t>
        </w:r>
        <w:r>
          <w:rPr>
            <w:webHidden/>
          </w:rPr>
          <w:fldChar w:fldCharType="end"/>
        </w:r>
      </w:hyperlink>
    </w:p>
    <w:p w14:paraId="48D2C002" w14:textId="77777777" w:rsidR="002C155B" w:rsidRPr="002A3915" w:rsidRDefault="002C155B">
      <w:pPr>
        <w:pStyle w:val="TOC2"/>
        <w:rPr>
          <w:rFonts w:ascii="Calibri" w:hAnsi="Calibri"/>
          <w:b w:val="0"/>
          <w:bCs w:val="0"/>
          <w:sz w:val="22"/>
          <w:szCs w:val="22"/>
        </w:rPr>
      </w:pPr>
      <w:hyperlink w:anchor="_Toc184739805" w:history="1">
        <w:r w:rsidRPr="00083887">
          <w:rPr>
            <w:rStyle w:val="Hyperlink"/>
            <w:rFonts w:cs="Arial"/>
            <w:lang w:eastAsia="x-none"/>
          </w:rPr>
          <w:t xml:space="preserve">Discrimination, </w:t>
        </w:r>
        <w:r w:rsidRPr="00083887">
          <w:rPr>
            <w:rStyle w:val="Hyperlink"/>
            <w:rFonts w:cs="Arial"/>
            <w:lang w:val="x-none" w:eastAsia="x-none"/>
          </w:rPr>
          <w:t>Harassment</w:t>
        </w:r>
        <w:r w:rsidRPr="00083887">
          <w:rPr>
            <w:rStyle w:val="Hyperlink"/>
            <w:rFonts w:cs="Arial"/>
            <w:lang w:eastAsia="x-none"/>
          </w:rPr>
          <w:t xml:space="preserve"> and Retaliation</w:t>
        </w:r>
        <w:r w:rsidRPr="00083887">
          <w:rPr>
            <w:rStyle w:val="Hyperlink"/>
            <w:rFonts w:cs="Arial"/>
            <w:lang w:val="x-none" w:eastAsia="x-none"/>
          </w:rPr>
          <w:t xml:space="preserve"> Free Workplace</w:t>
        </w:r>
        <w:r>
          <w:rPr>
            <w:webHidden/>
          </w:rPr>
          <w:tab/>
        </w:r>
        <w:r>
          <w:rPr>
            <w:webHidden/>
          </w:rPr>
          <w:fldChar w:fldCharType="begin"/>
        </w:r>
        <w:r>
          <w:rPr>
            <w:webHidden/>
          </w:rPr>
          <w:instrText xml:space="preserve"> PAGEREF _Toc184739805 \h </w:instrText>
        </w:r>
        <w:r>
          <w:rPr>
            <w:webHidden/>
          </w:rPr>
        </w:r>
        <w:r>
          <w:rPr>
            <w:webHidden/>
          </w:rPr>
          <w:fldChar w:fldCharType="separate"/>
        </w:r>
        <w:r>
          <w:rPr>
            <w:webHidden/>
          </w:rPr>
          <w:t>8</w:t>
        </w:r>
        <w:r>
          <w:rPr>
            <w:webHidden/>
          </w:rPr>
          <w:fldChar w:fldCharType="end"/>
        </w:r>
      </w:hyperlink>
    </w:p>
    <w:p w14:paraId="581CEB0F" w14:textId="77777777" w:rsidR="002C155B" w:rsidRPr="002A3915" w:rsidRDefault="002C155B">
      <w:pPr>
        <w:pStyle w:val="TOC3"/>
        <w:rPr>
          <w:rFonts w:ascii="Calibri" w:hAnsi="Calibri"/>
          <w:iCs w:val="0"/>
          <w:sz w:val="22"/>
          <w:szCs w:val="22"/>
        </w:rPr>
      </w:pPr>
      <w:hyperlink w:anchor="_Toc184739806" w:history="1">
        <w:r w:rsidRPr="00083887">
          <w:rPr>
            <w:rStyle w:val="Hyperlink"/>
            <w:rFonts w:cs="Arial"/>
          </w:rPr>
          <w:t>Harassment Prohibited</w:t>
        </w:r>
        <w:r>
          <w:rPr>
            <w:webHidden/>
          </w:rPr>
          <w:tab/>
        </w:r>
        <w:r>
          <w:rPr>
            <w:webHidden/>
          </w:rPr>
          <w:fldChar w:fldCharType="begin"/>
        </w:r>
        <w:r>
          <w:rPr>
            <w:webHidden/>
          </w:rPr>
          <w:instrText xml:space="preserve"> PAGEREF _Toc184739806 \h </w:instrText>
        </w:r>
        <w:r>
          <w:rPr>
            <w:webHidden/>
          </w:rPr>
        </w:r>
        <w:r>
          <w:rPr>
            <w:webHidden/>
          </w:rPr>
          <w:fldChar w:fldCharType="separate"/>
        </w:r>
        <w:r>
          <w:rPr>
            <w:webHidden/>
          </w:rPr>
          <w:t>8</w:t>
        </w:r>
        <w:r>
          <w:rPr>
            <w:webHidden/>
          </w:rPr>
          <w:fldChar w:fldCharType="end"/>
        </w:r>
      </w:hyperlink>
    </w:p>
    <w:p w14:paraId="68729296" w14:textId="77777777" w:rsidR="002C155B" w:rsidRPr="002A3915" w:rsidRDefault="002C155B">
      <w:pPr>
        <w:pStyle w:val="TOC2"/>
        <w:rPr>
          <w:rFonts w:ascii="Calibri" w:hAnsi="Calibri"/>
          <w:b w:val="0"/>
          <w:bCs w:val="0"/>
          <w:sz w:val="22"/>
          <w:szCs w:val="22"/>
        </w:rPr>
      </w:pPr>
      <w:hyperlink w:anchor="_Toc184739807" w:history="1">
        <w:r w:rsidRPr="00083887">
          <w:rPr>
            <w:rStyle w:val="Hyperlink"/>
            <w:rFonts w:cs="Arial"/>
          </w:rPr>
          <w:t>Reasonable</w:t>
        </w:r>
        <w:r w:rsidRPr="00083887">
          <w:rPr>
            <w:rStyle w:val="Hyperlink"/>
            <w:rFonts w:cs="Arial"/>
            <w:lang w:val="fr-FR"/>
          </w:rPr>
          <w:t xml:space="preserve"> Accommodation</w:t>
        </w:r>
        <w:r>
          <w:rPr>
            <w:webHidden/>
          </w:rPr>
          <w:tab/>
        </w:r>
        <w:r>
          <w:rPr>
            <w:webHidden/>
          </w:rPr>
          <w:fldChar w:fldCharType="begin"/>
        </w:r>
        <w:r>
          <w:rPr>
            <w:webHidden/>
          </w:rPr>
          <w:instrText xml:space="preserve"> PAGEREF _Toc184739807 \h </w:instrText>
        </w:r>
        <w:r>
          <w:rPr>
            <w:webHidden/>
          </w:rPr>
        </w:r>
        <w:r>
          <w:rPr>
            <w:webHidden/>
          </w:rPr>
          <w:fldChar w:fldCharType="separate"/>
        </w:r>
        <w:r>
          <w:rPr>
            <w:webHidden/>
          </w:rPr>
          <w:t>10</w:t>
        </w:r>
        <w:r>
          <w:rPr>
            <w:webHidden/>
          </w:rPr>
          <w:fldChar w:fldCharType="end"/>
        </w:r>
      </w:hyperlink>
    </w:p>
    <w:p w14:paraId="0E6E732A" w14:textId="77777777" w:rsidR="002C155B" w:rsidRPr="002A3915" w:rsidRDefault="002C155B">
      <w:pPr>
        <w:pStyle w:val="TOC2"/>
        <w:rPr>
          <w:rFonts w:ascii="Calibri" w:hAnsi="Calibri"/>
          <w:b w:val="0"/>
          <w:bCs w:val="0"/>
          <w:sz w:val="22"/>
          <w:szCs w:val="22"/>
        </w:rPr>
      </w:pPr>
      <w:hyperlink w:anchor="_Toc184739808" w:history="1">
        <w:r w:rsidRPr="00083887">
          <w:rPr>
            <w:rStyle w:val="Hyperlink"/>
            <w:rFonts w:cs="Arial"/>
          </w:rPr>
          <w:t>Lactation</w:t>
        </w:r>
        <w:r>
          <w:rPr>
            <w:webHidden/>
          </w:rPr>
          <w:tab/>
        </w:r>
        <w:r>
          <w:rPr>
            <w:webHidden/>
          </w:rPr>
          <w:fldChar w:fldCharType="begin"/>
        </w:r>
        <w:r>
          <w:rPr>
            <w:webHidden/>
          </w:rPr>
          <w:instrText xml:space="preserve"> PAGEREF _Toc184739808 \h </w:instrText>
        </w:r>
        <w:r>
          <w:rPr>
            <w:webHidden/>
          </w:rPr>
        </w:r>
        <w:r>
          <w:rPr>
            <w:webHidden/>
          </w:rPr>
          <w:fldChar w:fldCharType="separate"/>
        </w:r>
        <w:r>
          <w:rPr>
            <w:webHidden/>
          </w:rPr>
          <w:t>10</w:t>
        </w:r>
        <w:r>
          <w:rPr>
            <w:webHidden/>
          </w:rPr>
          <w:fldChar w:fldCharType="end"/>
        </w:r>
      </w:hyperlink>
    </w:p>
    <w:p w14:paraId="3E44D099" w14:textId="77777777" w:rsidR="002C155B" w:rsidRPr="002A3915" w:rsidRDefault="002C155B">
      <w:pPr>
        <w:pStyle w:val="TOC2"/>
        <w:rPr>
          <w:rFonts w:ascii="Calibri" w:hAnsi="Calibri"/>
          <w:b w:val="0"/>
          <w:bCs w:val="0"/>
          <w:sz w:val="22"/>
          <w:szCs w:val="22"/>
        </w:rPr>
      </w:pPr>
      <w:hyperlink w:anchor="_Toc184739809" w:history="1">
        <w:r w:rsidRPr="00083887">
          <w:rPr>
            <w:rStyle w:val="Hyperlink"/>
            <w:rFonts w:cs="Arial"/>
          </w:rPr>
          <w:t>Immigration Law Compliance</w:t>
        </w:r>
        <w:r>
          <w:rPr>
            <w:webHidden/>
          </w:rPr>
          <w:tab/>
        </w:r>
        <w:r>
          <w:rPr>
            <w:webHidden/>
          </w:rPr>
          <w:fldChar w:fldCharType="begin"/>
        </w:r>
        <w:r>
          <w:rPr>
            <w:webHidden/>
          </w:rPr>
          <w:instrText xml:space="preserve"> PAGEREF _Toc184739809 \h </w:instrText>
        </w:r>
        <w:r>
          <w:rPr>
            <w:webHidden/>
          </w:rPr>
        </w:r>
        <w:r>
          <w:rPr>
            <w:webHidden/>
          </w:rPr>
          <w:fldChar w:fldCharType="separate"/>
        </w:r>
        <w:r>
          <w:rPr>
            <w:webHidden/>
          </w:rPr>
          <w:t>10</w:t>
        </w:r>
        <w:r>
          <w:rPr>
            <w:webHidden/>
          </w:rPr>
          <w:fldChar w:fldCharType="end"/>
        </w:r>
      </w:hyperlink>
    </w:p>
    <w:p w14:paraId="71035C37" w14:textId="77777777" w:rsidR="002C155B" w:rsidRPr="002A3915" w:rsidRDefault="002C155B">
      <w:pPr>
        <w:pStyle w:val="TOC2"/>
        <w:rPr>
          <w:rFonts w:ascii="Calibri" w:hAnsi="Calibri"/>
          <w:b w:val="0"/>
          <w:bCs w:val="0"/>
          <w:sz w:val="22"/>
          <w:szCs w:val="22"/>
        </w:rPr>
      </w:pPr>
      <w:hyperlink w:anchor="_Toc184739810" w:history="1">
        <w:r w:rsidRPr="00083887">
          <w:rPr>
            <w:rStyle w:val="Hyperlink"/>
            <w:rFonts w:cs="Arial"/>
          </w:rPr>
          <w:t>Employee Classifications</w:t>
        </w:r>
        <w:r>
          <w:rPr>
            <w:webHidden/>
          </w:rPr>
          <w:tab/>
        </w:r>
        <w:r>
          <w:rPr>
            <w:webHidden/>
          </w:rPr>
          <w:fldChar w:fldCharType="begin"/>
        </w:r>
        <w:r>
          <w:rPr>
            <w:webHidden/>
          </w:rPr>
          <w:instrText xml:space="preserve"> PAGEREF _Toc184739810 \h </w:instrText>
        </w:r>
        <w:r>
          <w:rPr>
            <w:webHidden/>
          </w:rPr>
        </w:r>
        <w:r>
          <w:rPr>
            <w:webHidden/>
          </w:rPr>
          <w:fldChar w:fldCharType="separate"/>
        </w:r>
        <w:r>
          <w:rPr>
            <w:webHidden/>
          </w:rPr>
          <w:t>10</w:t>
        </w:r>
        <w:r>
          <w:rPr>
            <w:webHidden/>
          </w:rPr>
          <w:fldChar w:fldCharType="end"/>
        </w:r>
      </w:hyperlink>
    </w:p>
    <w:p w14:paraId="28F593A2" w14:textId="77777777" w:rsidR="002C155B" w:rsidRPr="002A3915" w:rsidRDefault="002C155B">
      <w:pPr>
        <w:pStyle w:val="TOC3"/>
        <w:rPr>
          <w:rFonts w:ascii="Calibri" w:hAnsi="Calibri"/>
          <w:iCs w:val="0"/>
          <w:sz w:val="22"/>
          <w:szCs w:val="22"/>
        </w:rPr>
      </w:pPr>
      <w:hyperlink w:anchor="_Toc184739811" w:history="1">
        <w:r w:rsidRPr="00083887">
          <w:rPr>
            <w:rStyle w:val="Hyperlink"/>
            <w:rFonts w:cs="Arial"/>
          </w:rPr>
          <w:t>Exempt Employees</w:t>
        </w:r>
        <w:r>
          <w:rPr>
            <w:webHidden/>
          </w:rPr>
          <w:tab/>
        </w:r>
        <w:r>
          <w:rPr>
            <w:webHidden/>
          </w:rPr>
          <w:fldChar w:fldCharType="begin"/>
        </w:r>
        <w:r>
          <w:rPr>
            <w:webHidden/>
          </w:rPr>
          <w:instrText xml:space="preserve"> PAGEREF _Toc184739811 \h </w:instrText>
        </w:r>
        <w:r>
          <w:rPr>
            <w:webHidden/>
          </w:rPr>
        </w:r>
        <w:r>
          <w:rPr>
            <w:webHidden/>
          </w:rPr>
          <w:fldChar w:fldCharType="separate"/>
        </w:r>
        <w:r>
          <w:rPr>
            <w:webHidden/>
          </w:rPr>
          <w:t>10</w:t>
        </w:r>
        <w:r>
          <w:rPr>
            <w:webHidden/>
          </w:rPr>
          <w:fldChar w:fldCharType="end"/>
        </w:r>
      </w:hyperlink>
    </w:p>
    <w:p w14:paraId="702D65D2" w14:textId="77777777" w:rsidR="002C155B" w:rsidRPr="002A3915" w:rsidRDefault="002C155B">
      <w:pPr>
        <w:pStyle w:val="TOC3"/>
        <w:rPr>
          <w:rFonts w:ascii="Calibri" w:hAnsi="Calibri"/>
          <w:iCs w:val="0"/>
          <w:sz w:val="22"/>
          <w:szCs w:val="22"/>
        </w:rPr>
      </w:pPr>
      <w:hyperlink w:anchor="_Toc184739812" w:history="1">
        <w:r w:rsidRPr="00083887">
          <w:rPr>
            <w:rStyle w:val="Hyperlink"/>
            <w:rFonts w:cs="Arial"/>
          </w:rPr>
          <w:t>Non-Exempt Employees</w:t>
        </w:r>
        <w:r>
          <w:rPr>
            <w:webHidden/>
          </w:rPr>
          <w:tab/>
        </w:r>
        <w:r>
          <w:rPr>
            <w:webHidden/>
          </w:rPr>
          <w:fldChar w:fldCharType="begin"/>
        </w:r>
        <w:r>
          <w:rPr>
            <w:webHidden/>
          </w:rPr>
          <w:instrText xml:space="preserve"> PAGEREF _Toc184739812 \h </w:instrText>
        </w:r>
        <w:r>
          <w:rPr>
            <w:webHidden/>
          </w:rPr>
        </w:r>
        <w:r>
          <w:rPr>
            <w:webHidden/>
          </w:rPr>
          <w:fldChar w:fldCharType="separate"/>
        </w:r>
        <w:r>
          <w:rPr>
            <w:webHidden/>
          </w:rPr>
          <w:t>10</w:t>
        </w:r>
        <w:r>
          <w:rPr>
            <w:webHidden/>
          </w:rPr>
          <w:fldChar w:fldCharType="end"/>
        </w:r>
      </w:hyperlink>
    </w:p>
    <w:p w14:paraId="18A81D6E" w14:textId="77777777" w:rsidR="002C155B" w:rsidRPr="002A3915" w:rsidRDefault="002C155B">
      <w:pPr>
        <w:pStyle w:val="TOC3"/>
        <w:rPr>
          <w:rFonts w:ascii="Calibri" w:hAnsi="Calibri"/>
          <w:iCs w:val="0"/>
          <w:sz w:val="22"/>
          <w:szCs w:val="22"/>
        </w:rPr>
      </w:pPr>
      <w:hyperlink w:anchor="_Toc184739813" w:history="1">
        <w:r w:rsidRPr="00083887">
          <w:rPr>
            <w:rStyle w:val="Hyperlink"/>
            <w:rFonts w:cs="Arial"/>
          </w:rPr>
          <w:t>Temporary Employees</w:t>
        </w:r>
        <w:r>
          <w:rPr>
            <w:webHidden/>
          </w:rPr>
          <w:tab/>
        </w:r>
        <w:r>
          <w:rPr>
            <w:webHidden/>
          </w:rPr>
          <w:fldChar w:fldCharType="begin"/>
        </w:r>
        <w:r>
          <w:rPr>
            <w:webHidden/>
          </w:rPr>
          <w:instrText xml:space="preserve"> PAGEREF _Toc184739813 \h </w:instrText>
        </w:r>
        <w:r>
          <w:rPr>
            <w:webHidden/>
          </w:rPr>
        </w:r>
        <w:r>
          <w:rPr>
            <w:webHidden/>
          </w:rPr>
          <w:fldChar w:fldCharType="separate"/>
        </w:r>
        <w:r>
          <w:rPr>
            <w:webHidden/>
          </w:rPr>
          <w:t>11</w:t>
        </w:r>
        <w:r>
          <w:rPr>
            <w:webHidden/>
          </w:rPr>
          <w:fldChar w:fldCharType="end"/>
        </w:r>
      </w:hyperlink>
    </w:p>
    <w:p w14:paraId="047DCD6C" w14:textId="77777777" w:rsidR="002C155B" w:rsidRPr="002A3915" w:rsidRDefault="002C155B">
      <w:pPr>
        <w:pStyle w:val="TOC2"/>
        <w:rPr>
          <w:rFonts w:ascii="Calibri" w:hAnsi="Calibri"/>
          <w:b w:val="0"/>
          <w:bCs w:val="0"/>
          <w:sz w:val="22"/>
          <w:szCs w:val="22"/>
        </w:rPr>
      </w:pPr>
      <w:hyperlink w:anchor="_Toc184739814" w:history="1">
        <w:r w:rsidRPr="00083887">
          <w:rPr>
            <w:rStyle w:val="Hyperlink"/>
            <w:rFonts w:cs="Arial"/>
          </w:rPr>
          <w:t>Personal Appearance</w:t>
        </w:r>
        <w:r>
          <w:rPr>
            <w:webHidden/>
          </w:rPr>
          <w:tab/>
        </w:r>
        <w:r>
          <w:rPr>
            <w:webHidden/>
          </w:rPr>
          <w:fldChar w:fldCharType="begin"/>
        </w:r>
        <w:r>
          <w:rPr>
            <w:webHidden/>
          </w:rPr>
          <w:instrText xml:space="preserve"> PAGEREF _Toc184739814 \h </w:instrText>
        </w:r>
        <w:r>
          <w:rPr>
            <w:webHidden/>
          </w:rPr>
        </w:r>
        <w:r>
          <w:rPr>
            <w:webHidden/>
          </w:rPr>
          <w:fldChar w:fldCharType="separate"/>
        </w:r>
        <w:r>
          <w:rPr>
            <w:webHidden/>
          </w:rPr>
          <w:t>11</w:t>
        </w:r>
        <w:r>
          <w:rPr>
            <w:webHidden/>
          </w:rPr>
          <w:fldChar w:fldCharType="end"/>
        </w:r>
      </w:hyperlink>
    </w:p>
    <w:p w14:paraId="693E4E25" w14:textId="77777777" w:rsidR="002C155B" w:rsidRPr="002A3915" w:rsidRDefault="002C155B">
      <w:pPr>
        <w:pStyle w:val="TOC2"/>
        <w:rPr>
          <w:rFonts w:ascii="Calibri" w:hAnsi="Calibri"/>
          <w:b w:val="0"/>
          <w:bCs w:val="0"/>
          <w:sz w:val="22"/>
          <w:szCs w:val="22"/>
        </w:rPr>
      </w:pPr>
      <w:hyperlink w:anchor="_Toc184739815" w:history="1">
        <w:r w:rsidRPr="00083887">
          <w:rPr>
            <w:rStyle w:val="Hyperlink"/>
            <w:rFonts w:cs="Arial"/>
          </w:rPr>
          <w:t>Fitness for Duty</w:t>
        </w:r>
        <w:r>
          <w:rPr>
            <w:webHidden/>
          </w:rPr>
          <w:tab/>
        </w:r>
        <w:r>
          <w:rPr>
            <w:webHidden/>
          </w:rPr>
          <w:fldChar w:fldCharType="begin"/>
        </w:r>
        <w:r>
          <w:rPr>
            <w:webHidden/>
          </w:rPr>
          <w:instrText xml:space="preserve"> PAGEREF _Toc184739815 \h </w:instrText>
        </w:r>
        <w:r>
          <w:rPr>
            <w:webHidden/>
          </w:rPr>
        </w:r>
        <w:r>
          <w:rPr>
            <w:webHidden/>
          </w:rPr>
          <w:fldChar w:fldCharType="separate"/>
        </w:r>
        <w:r>
          <w:rPr>
            <w:webHidden/>
          </w:rPr>
          <w:t>11</w:t>
        </w:r>
        <w:r>
          <w:rPr>
            <w:webHidden/>
          </w:rPr>
          <w:fldChar w:fldCharType="end"/>
        </w:r>
      </w:hyperlink>
    </w:p>
    <w:p w14:paraId="1648DE33" w14:textId="77777777" w:rsidR="002C155B" w:rsidRPr="002A3915" w:rsidRDefault="002C155B">
      <w:pPr>
        <w:pStyle w:val="TOC2"/>
        <w:rPr>
          <w:rFonts w:ascii="Calibri" w:hAnsi="Calibri"/>
          <w:b w:val="0"/>
          <w:bCs w:val="0"/>
          <w:sz w:val="22"/>
          <w:szCs w:val="22"/>
        </w:rPr>
      </w:pPr>
      <w:hyperlink w:anchor="_Toc184739816" w:history="1">
        <w:r w:rsidRPr="00083887">
          <w:rPr>
            <w:rStyle w:val="Hyperlink"/>
            <w:rFonts w:cs="Arial"/>
          </w:rPr>
          <w:t>Bonding</w:t>
        </w:r>
        <w:r>
          <w:rPr>
            <w:webHidden/>
          </w:rPr>
          <w:tab/>
        </w:r>
        <w:r>
          <w:rPr>
            <w:webHidden/>
          </w:rPr>
          <w:fldChar w:fldCharType="begin"/>
        </w:r>
        <w:r>
          <w:rPr>
            <w:webHidden/>
          </w:rPr>
          <w:instrText xml:space="preserve"> PAGEREF _Toc184739816 \h </w:instrText>
        </w:r>
        <w:r>
          <w:rPr>
            <w:webHidden/>
          </w:rPr>
        </w:r>
        <w:r>
          <w:rPr>
            <w:webHidden/>
          </w:rPr>
          <w:fldChar w:fldCharType="separate"/>
        </w:r>
        <w:r>
          <w:rPr>
            <w:webHidden/>
          </w:rPr>
          <w:t>11</w:t>
        </w:r>
        <w:r>
          <w:rPr>
            <w:webHidden/>
          </w:rPr>
          <w:fldChar w:fldCharType="end"/>
        </w:r>
      </w:hyperlink>
    </w:p>
    <w:p w14:paraId="04810E91" w14:textId="77777777" w:rsidR="002C155B" w:rsidRPr="002A3915" w:rsidRDefault="002C155B">
      <w:pPr>
        <w:pStyle w:val="TOC2"/>
        <w:rPr>
          <w:rFonts w:ascii="Calibri" w:hAnsi="Calibri"/>
          <w:b w:val="0"/>
          <w:bCs w:val="0"/>
          <w:sz w:val="22"/>
          <w:szCs w:val="22"/>
        </w:rPr>
      </w:pPr>
      <w:hyperlink w:anchor="_Toc184739817" w:history="1">
        <w:r w:rsidRPr="00083887">
          <w:rPr>
            <w:rStyle w:val="Hyperlink"/>
            <w:rFonts w:cs="Arial"/>
          </w:rPr>
          <w:t>Paydays and Pay Periods</w:t>
        </w:r>
        <w:r>
          <w:rPr>
            <w:webHidden/>
          </w:rPr>
          <w:tab/>
        </w:r>
        <w:r>
          <w:rPr>
            <w:webHidden/>
          </w:rPr>
          <w:fldChar w:fldCharType="begin"/>
        </w:r>
        <w:r>
          <w:rPr>
            <w:webHidden/>
          </w:rPr>
          <w:instrText xml:space="preserve"> PAGEREF _Toc184739817 \h </w:instrText>
        </w:r>
        <w:r>
          <w:rPr>
            <w:webHidden/>
          </w:rPr>
        </w:r>
        <w:r>
          <w:rPr>
            <w:webHidden/>
          </w:rPr>
          <w:fldChar w:fldCharType="separate"/>
        </w:r>
        <w:r>
          <w:rPr>
            <w:webHidden/>
          </w:rPr>
          <w:t>11</w:t>
        </w:r>
        <w:r>
          <w:rPr>
            <w:webHidden/>
          </w:rPr>
          <w:fldChar w:fldCharType="end"/>
        </w:r>
      </w:hyperlink>
    </w:p>
    <w:p w14:paraId="66188174" w14:textId="77777777" w:rsidR="002C155B" w:rsidRPr="002A3915" w:rsidRDefault="002C155B">
      <w:pPr>
        <w:pStyle w:val="TOC2"/>
        <w:rPr>
          <w:rFonts w:ascii="Calibri" w:hAnsi="Calibri"/>
          <w:b w:val="0"/>
          <w:bCs w:val="0"/>
          <w:sz w:val="22"/>
          <w:szCs w:val="22"/>
        </w:rPr>
      </w:pPr>
      <w:hyperlink w:anchor="_Toc184739818" w:history="1">
        <w:r w:rsidRPr="00083887">
          <w:rPr>
            <w:rStyle w:val="Hyperlink"/>
            <w:rFonts w:cs="Arial"/>
          </w:rPr>
          <w:t>Required Deductions from Pay</w:t>
        </w:r>
        <w:r>
          <w:rPr>
            <w:webHidden/>
          </w:rPr>
          <w:tab/>
        </w:r>
        <w:r>
          <w:rPr>
            <w:webHidden/>
          </w:rPr>
          <w:fldChar w:fldCharType="begin"/>
        </w:r>
        <w:r>
          <w:rPr>
            <w:webHidden/>
          </w:rPr>
          <w:instrText xml:space="preserve"> PAGEREF _Toc184739818 \h </w:instrText>
        </w:r>
        <w:r>
          <w:rPr>
            <w:webHidden/>
          </w:rPr>
        </w:r>
        <w:r>
          <w:rPr>
            <w:webHidden/>
          </w:rPr>
          <w:fldChar w:fldCharType="separate"/>
        </w:r>
        <w:r>
          <w:rPr>
            <w:webHidden/>
          </w:rPr>
          <w:t>12</w:t>
        </w:r>
        <w:r>
          <w:rPr>
            <w:webHidden/>
          </w:rPr>
          <w:fldChar w:fldCharType="end"/>
        </w:r>
      </w:hyperlink>
    </w:p>
    <w:p w14:paraId="552B227F" w14:textId="77777777" w:rsidR="002C155B" w:rsidRPr="002A3915" w:rsidRDefault="002C155B">
      <w:pPr>
        <w:pStyle w:val="TOC2"/>
        <w:rPr>
          <w:rFonts w:ascii="Calibri" w:hAnsi="Calibri"/>
          <w:b w:val="0"/>
          <w:bCs w:val="0"/>
          <w:sz w:val="22"/>
          <w:szCs w:val="22"/>
        </w:rPr>
      </w:pPr>
      <w:hyperlink w:anchor="_Toc184739819" w:history="1">
        <w:r w:rsidRPr="00083887">
          <w:rPr>
            <w:rStyle w:val="Hyperlink"/>
            <w:rFonts w:cs="Arial"/>
          </w:rPr>
          <w:t>Salary/Wage Advances</w:t>
        </w:r>
        <w:r>
          <w:rPr>
            <w:webHidden/>
          </w:rPr>
          <w:tab/>
        </w:r>
        <w:r>
          <w:rPr>
            <w:webHidden/>
          </w:rPr>
          <w:fldChar w:fldCharType="begin"/>
        </w:r>
        <w:r>
          <w:rPr>
            <w:webHidden/>
          </w:rPr>
          <w:instrText xml:space="preserve"> PAGEREF _Toc184739819 \h </w:instrText>
        </w:r>
        <w:r>
          <w:rPr>
            <w:webHidden/>
          </w:rPr>
        </w:r>
        <w:r>
          <w:rPr>
            <w:webHidden/>
          </w:rPr>
          <w:fldChar w:fldCharType="separate"/>
        </w:r>
        <w:r>
          <w:rPr>
            <w:webHidden/>
          </w:rPr>
          <w:t>12</w:t>
        </w:r>
        <w:r>
          <w:rPr>
            <w:webHidden/>
          </w:rPr>
          <w:fldChar w:fldCharType="end"/>
        </w:r>
      </w:hyperlink>
    </w:p>
    <w:p w14:paraId="72D7366E" w14:textId="77777777" w:rsidR="002C155B" w:rsidRPr="002A3915" w:rsidRDefault="002C155B">
      <w:pPr>
        <w:pStyle w:val="TOC2"/>
        <w:rPr>
          <w:rFonts w:ascii="Calibri" w:hAnsi="Calibri"/>
          <w:b w:val="0"/>
          <w:bCs w:val="0"/>
          <w:sz w:val="22"/>
          <w:szCs w:val="22"/>
        </w:rPr>
      </w:pPr>
      <w:hyperlink w:anchor="_Toc184739820" w:history="1">
        <w:r w:rsidRPr="00083887">
          <w:rPr>
            <w:rStyle w:val="Hyperlink"/>
            <w:rFonts w:cs="Arial"/>
          </w:rPr>
          <w:t>Garnishment</w:t>
        </w:r>
        <w:r>
          <w:rPr>
            <w:webHidden/>
          </w:rPr>
          <w:tab/>
        </w:r>
        <w:r>
          <w:rPr>
            <w:webHidden/>
          </w:rPr>
          <w:fldChar w:fldCharType="begin"/>
        </w:r>
        <w:r>
          <w:rPr>
            <w:webHidden/>
          </w:rPr>
          <w:instrText xml:space="preserve"> PAGEREF _Toc184739820 \h </w:instrText>
        </w:r>
        <w:r>
          <w:rPr>
            <w:webHidden/>
          </w:rPr>
        </w:r>
        <w:r>
          <w:rPr>
            <w:webHidden/>
          </w:rPr>
          <w:fldChar w:fldCharType="separate"/>
        </w:r>
        <w:r>
          <w:rPr>
            <w:webHidden/>
          </w:rPr>
          <w:t>12</w:t>
        </w:r>
        <w:r>
          <w:rPr>
            <w:webHidden/>
          </w:rPr>
          <w:fldChar w:fldCharType="end"/>
        </w:r>
      </w:hyperlink>
    </w:p>
    <w:p w14:paraId="45500110" w14:textId="77777777" w:rsidR="002C155B" w:rsidRPr="002A3915" w:rsidRDefault="002C155B">
      <w:pPr>
        <w:pStyle w:val="TOC1"/>
        <w:tabs>
          <w:tab w:val="right" w:leader="dot" w:pos="10070"/>
        </w:tabs>
        <w:rPr>
          <w:rFonts w:ascii="Calibri" w:hAnsi="Calibri" w:cs="Times New Roman"/>
          <w:b w:val="0"/>
          <w:bCs w:val="0"/>
          <w:caps w:val="0"/>
          <w:noProof/>
          <w:sz w:val="22"/>
          <w:szCs w:val="22"/>
        </w:rPr>
      </w:pPr>
      <w:hyperlink w:anchor="_Toc184739821" w:history="1">
        <w:r w:rsidRPr="00083887">
          <w:rPr>
            <w:rStyle w:val="Hyperlink"/>
            <w:noProof/>
          </w:rPr>
          <w:t>SECTION 2 - WAGE AND HOUR GUIDELINES - NON-EXEMPT EMPLOYEES</w:t>
        </w:r>
        <w:r>
          <w:rPr>
            <w:noProof/>
            <w:webHidden/>
          </w:rPr>
          <w:tab/>
        </w:r>
        <w:r>
          <w:rPr>
            <w:noProof/>
            <w:webHidden/>
          </w:rPr>
          <w:fldChar w:fldCharType="begin"/>
        </w:r>
        <w:r>
          <w:rPr>
            <w:noProof/>
            <w:webHidden/>
          </w:rPr>
          <w:instrText xml:space="preserve"> PAGEREF _Toc184739821 \h </w:instrText>
        </w:r>
        <w:r>
          <w:rPr>
            <w:noProof/>
            <w:webHidden/>
          </w:rPr>
        </w:r>
        <w:r>
          <w:rPr>
            <w:noProof/>
            <w:webHidden/>
          </w:rPr>
          <w:fldChar w:fldCharType="separate"/>
        </w:r>
        <w:r>
          <w:rPr>
            <w:noProof/>
            <w:webHidden/>
          </w:rPr>
          <w:t>12</w:t>
        </w:r>
        <w:r>
          <w:rPr>
            <w:noProof/>
            <w:webHidden/>
          </w:rPr>
          <w:fldChar w:fldCharType="end"/>
        </w:r>
      </w:hyperlink>
    </w:p>
    <w:p w14:paraId="29459A41" w14:textId="77777777" w:rsidR="002C155B" w:rsidRPr="002A3915" w:rsidRDefault="002C155B">
      <w:pPr>
        <w:pStyle w:val="TOC2"/>
        <w:rPr>
          <w:rFonts w:ascii="Calibri" w:hAnsi="Calibri"/>
          <w:b w:val="0"/>
          <w:bCs w:val="0"/>
          <w:sz w:val="22"/>
          <w:szCs w:val="22"/>
        </w:rPr>
      </w:pPr>
      <w:hyperlink w:anchor="_Toc184739822" w:history="1">
        <w:r w:rsidRPr="00083887">
          <w:rPr>
            <w:rStyle w:val="Hyperlink"/>
            <w:rFonts w:cs="Arial"/>
          </w:rPr>
          <w:t>Meal, Rest and Recovery Periods</w:t>
        </w:r>
        <w:r>
          <w:rPr>
            <w:webHidden/>
          </w:rPr>
          <w:tab/>
        </w:r>
        <w:r>
          <w:rPr>
            <w:webHidden/>
          </w:rPr>
          <w:fldChar w:fldCharType="begin"/>
        </w:r>
        <w:r>
          <w:rPr>
            <w:webHidden/>
          </w:rPr>
          <w:instrText xml:space="preserve"> PAGEREF _Toc184739822 \h </w:instrText>
        </w:r>
        <w:r>
          <w:rPr>
            <w:webHidden/>
          </w:rPr>
        </w:r>
        <w:r>
          <w:rPr>
            <w:webHidden/>
          </w:rPr>
          <w:fldChar w:fldCharType="separate"/>
        </w:r>
        <w:r>
          <w:rPr>
            <w:webHidden/>
          </w:rPr>
          <w:t>12</w:t>
        </w:r>
        <w:r>
          <w:rPr>
            <w:webHidden/>
          </w:rPr>
          <w:fldChar w:fldCharType="end"/>
        </w:r>
      </w:hyperlink>
    </w:p>
    <w:p w14:paraId="6E3B887A" w14:textId="77777777" w:rsidR="002C155B" w:rsidRPr="002A3915" w:rsidRDefault="002C155B">
      <w:pPr>
        <w:pStyle w:val="TOC3"/>
        <w:rPr>
          <w:rFonts w:ascii="Calibri" w:hAnsi="Calibri"/>
          <w:iCs w:val="0"/>
          <w:sz w:val="22"/>
          <w:szCs w:val="22"/>
        </w:rPr>
      </w:pPr>
      <w:hyperlink w:anchor="_Toc184739823" w:history="1">
        <w:r w:rsidRPr="00083887">
          <w:rPr>
            <w:rStyle w:val="Hyperlink"/>
          </w:rPr>
          <w:t>Rest Periods</w:t>
        </w:r>
        <w:r>
          <w:rPr>
            <w:webHidden/>
          </w:rPr>
          <w:tab/>
        </w:r>
        <w:r>
          <w:rPr>
            <w:webHidden/>
          </w:rPr>
          <w:fldChar w:fldCharType="begin"/>
        </w:r>
        <w:r>
          <w:rPr>
            <w:webHidden/>
          </w:rPr>
          <w:instrText xml:space="preserve"> PAGEREF _Toc184739823 \h </w:instrText>
        </w:r>
        <w:r>
          <w:rPr>
            <w:webHidden/>
          </w:rPr>
        </w:r>
        <w:r>
          <w:rPr>
            <w:webHidden/>
          </w:rPr>
          <w:fldChar w:fldCharType="separate"/>
        </w:r>
        <w:r>
          <w:rPr>
            <w:webHidden/>
          </w:rPr>
          <w:t>12</w:t>
        </w:r>
        <w:r>
          <w:rPr>
            <w:webHidden/>
          </w:rPr>
          <w:fldChar w:fldCharType="end"/>
        </w:r>
      </w:hyperlink>
    </w:p>
    <w:p w14:paraId="7CEF9A7E" w14:textId="77777777" w:rsidR="002C155B" w:rsidRPr="002A3915" w:rsidRDefault="002C155B">
      <w:pPr>
        <w:pStyle w:val="TOC3"/>
        <w:rPr>
          <w:rFonts w:ascii="Calibri" w:hAnsi="Calibri"/>
          <w:iCs w:val="0"/>
          <w:sz w:val="22"/>
          <w:szCs w:val="22"/>
        </w:rPr>
      </w:pPr>
      <w:hyperlink w:anchor="_Toc184739824" w:history="1">
        <w:r w:rsidRPr="00083887">
          <w:rPr>
            <w:rStyle w:val="Hyperlink"/>
            <w:rFonts w:cs="Arial"/>
          </w:rPr>
          <w:t>Meal Period</w:t>
        </w:r>
        <w:r>
          <w:rPr>
            <w:webHidden/>
          </w:rPr>
          <w:tab/>
        </w:r>
        <w:r>
          <w:rPr>
            <w:webHidden/>
          </w:rPr>
          <w:fldChar w:fldCharType="begin"/>
        </w:r>
        <w:r>
          <w:rPr>
            <w:webHidden/>
          </w:rPr>
          <w:instrText xml:space="preserve"> PAGEREF _Toc184739824 \h </w:instrText>
        </w:r>
        <w:r>
          <w:rPr>
            <w:webHidden/>
          </w:rPr>
        </w:r>
        <w:r>
          <w:rPr>
            <w:webHidden/>
          </w:rPr>
          <w:fldChar w:fldCharType="separate"/>
        </w:r>
        <w:r>
          <w:rPr>
            <w:webHidden/>
          </w:rPr>
          <w:t>12</w:t>
        </w:r>
        <w:r>
          <w:rPr>
            <w:webHidden/>
          </w:rPr>
          <w:fldChar w:fldCharType="end"/>
        </w:r>
      </w:hyperlink>
    </w:p>
    <w:p w14:paraId="0F06BC74" w14:textId="77777777" w:rsidR="002C155B" w:rsidRPr="002A3915" w:rsidRDefault="002C155B">
      <w:pPr>
        <w:pStyle w:val="TOC3"/>
        <w:rPr>
          <w:rFonts w:ascii="Calibri" w:hAnsi="Calibri"/>
          <w:iCs w:val="0"/>
          <w:sz w:val="22"/>
          <w:szCs w:val="22"/>
        </w:rPr>
      </w:pPr>
      <w:hyperlink w:anchor="_Toc184739825" w:history="1">
        <w:r w:rsidRPr="00083887">
          <w:rPr>
            <w:rStyle w:val="Hyperlink"/>
            <w:rFonts w:cs="Arial"/>
          </w:rPr>
          <w:t>Recovery Period</w:t>
        </w:r>
        <w:r>
          <w:rPr>
            <w:webHidden/>
          </w:rPr>
          <w:tab/>
        </w:r>
        <w:r>
          <w:rPr>
            <w:webHidden/>
          </w:rPr>
          <w:fldChar w:fldCharType="begin"/>
        </w:r>
        <w:r>
          <w:rPr>
            <w:webHidden/>
          </w:rPr>
          <w:instrText xml:space="preserve"> PAGEREF _Toc184739825 \h </w:instrText>
        </w:r>
        <w:r>
          <w:rPr>
            <w:webHidden/>
          </w:rPr>
        </w:r>
        <w:r>
          <w:rPr>
            <w:webHidden/>
          </w:rPr>
          <w:fldChar w:fldCharType="separate"/>
        </w:r>
        <w:r>
          <w:rPr>
            <w:webHidden/>
          </w:rPr>
          <w:t>13</w:t>
        </w:r>
        <w:r>
          <w:rPr>
            <w:webHidden/>
          </w:rPr>
          <w:fldChar w:fldCharType="end"/>
        </w:r>
      </w:hyperlink>
    </w:p>
    <w:p w14:paraId="1078582E" w14:textId="77777777" w:rsidR="002C155B" w:rsidRPr="002A3915" w:rsidRDefault="002C155B">
      <w:pPr>
        <w:pStyle w:val="TOC2"/>
        <w:rPr>
          <w:rFonts w:ascii="Calibri" w:hAnsi="Calibri"/>
          <w:b w:val="0"/>
          <w:bCs w:val="0"/>
          <w:sz w:val="22"/>
          <w:szCs w:val="22"/>
        </w:rPr>
      </w:pPr>
      <w:hyperlink w:anchor="_Toc184739826" w:history="1">
        <w:r w:rsidRPr="00083887">
          <w:rPr>
            <w:rStyle w:val="Hyperlink"/>
            <w:rFonts w:cs="Arial"/>
          </w:rPr>
          <w:t>Working Off the Clock</w:t>
        </w:r>
        <w:r>
          <w:rPr>
            <w:webHidden/>
          </w:rPr>
          <w:tab/>
        </w:r>
        <w:r>
          <w:rPr>
            <w:webHidden/>
          </w:rPr>
          <w:fldChar w:fldCharType="begin"/>
        </w:r>
        <w:r>
          <w:rPr>
            <w:webHidden/>
          </w:rPr>
          <w:instrText xml:space="preserve"> PAGEREF _Toc184739826 \h </w:instrText>
        </w:r>
        <w:r>
          <w:rPr>
            <w:webHidden/>
          </w:rPr>
        </w:r>
        <w:r>
          <w:rPr>
            <w:webHidden/>
          </w:rPr>
          <w:fldChar w:fldCharType="separate"/>
        </w:r>
        <w:r>
          <w:rPr>
            <w:webHidden/>
          </w:rPr>
          <w:t>13</w:t>
        </w:r>
        <w:r>
          <w:rPr>
            <w:webHidden/>
          </w:rPr>
          <w:fldChar w:fldCharType="end"/>
        </w:r>
      </w:hyperlink>
    </w:p>
    <w:p w14:paraId="73DB8C5D" w14:textId="77777777" w:rsidR="002C155B" w:rsidRPr="002A3915" w:rsidRDefault="002C155B">
      <w:pPr>
        <w:pStyle w:val="TOC2"/>
        <w:rPr>
          <w:rFonts w:ascii="Calibri" w:hAnsi="Calibri"/>
          <w:b w:val="0"/>
          <w:bCs w:val="0"/>
          <w:sz w:val="22"/>
          <w:szCs w:val="22"/>
        </w:rPr>
      </w:pPr>
      <w:hyperlink w:anchor="_Toc184739827" w:history="1">
        <w:r w:rsidRPr="00083887">
          <w:rPr>
            <w:rStyle w:val="Hyperlink"/>
            <w:rFonts w:cs="Arial"/>
          </w:rPr>
          <w:t>Recording Work Hours</w:t>
        </w:r>
        <w:r>
          <w:rPr>
            <w:webHidden/>
          </w:rPr>
          <w:tab/>
        </w:r>
        <w:r>
          <w:rPr>
            <w:webHidden/>
          </w:rPr>
          <w:fldChar w:fldCharType="begin"/>
        </w:r>
        <w:r>
          <w:rPr>
            <w:webHidden/>
          </w:rPr>
          <w:instrText xml:space="preserve"> PAGEREF _Toc184739827 \h </w:instrText>
        </w:r>
        <w:r>
          <w:rPr>
            <w:webHidden/>
          </w:rPr>
        </w:r>
        <w:r>
          <w:rPr>
            <w:webHidden/>
          </w:rPr>
          <w:fldChar w:fldCharType="separate"/>
        </w:r>
        <w:r>
          <w:rPr>
            <w:webHidden/>
          </w:rPr>
          <w:t>13</w:t>
        </w:r>
        <w:r>
          <w:rPr>
            <w:webHidden/>
          </w:rPr>
          <w:fldChar w:fldCharType="end"/>
        </w:r>
      </w:hyperlink>
    </w:p>
    <w:p w14:paraId="48A4B9B4" w14:textId="77777777" w:rsidR="002C155B" w:rsidRPr="002A3915" w:rsidRDefault="002C155B">
      <w:pPr>
        <w:pStyle w:val="TOC2"/>
        <w:rPr>
          <w:rFonts w:ascii="Calibri" w:hAnsi="Calibri"/>
          <w:b w:val="0"/>
          <w:bCs w:val="0"/>
          <w:sz w:val="22"/>
          <w:szCs w:val="22"/>
        </w:rPr>
      </w:pPr>
      <w:hyperlink w:anchor="_Toc184739828" w:history="1">
        <w:r w:rsidRPr="00083887">
          <w:rPr>
            <w:rStyle w:val="Hyperlink"/>
            <w:rFonts w:cs="Arial"/>
          </w:rPr>
          <w:t>Make Up Time</w:t>
        </w:r>
        <w:r>
          <w:rPr>
            <w:webHidden/>
          </w:rPr>
          <w:tab/>
        </w:r>
        <w:r>
          <w:rPr>
            <w:webHidden/>
          </w:rPr>
          <w:fldChar w:fldCharType="begin"/>
        </w:r>
        <w:r>
          <w:rPr>
            <w:webHidden/>
          </w:rPr>
          <w:instrText xml:space="preserve"> PAGEREF _Toc184739828 \h </w:instrText>
        </w:r>
        <w:r>
          <w:rPr>
            <w:webHidden/>
          </w:rPr>
        </w:r>
        <w:r>
          <w:rPr>
            <w:webHidden/>
          </w:rPr>
          <w:fldChar w:fldCharType="separate"/>
        </w:r>
        <w:r>
          <w:rPr>
            <w:webHidden/>
          </w:rPr>
          <w:t>13</w:t>
        </w:r>
        <w:r>
          <w:rPr>
            <w:webHidden/>
          </w:rPr>
          <w:fldChar w:fldCharType="end"/>
        </w:r>
      </w:hyperlink>
    </w:p>
    <w:p w14:paraId="72751A36" w14:textId="77777777" w:rsidR="002C155B" w:rsidRPr="002A3915" w:rsidRDefault="002C155B">
      <w:pPr>
        <w:pStyle w:val="TOC2"/>
        <w:rPr>
          <w:rFonts w:ascii="Calibri" w:hAnsi="Calibri"/>
          <w:b w:val="0"/>
          <w:bCs w:val="0"/>
          <w:sz w:val="22"/>
          <w:szCs w:val="22"/>
        </w:rPr>
      </w:pPr>
      <w:hyperlink w:anchor="_Toc184739829" w:history="1">
        <w:r w:rsidRPr="00083887">
          <w:rPr>
            <w:rStyle w:val="Hyperlink"/>
            <w:rFonts w:cs="Arial"/>
          </w:rPr>
          <w:t>Natural Disasters and Business Interruption</w:t>
        </w:r>
        <w:r>
          <w:rPr>
            <w:webHidden/>
          </w:rPr>
          <w:tab/>
        </w:r>
        <w:r>
          <w:rPr>
            <w:webHidden/>
          </w:rPr>
          <w:fldChar w:fldCharType="begin"/>
        </w:r>
        <w:r>
          <w:rPr>
            <w:webHidden/>
          </w:rPr>
          <w:instrText xml:space="preserve"> PAGEREF _Toc184739829 \h </w:instrText>
        </w:r>
        <w:r>
          <w:rPr>
            <w:webHidden/>
          </w:rPr>
        </w:r>
        <w:r>
          <w:rPr>
            <w:webHidden/>
          </w:rPr>
          <w:fldChar w:fldCharType="separate"/>
        </w:r>
        <w:r>
          <w:rPr>
            <w:webHidden/>
          </w:rPr>
          <w:t>13</w:t>
        </w:r>
        <w:r>
          <w:rPr>
            <w:webHidden/>
          </w:rPr>
          <w:fldChar w:fldCharType="end"/>
        </w:r>
      </w:hyperlink>
    </w:p>
    <w:p w14:paraId="117B7212" w14:textId="77777777" w:rsidR="002C155B" w:rsidRPr="002A3915" w:rsidRDefault="002C155B">
      <w:pPr>
        <w:pStyle w:val="TOC2"/>
        <w:rPr>
          <w:rFonts w:ascii="Calibri" w:hAnsi="Calibri"/>
          <w:b w:val="0"/>
          <w:bCs w:val="0"/>
          <w:sz w:val="22"/>
          <w:szCs w:val="22"/>
        </w:rPr>
      </w:pPr>
      <w:hyperlink w:anchor="_Toc184739830" w:history="1">
        <w:r w:rsidRPr="00083887">
          <w:rPr>
            <w:rStyle w:val="Hyperlink"/>
            <w:rFonts w:cs="Arial"/>
          </w:rPr>
          <w:t>Overtime Pay</w:t>
        </w:r>
        <w:r>
          <w:rPr>
            <w:webHidden/>
          </w:rPr>
          <w:tab/>
        </w:r>
        <w:r>
          <w:rPr>
            <w:webHidden/>
          </w:rPr>
          <w:fldChar w:fldCharType="begin"/>
        </w:r>
        <w:r>
          <w:rPr>
            <w:webHidden/>
          </w:rPr>
          <w:instrText xml:space="preserve"> PAGEREF _Toc184739830 \h </w:instrText>
        </w:r>
        <w:r>
          <w:rPr>
            <w:webHidden/>
          </w:rPr>
        </w:r>
        <w:r>
          <w:rPr>
            <w:webHidden/>
          </w:rPr>
          <w:fldChar w:fldCharType="separate"/>
        </w:r>
        <w:r>
          <w:rPr>
            <w:webHidden/>
          </w:rPr>
          <w:t>14</w:t>
        </w:r>
        <w:r>
          <w:rPr>
            <w:webHidden/>
          </w:rPr>
          <w:fldChar w:fldCharType="end"/>
        </w:r>
      </w:hyperlink>
    </w:p>
    <w:p w14:paraId="47D3D81B" w14:textId="77777777" w:rsidR="002C155B" w:rsidRPr="002A3915" w:rsidRDefault="002C155B">
      <w:pPr>
        <w:pStyle w:val="TOC2"/>
        <w:rPr>
          <w:rFonts w:ascii="Calibri" w:hAnsi="Calibri"/>
          <w:b w:val="0"/>
          <w:bCs w:val="0"/>
          <w:sz w:val="22"/>
          <w:szCs w:val="22"/>
        </w:rPr>
      </w:pPr>
      <w:hyperlink w:anchor="_Toc184739831" w:history="1">
        <w:r w:rsidRPr="00083887">
          <w:rPr>
            <w:rStyle w:val="Hyperlink"/>
            <w:rFonts w:cs="Arial"/>
          </w:rPr>
          <w:t>Shift Differentials</w:t>
        </w:r>
        <w:r>
          <w:rPr>
            <w:webHidden/>
          </w:rPr>
          <w:tab/>
        </w:r>
        <w:r>
          <w:rPr>
            <w:webHidden/>
          </w:rPr>
          <w:fldChar w:fldCharType="begin"/>
        </w:r>
        <w:r>
          <w:rPr>
            <w:webHidden/>
          </w:rPr>
          <w:instrText xml:space="preserve"> PAGEREF _Toc184739831 \h </w:instrText>
        </w:r>
        <w:r>
          <w:rPr>
            <w:webHidden/>
          </w:rPr>
        </w:r>
        <w:r>
          <w:rPr>
            <w:webHidden/>
          </w:rPr>
          <w:fldChar w:fldCharType="separate"/>
        </w:r>
        <w:r>
          <w:rPr>
            <w:webHidden/>
          </w:rPr>
          <w:t>14</w:t>
        </w:r>
        <w:r>
          <w:rPr>
            <w:webHidden/>
          </w:rPr>
          <w:fldChar w:fldCharType="end"/>
        </w:r>
      </w:hyperlink>
    </w:p>
    <w:p w14:paraId="25166D29" w14:textId="77777777" w:rsidR="002C155B" w:rsidRPr="002A3915" w:rsidRDefault="002C155B">
      <w:pPr>
        <w:pStyle w:val="TOC2"/>
        <w:rPr>
          <w:rFonts w:ascii="Calibri" w:hAnsi="Calibri"/>
          <w:b w:val="0"/>
          <w:bCs w:val="0"/>
          <w:sz w:val="22"/>
          <w:szCs w:val="22"/>
        </w:rPr>
      </w:pPr>
      <w:hyperlink w:anchor="_Toc184739832" w:history="1">
        <w:r w:rsidRPr="00083887">
          <w:rPr>
            <w:rStyle w:val="Hyperlink"/>
            <w:rFonts w:cs="Arial"/>
          </w:rPr>
          <w:t>Travel and Training Pay</w:t>
        </w:r>
        <w:r>
          <w:rPr>
            <w:webHidden/>
          </w:rPr>
          <w:tab/>
        </w:r>
        <w:r>
          <w:rPr>
            <w:webHidden/>
          </w:rPr>
          <w:fldChar w:fldCharType="begin"/>
        </w:r>
        <w:r>
          <w:rPr>
            <w:webHidden/>
          </w:rPr>
          <w:instrText xml:space="preserve"> PAGEREF _Toc184739832 \h </w:instrText>
        </w:r>
        <w:r>
          <w:rPr>
            <w:webHidden/>
          </w:rPr>
        </w:r>
        <w:r>
          <w:rPr>
            <w:webHidden/>
          </w:rPr>
          <w:fldChar w:fldCharType="separate"/>
        </w:r>
        <w:r>
          <w:rPr>
            <w:webHidden/>
          </w:rPr>
          <w:t>14</w:t>
        </w:r>
        <w:r>
          <w:rPr>
            <w:webHidden/>
          </w:rPr>
          <w:fldChar w:fldCharType="end"/>
        </w:r>
      </w:hyperlink>
    </w:p>
    <w:p w14:paraId="68668034" w14:textId="77777777" w:rsidR="002C155B" w:rsidRPr="002A3915" w:rsidRDefault="002C155B">
      <w:pPr>
        <w:pStyle w:val="TOC1"/>
        <w:tabs>
          <w:tab w:val="right" w:leader="dot" w:pos="10070"/>
        </w:tabs>
        <w:rPr>
          <w:rFonts w:ascii="Calibri" w:hAnsi="Calibri" w:cs="Times New Roman"/>
          <w:b w:val="0"/>
          <w:bCs w:val="0"/>
          <w:caps w:val="0"/>
          <w:noProof/>
          <w:sz w:val="22"/>
          <w:szCs w:val="22"/>
        </w:rPr>
      </w:pPr>
      <w:hyperlink w:anchor="_Toc184739833" w:history="1">
        <w:r w:rsidRPr="00083887">
          <w:rPr>
            <w:rStyle w:val="Hyperlink"/>
            <w:noProof/>
          </w:rPr>
          <w:t>SECTION 3 - BENEFITS</w:t>
        </w:r>
        <w:r>
          <w:rPr>
            <w:noProof/>
            <w:webHidden/>
          </w:rPr>
          <w:tab/>
        </w:r>
        <w:r>
          <w:rPr>
            <w:noProof/>
            <w:webHidden/>
          </w:rPr>
          <w:fldChar w:fldCharType="begin"/>
        </w:r>
        <w:r>
          <w:rPr>
            <w:noProof/>
            <w:webHidden/>
          </w:rPr>
          <w:instrText xml:space="preserve"> PAGEREF _Toc184739833 \h </w:instrText>
        </w:r>
        <w:r>
          <w:rPr>
            <w:noProof/>
            <w:webHidden/>
          </w:rPr>
        </w:r>
        <w:r>
          <w:rPr>
            <w:noProof/>
            <w:webHidden/>
          </w:rPr>
          <w:fldChar w:fldCharType="separate"/>
        </w:r>
        <w:r>
          <w:rPr>
            <w:noProof/>
            <w:webHidden/>
          </w:rPr>
          <w:t>14</w:t>
        </w:r>
        <w:r>
          <w:rPr>
            <w:noProof/>
            <w:webHidden/>
          </w:rPr>
          <w:fldChar w:fldCharType="end"/>
        </w:r>
      </w:hyperlink>
    </w:p>
    <w:p w14:paraId="3F514194" w14:textId="77777777" w:rsidR="002C155B" w:rsidRPr="002A3915" w:rsidRDefault="002C155B">
      <w:pPr>
        <w:pStyle w:val="TOC2"/>
        <w:rPr>
          <w:rFonts w:ascii="Calibri" w:hAnsi="Calibri"/>
          <w:b w:val="0"/>
          <w:bCs w:val="0"/>
          <w:sz w:val="22"/>
          <w:szCs w:val="22"/>
        </w:rPr>
      </w:pPr>
      <w:hyperlink w:anchor="_Toc184739834" w:history="1">
        <w:r w:rsidRPr="00083887">
          <w:rPr>
            <w:rStyle w:val="Hyperlink"/>
            <w:rFonts w:cs="Arial"/>
          </w:rPr>
          <w:t>Vacation</w:t>
        </w:r>
        <w:r>
          <w:rPr>
            <w:webHidden/>
          </w:rPr>
          <w:tab/>
        </w:r>
        <w:r>
          <w:rPr>
            <w:webHidden/>
          </w:rPr>
          <w:fldChar w:fldCharType="begin"/>
        </w:r>
        <w:r>
          <w:rPr>
            <w:webHidden/>
          </w:rPr>
          <w:instrText xml:space="preserve"> PAGEREF _Toc184739834 \h </w:instrText>
        </w:r>
        <w:r>
          <w:rPr>
            <w:webHidden/>
          </w:rPr>
        </w:r>
        <w:r>
          <w:rPr>
            <w:webHidden/>
          </w:rPr>
          <w:fldChar w:fldCharType="separate"/>
        </w:r>
        <w:r>
          <w:rPr>
            <w:webHidden/>
          </w:rPr>
          <w:t>14</w:t>
        </w:r>
        <w:r>
          <w:rPr>
            <w:webHidden/>
          </w:rPr>
          <w:fldChar w:fldCharType="end"/>
        </w:r>
      </w:hyperlink>
    </w:p>
    <w:p w14:paraId="2B4D99D1" w14:textId="77777777" w:rsidR="002C155B" w:rsidRPr="002A3915" w:rsidRDefault="002C155B">
      <w:pPr>
        <w:pStyle w:val="TOC3"/>
        <w:rPr>
          <w:rFonts w:ascii="Calibri" w:hAnsi="Calibri"/>
          <w:iCs w:val="0"/>
          <w:sz w:val="22"/>
          <w:szCs w:val="22"/>
        </w:rPr>
      </w:pPr>
      <w:hyperlink w:anchor="_Toc184739835" w:history="1">
        <w:r w:rsidRPr="00083887">
          <w:rPr>
            <w:rStyle w:val="Hyperlink"/>
            <w:rFonts w:cs="Arial"/>
            <w:bCs/>
          </w:rPr>
          <w:t>Eligibility</w:t>
        </w:r>
        <w:r>
          <w:rPr>
            <w:webHidden/>
          </w:rPr>
          <w:tab/>
        </w:r>
        <w:r>
          <w:rPr>
            <w:webHidden/>
          </w:rPr>
          <w:fldChar w:fldCharType="begin"/>
        </w:r>
        <w:r>
          <w:rPr>
            <w:webHidden/>
          </w:rPr>
          <w:instrText xml:space="preserve"> PAGEREF _Toc184739835 \h </w:instrText>
        </w:r>
        <w:r>
          <w:rPr>
            <w:webHidden/>
          </w:rPr>
        </w:r>
        <w:r>
          <w:rPr>
            <w:webHidden/>
          </w:rPr>
          <w:fldChar w:fldCharType="separate"/>
        </w:r>
        <w:r>
          <w:rPr>
            <w:webHidden/>
          </w:rPr>
          <w:t>14</w:t>
        </w:r>
        <w:r>
          <w:rPr>
            <w:webHidden/>
          </w:rPr>
          <w:fldChar w:fldCharType="end"/>
        </w:r>
      </w:hyperlink>
    </w:p>
    <w:p w14:paraId="5B12B29A" w14:textId="77777777" w:rsidR="002C155B" w:rsidRPr="002A3915" w:rsidRDefault="002C155B">
      <w:pPr>
        <w:pStyle w:val="TOC3"/>
        <w:rPr>
          <w:rFonts w:ascii="Calibri" w:hAnsi="Calibri"/>
          <w:iCs w:val="0"/>
          <w:sz w:val="22"/>
          <w:szCs w:val="22"/>
        </w:rPr>
      </w:pPr>
      <w:hyperlink w:anchor="_Toc184739836" w:history="1">
        <w:r w:rsidRPr="00083887">
          <w:rPr>
            <w:rStyle w:val="Hyperlink"/>
            <w:rFonts w:cs="Arial"/>
          </w:rPr>
          <w:t>Accrual</w:t>
        </w:r>
        <w:r>
          <w:rPr>
            <w:webHidden/>
          </w:rPr>
          <w:tab/>
        </w:r>
        <w:r>
          <w:rPr>
            <w:webHidden/>
          </w:rPr>
          <w:fldChar w:fldCharType="begin"/>
        </w:r>
        <w:r>
          <w:rPr>
            <w:webHidden/>
          </w:rPr>
          <w:instrText xml:space="preserve"> PAGEREF _Toc184739836 \h </w:instrText>
        </w:r>
        <w:r>
          <w:rPr>
            <w:webHidden/>
          </w:rPr>
        </w:r>
        <w:r>
          <w:rPr>
            <w:webHidden/>
          </w:rPr>
          <w:fldChar w:fldCharType="separate"/>
        </w:r>
        <w:r>
          <w:rPr>
            <w:webHidden/>
          </w:rPr>
          <w:t>14</w:t>
        </w:r>
        <w:r>
          <w:rPr>
            <w:webHidden/>
          </w:rPr>
          <w:fldChar w:fldCharType="end"/>
        </w:r>
      </w:hyperlink>
    </w:p>
    <w:p w14:paraId="775AA951" w14:textId="77777777" w:rsidR="002C155B" w:rsidRPr="002A3915" w:rsidRDefault="002C155B">
      <w:pPr>
        <w:pStyle w:val="TOC3"/>
        <w:rPr>
          <w:rFonts w:ascii="Calibri" w:hAnsi="Calibri"/>
          <w:iCs w:val="0"/>
          <w:sz w:val="22"/>
          <w:szCs w:val="22"/>
        </w:rPr>
      </w:pPr>
      <w:hyperlink w:anchor="_Toc184739837" w:history="1">
        <w:r w:rsidRPr="00083887">
          <w:rPr>
            <w:rStyle w:val="Hyperlink"/>
            <w:rFonts w:cs="Arial"/>
          </w:rPr>
          <w:t>Vacation Use</w:t>
        </w:r>
        <w:r>
          <w:rPr>
            <w:webHidden/>
          </w:rPr>
          <w:tab/>
        </w:r>
        <w:r>
          <w:rPr>
            <w:webHidden/>
          </w:rPr>
          <w:fldChar w:fldCharType="begin"/>
        </w:r>
        <w:r>
          <w:rPr>
            <w:webHidden/>
          </w:rPr>
          <w:instrText xml:space="preserve"> PAGEREF _Toc184739837 \h </w:instrText>
        </w:r>
        <w:r>
          <w:rPr>
            <w:webHidden/>
          </w:rPr>
        </w:r>
        <w:r>
          <w:rPr>
            <w:webHidden/>
          </w:rPr>
          <w:fldChar w:fldCharType="separate"/>
        </w:r>
        <w:r>
          <w:rPr>
            <w:webHidden/>
          </w:rPr>
          <w:t>15</w:t>
        </w:r>
        <w:r>
          <w:rPr>
            <w:webHidden/>
          </w:rPr>
          <w:fldChar w:fldCharType="end"/>
        </w:r>
      </w:hyperlink>
    </w:p>
    <w:p w14:paraId="6C1E6D6D" w14:textId="77777777" w:rsidR="002C155B" w:rsidRPr="002A3915" w:rsidRDefault="002C155B">
      <w:pPr>
        <w:pStyle w:val="TOC3"/>
        <w:rPr>
          <w:rFonts w:ascii="Calibri" w:hAnsi="Calibri"/>
          <w:iCs w:val="0"/>
          <w:sz w:val="22"/>
          <w:szCs w:val="22"/>
        </w:rPr>
      </w:pPr>
      <w:hyperlink w:anchor="_Toc184739838" w:history="1">
        <w:r w:rsidRPr="00083887">
          <w:rPr>
            <w:rStyle w:val="Hyperlink"/>
            <w:rFonts w:cs="Arial"/>
          </w:rPr>
          <w:t>Maximum Accrual</w:t>
        </w:r>
        <w:r>
          <w:rPr>
            <w:webHidden/>
          </w:rPr>
          <w:tab/>
        </w:r>
        <w:r>
          <w:rPr>
            <w:webHidden/>
          </w:rPr>
          <w:fldChar w:fldCharType="begin"/>
        </w:r>
        <w:r>
          <w:rPr>
            <w:webHidden/>
          </w:rPr>
          <w:instrText xml:space="preserve"> PAGEREF _Toc184739838 \h </w:instrText>
        </w:r>
        <w:r>
          <w:rPr>
            <w:webHidden/>
          </w:rPr>
        </w:r>
        <w:r>
          <w:rPr>
            <w:webHidden/>
          </w:rPr>
          <w:fldChar w:fldCharType="separate"/>
        </w:r>
        <w:r>
          <w:rPr>
            <w:webHidden/>
          </w:rPr>
          <w:t>15</w:t>
        </w:r>
        <w:r>
          <w:rPr>
            <w:webHidden/>
          </w:rPr>
          <w:fldChar w:fldCharType="end"/>
        </w:r>
      </w:hyperlink>
    </w:p>
    <w:p w14:paraId="6658E91A" w14:textId="77777777" w:rsidR="002C155B" w:rsidRPr="002A3915" w:rsidRDefault="002C155B">
      <w:pPr>
        <w:pStyle w:val="TOC3"/>
        <w:rPr>
          <w:rFonts w:ascii="Calibri" w:hAnsi="Calibri"/>
          <w:iCs w:val="0"/>
          <w:sz w:val="22"/>
          <w:szCs w:val="22"/>
        </w:rPr>
      </w:pPr>
      <w:hyperlink w:anchor="_Toc184739839" w:history="1">
        <w:r w:rsidRPr="00083887">
          <w:rPr>
            <w:rStyle w:val="Hyperlink"/>
            <w:rFonts w:cs="Arial"/>
            <w:bCs/>
          </w:rPr>
          <w:t>Vacation Buyout</w:t>
        </w:r>
        <w:r>
          <w:rPr>
            <w:webHidden/>
          </w:rPr>
          <w:tab/>
        </w:r>
        <w:r>
          <w:rPr>
            <w:webHidden/>
          </w:rPr>
          <w:fldChar w:fldCharType="begin"/>
        </w:r>
        <w:r>
          <w:rPr>
            <w:webHidden/>
          </w:rPr>
          <w:instrText xml:space="preserve"> PAGEREF _Toc184739839 \h </w:instrText>
        </w:r>
        <w:r>
          <w:rPr>
            <w:webHidden/>
          </w:rPr>
        </w:r>
        <w:r>
          <w:rPr>
            <w:webHidden/>
          </w:rPr>
          <w:fldChar w:fldCharType="separate"/>
        </w:r>
        <w:r>
          <w:rPr>
            <w:webHidden/>
          </w:rPr>
          <w:t>16</w:t>
        </w:r>
        <w:r>
          <w:rPr>
            <w:webHidden/>
          </w:rPr>
          <w:fldChar w:fldCharType="end"/>
        </w:r>
      </w:hyperlink>
    </w:p>
    <w:p w14:paraId="7BF38A0B" w14:textId="77777777" w:rsidR="002C155B" w:rsidRPr="002A3915" w:rsidRDefault="002C155B">
      <w:pPr>
        <w:pStyle w:val="TOC2"/>
        <w:rPr>
          <w:rFonts w:ascii="Calibri" w:hAnsi="Calibri"/>
          <w:b w:val="0"/>
          <w:bCs w:val="0"/>
          <w:sz w:val="22"/>
          <w:szCs w:val="22"/>
        </w:rPr>
      </w:pPr>
      <w:hyperlink w:anchor="_Toc184739840" w:history="1">
        <w:r w:rsidRPr="00083887">
          <w:rPr>
            <w:rStyle w:val="Hyperlink"/>
            <w:rFonts w:cs="Arial"/>
          </w:rPr>
          <w:t>Holidays</w:t>
        </w:r>
        <w:r>
          <w:rPr>
            <w:webHidden/>
          </w:rPr>
          <w:tab/>
        </w:r>
        <w:r>
          <w:rPr>
            <w:webHidden/>
          </w:rPr>
          <w:fldChar w:fldCharType="begin"/>
        </w:r>
        <w:r>
          <w:rPr>
            <w:webHidden/>
          </w:rPr>
          <w:instrText xml:space="preserve"> PAGEREF _Toc184739840 \h </w:instrText>
        </w:r>
        <w:r>
          <w:rPr>
            <w:webHidden/>
          </w:rPr>
        </w:r>
        <w:r>
          <w:rPr>
            <w:webHidden/>
          </w:rPr>
          <w:fldChar w:fldCharType="separate"/>
        </w:r>
        <w:r>
          <w:rPr>
            <w:webHidden/>
          </w:rPr>
          <w:t>16</w:t>
        </w:r>
        <w:r>
          <w:rPr>
            <w:webHidden/>
          </w:rPr>
          <w:fldChar w:fldCharType="end"/>
        </w:r>
      </w:hyperlink>
    </w:p>
    <w:p w14:paraId="4903D503" w14:textId="77777777" w:rsidR="002C155B" w:rsidRPr="002A3915" w:rsidRDefault="002C155B">
      <w:pPr>
        <w:pStyle w:val="TOC2"/>
        <w:rPr>
          <w:rFonts w:ascii="Calibri" w:hAnsi="Calibri"/>
          <w:b w:val="0"/>
          <w:bCs w:val="0"/>
          <w:sz w:val="22"/>
          <w:szCs w:val="22"/>
        </w:rPr>
      </w:pPr>
      <w:hyperlink w:anchor="_Toc184739841" w:history="1">
        <w:r w:rsidRPr="00083887">
          <w:rPr>
            <w:rStyle w:val="Hyperlink"/>
            <w:rFonts w:cs="Arial"/>
          </w:rPr>
          <w:t>Medical Insurance</w:t>
        </w:r>
        <w:r>
          <w:rPr>
            <w:webHidden/>
          </w:rPr>
          <w:tab/>
        </w:r>
        <w:r>
          <w:rPr>
            <w:webHidden/>
          </w:rPr>
          <w:fldChar w:fldCharType="begin"/>
        </w:r>
        <w:r>
          <w:rPr>
            <w:webHidden/>
          </w:rPr>
          <w:instrText xml:space="preserve"> PAGEREF _Toc184739841 \h </w:instrText>
        </w:r>
        <w:r>
          <w:rPr>
            <w:webHidden/>
          </w:rPr>
        </w:r>
        <w:r>
          <w:rPr>
            <w:webHidden/>
          </w:rPr>
          <w:fldChar w:fldCharType="separate"/>
        </w:r>
        <w:r>
          <w:rPr>
            <w:webHidden/>
          </w:rPr>
          <w:t>17</w:t>
        </w:r>
        <w:r>
          <w:rPr>
            <w:webHidden/>
          </w:rPr>
          <w:fldChar w:fldCharType="end"/>
        </w:r>
      </w:hyperlink>
    </w:p>
    <w:p w14:paraId="330FA83C" w14:textId="77777777" w:rsidR="002C155B" w:rsidRPr="002A3915" w:rsidRDefault="002C155B">
      <w:pPr>
        <w:pStyle w:val="TOC2"/>
        <w:rPr>
          <w:rFonts w:ascii="Calibri" w:hAnsi="Calibri"/>
          <w:b w:val="0"/>
          <w:bCs w:val="0"/>
          <w:sz w:val="22"/>
          <w:szCs w:val="22"/>
        </w:rPr>
      </w:pPr>
      <w:hyperlink w:anchor="_Toc184739842" w:history="1">
        <w:r w:rsidRPr="00083887">
          <w:rPr>
            <w:rStyle w:val="Hyperlink"/>
            <w:rFonts w:cs="Arial"/>
          </w:rPr>
          <w:t>Other Insurance</w:t>
        </w:r>
        <w:r>
          <w:rPr>
            <w:webHidden/>
          </w:rPr>
          <w:tab/>
        </w:r>
        <w:r>
          <w:rPr>
            <w:webHidden/>
          </w:rPr>
          <w:fldChar w:fldCharType="begin"/>
        </w:r>
        <w:r>
          <w:rPr>
            <w:webHidden/>
          </w:rPr>
          <w:instrText xml:space="preserve"> PAGEREF _Toc184739842 \h </w:instrText>
        </w:r>
        <w:r>
          <w:rPr>
            <w:webHidden/>
          </w:rPr>
        </w:r>
        <w:r>
          <w:rPr>
            <w:webHidden/>
          </w:rPr>
          <w:fldChar w:fldCharType="separate"/>
        </w:r>
        <w:r>
          <w:rPr>
            <w:webHidden/>
          </w:rPr>
          <w:t>17</w:t>
        </w:r>
        <w:r>
          <w:rPr>
            <w:webHidden/>
          </w:rPr>
          <w:fldChar w:fldCharType="end"/>
        </w:r>
      </w:hyperlink>
    </w:p>
    <w:p w14:paraId="7AB5DEF5" w14:textId="77777777" w:rsidR="002C155B" w:rsidRPr="002A3915" w:rsidRDefault="002C155B">
      <w:pPr>
        <w:pStyle w:val="TOC2"/>
        <w:rPr>
          <w:rFonts w:ascii="Calibri" w:hAnsi="Calibri"/>
          <w:b w:val="0"/>
          <w:bCs w:val="0"/>
          <w:sz w:val="22"/>
          <w:szCs w:val="22"/>
        </w:rPr>
      </w:pPr>
      <w:hyperlink w:anchor="_Toc184739843" w:history="1">
        <w:r w:rsidRPr="00083887">
          <w:rPr>
            <w:rStyle w:val="Hyperlink"/>
            <w:rFonts w:cs="Arial"/>
          </w:rPr>
          <w:t>COBRA/Cal-COBRA (Benefits Continuation)</w:t>
        </w:r>
        <w:r>
          <w:rPr>
            <w:webHidden/>
          </w:rPr>
          <w:tab/>
        </w:r>
        <w:r>
          <w:rPr>
            <w:webHidden/>
          </w:rPr>
          <w:fldChar w:fldCharType="begin"/>
        </w:r>
        <w:r>
          <w:rPr>
            <w:webHidden/>
          </w:rPr>
          <w:instrText xml:space="preserve"> PAGEREF _Toc184739843 \h </w:instrText>
        </w:r>
        <w:r>
          <w:rPr>
            <w:webHidden/>
          </w:rPr>
        </w:r>
        <w:r>
          <w:rPr>
            <w:webHidden/>
          </w:rPr>
          <w:fldChar w:fldCharType="separate"/>
        </w:r>
        <w:r>
          <w:rPr>
            <w:webHidden/>
          </w:rPr>
          <w:t>17</w:t>
        </w:r>
        <w:r>
          <w:rPr>
            <w:webHidden/>
          </w:rPr>
          <w:fldChar w:fldCharType="end"/>
        </w:r>
      </w:hyperlink>
    </w:p>
    <w:p w14:paraId="2E37630D" w14:textId="77777777" w:rsidR="002C155B" w:rsidRPr="002A3915" w:rsidRDefault="002C155B">
      <w:pPr>
        <w:pStyle w:val="TOC2"/>
        <w:rPr>
          <w:rFonts w:ascii="Calibri" w:hAnsi="Calibri"/>
          <w:b w:val="0"/>
          <w:bCs w:val="0"/>
          <w:sz w:val="22"/>
          <w:szCs w:val="22"/>
        </w:rPr>
      </w:pPr>
      <w:hyperlink w:anchor="_Toc184739844" w:history="1">
        <w:r w:rsidRPr="00083887">
          <w:rPr>
            <w:rStyle w:val="Hyperlink"/>
            <w:rFonts w:cs="Arial"/>
          </w:rPr>
          <w:t>State Disability Insurance</w:t>
        </w:r>
        <w:r>
          <w:rPr>
            <w:webHidden/>
          </w:rPr>
          <w:tab/>
        </w:r>
        <w:r>
          <w:rPr>
            <w:webHidden/>
          </w:rPr>
          <w:fldChar w:fldCharType="begin"/>
        </w:r>
        <w:r>
          <w:rPr>
            <w:webHidden/>
          </w:rPr>
          <w:instrText xml:space="preserve"> PAGEREF _Toc184739844 \h </w:instrText>
        </w:r>
        <w:r>
          <w:rPr>
            <w:webHidden/>
          </w:rPr>
        </w:r>
        <w:r>
          <w:rPr>
            <w:webHidden/>
          </w:rPr>
          <w:fldChar w:fldCharType="separate"/>
        </w:r>
        <w:r>
          <w:rPr>
            <w:webHidden/>
          </w:rPr>
          <w:t>17</w:t>
        </w:r>
        <w:r>
          <w:rPr>
            <w:webHidden/>
          </w:rPr>
          <w:fldChar w:fldCharType="end"/>
        </w:r>
      </w:hyperlink>
    </w:p>
    <w:p w14:paraId="1DDFC1EA" w14:textId="77777777" w:rsidR="002C155B" w:rsidRPr="002A3915" w:rsidRDefault="002C155B">
      <w:pPr>
        <w:pStyle w:val="TOC2"/>
        <w:rPr>
          <w:rFonts w:ascii="Calibri" w:hAnsi="Calibri"/>
          <w:b w:val="0"/>
          <w:bCs w:val="0"/>
          <w:sz w:val="22"/>
          <w:szCs w:val="22"/>
        </w:rPr>
      </w:pPr>
      <w:hyperlink w:anchor="_Toc184739845" w:history="1">
        <w:r w:rsidRPr="00083887">
          <w:rPr>
            <w:rStyle w:val="Hyperlink"/>
            <w:rFonts w:cs="Arial"/>
          </w:rPr>
          <w:t>Unemployment Insurance</w:t>
        </w:r>
        <w:r>
          <w:rPr>
            <w:webHidden/>
          </w:rPr>
          <w:tab/>
        </w:r>
        <w:r>
          <w:rPr>
            <w:webHidden/>
          </w:rPr>
          <w:fldChar w:fldCharType="begin"/>
        </w:r>
        <w:r>
          <w:rPr>
            <w:webHidden/>
          </w:rPr>
          <w:instrText xml:space="preserve"> PAGEREF _Toc184739845 \h </w:instrText>
        </w:r>
        <w:r>
          <w:rPr>
            <w:webHidden/>
          </w:rPr>
        </w:r>
        <w:r>
          <w:rPr>
            <w:webHidden/>
          </w:rPr>
          <w:fldChar w:fldCharType="separate"/>
        </w:r>
        <w:r>
          <w:rPr>
            <w:webHidden/>
          </w:rPr>
          <w:t>18</w:t>
        </w:r>
        <w:r>
          <w:rPr>
            <w:webHidden/>
          </w:rPr>
          <w:fldChar w:fldCharType="end"/>
        </w:r>
      </w:hyperlink>
    </w:p>
    <w:p w14:paraId="2C1EFFD5" w14:textId="77777777" w:rsidR="002C155B" w:rsidRPr="002A3915" w:rsidRDefault="002C155B">
      <w:pPr>
        <w:pStyle w:val="TOC2"/>
        <w:rPr>
          <w:rFonts w:ascii="Calibri" w:hAnsi="Calibri"/>
          <w:b w:val="0"/>
          <w:bCs w:val="0"/>
          <w:sz w:val="22"/>
          <w:szCs w:val="22"/>
        </w:rPr>
      </w:pPr>
      <w:hyperlink w:anchor="_Toc184739846" w:history="1">
        <w:r w:rsidRPr="00083887">
          <w:rPr>
            <w:rStyle w:val="Hyperlink"/>
            <w:rFonts w:cs="Arial"/>
          </w:rPr>
          <w:t>Social Security</w:t>
        </w:r>
        <w:r>
          <w:rPr>
            <w:webHidden/>
          </w:rPr>
          <w:tab/>
        </w:r>
        <w:r>
          <w:rPr>
            <w:webHidden/>
          </w:rPr>
          <w:fldChar w:fldCharType="begin"/>
        </w:r>
        <w:r>
          <w:rPr>
            <w:webHidden/>
          </w:rPr>
          <w:instrText xml:space="preserve"> PAGEREF _Toc184739846 \h </w:instrText>
        </w:r>
        <w:r>
          <w:rPr>
            <w:webHidden/>
          </w:rPr>
        </w:r>
        <w:r>
          <w:rPr>
            <w:webHidden/>
          </w:rPr>
          <w:fldChar w:fldCharType="separate"/>
        </w:r>
        <w:r>
          <w:rPr>
            <w:webHidden/>
          </w:rPr>
          <w:t>18</w:t>
        </w:r>
        <w:r>
          <w:rPr>
            <w:webHidden/>
          </w:rPr>
          <w:fldChar w:fldCharType="end"/>
        </w:r>
      </w:hyperlink>
    </w:p>
    <w:p w14:paraId="3C494F58" w14:textId="77777777" w:rsidR="002C155B" w:rsidRPr="002A3915" w:rsidRDefault="002C155B">
      <w:pPr>
        <w:pStyle w:val="TOC2"/>
        <w:rPr>
          <w:rFonts w:ascii="Calibri" w:hAnsi="Calibri"/>
          <w:b w:val="0"/>
          <w:bCs w:val="0"/>
          <w:sz w:val="22"/>
          <w:szCs w:val="22"/>
        </w:rPr>
      </w:pPr>
      <w:hyperlink w:anchor="_Toc184739847" w:history="1">
        <w:r w:rsidRPr="00083887">
          <w:rPr>
            <w:rStyle w:val="Hyperlink"/>
            <w:rFonts w:cs="Arial"/>
          </w:rPr>
          <w:t>Paid Family Leave Benefits</w:t>
        </w:r>
        <w:r>
          <w:rPr>
            <w:webHidden/>
          </w:rPr>
          <w:tab/>
        </w:r>
        <w:r>
          <w:rPr>
            <w:webHidden/>
          </w:rPr>
          <w:fldChar w:fldCharType="begin"/>
        </w:r>
        <w:r>
          <w:rPr>
            <w:webHidden/>
          </w:rPr>
          <w:instrText xml:space="preserve"> PAGEREF _Toc184739847 \h </w:instrText>
        </w:r>
        <w:r>
          <w:rPr>
            <w:webHidden/>
          </w:rPr>
        </w:r>
        <w:r>
          <w:rPr>
            <w:webHidden/>
          </w:rPr>
          <w:fldChar w:fldCharType="separate"/>
        </w:r>
        <w:r>
          <w:rPr>
            <w:webHidden/>
          </w:rPr>
          <w:t>18</w:t>
        </w:r>
        <w:r>
          <w:rPr>
            <w:webHidden/>
          </w:rPr>
          <w:fldChar w:fldCharType="end"/>
        </w:r>
      </w:hyperlink>
    </w:p>
    <w:p w14:paraId="6375A8F3" w14:textId="77777777" w:rsidR="002C155B" w:rsidRPr="002A3915" w:rsidRDefault="002C155B">
      <w:pPr>
        <w:pStyle w:val="TOC2"/>
        <w:rPr>
          <w:rFonts w:ascii="Calibri" w:hAnsi="Calibri"/>
          <w:b w:val="0"/>
          <w:bCs w:val="0"/>
          <w:sz w:val="22"/>
          <w:szCs w:val="22"/>
        </w:rPr>
      </w:pPr>
      <w:hyperlink w:anchor="_Toc184739848" w:history="1">
        <w:r w:rsidRPr="00083887">
          <w:rPr>
            <w:rStyle w:val="Hyperlink"/>
            <w:rFonts w:cs="Arial"/>
          </w:rPr>
          <w:t>Employee Literacy Program</w:t>
        </w:r>
        <w:r>
          <w:rPr>
            <w:webHidden/>
          </w:rPr>
          <w:tab/>
        </w:r>
        <w:r>
          <w:rPr>
            <w:webHidden/>
          </w:rPr>
          <w:fldChar w:fldCharType="begin"/>
        </w:r>
        <w:r>
          <w:rPr>
            <w:webHidden/>
          </w:rPr>
          <w:instrText xml:space="preserve"> PAGEREF _Toc184739848 \h </w:instrText>
        </w:r>
        <w:r>
          <w:rPr>
            <w:webHidden/>
          </w:rPr>
        </w:r>
        <w:r>
          <w:rPr>
            <w:webHidden/>
          </w:rPr>
          <w:fldChar w:fldCharType="separate"/>
        </w:r>
        <w:r>
          <w:rPr>
            <w:webHidden/>
          </w:rPr>
          <w:t>18</w:t>
        </w:r>
        <w:r>
          <w:rPr>
            <w:webHidden/>
          </w:rPr>
          <w:fldChar w:fldCharType="end"/>
        </w:r>
      </w:hyperlink>
    </w:p>
    <w:p w14:paraId="33DF6525" w14:textId="77777777" w:rsidR="002C155B" w:rsidRPr="002A3915" w:rsidRDefault="002C155B">
      <w:pPr>
        <w:pStyle w:val="TOC2"/>
        <w:rPr>
          <w:rFonts w:ascii="Calibri" w:hAnsi="Calibri"/>
          <w:b w:val="0"/>
          <w:bCs w:val="0"/>
          <w:sz w:val="22"/>
          <w:szCs w:val="22"/>
        </w:rPr>
      </w:pPr>
      <w:hyperlink w:anchor="_Toc184739849" w:history="1">
        <w:r w:rsidRPr="00083887">
          <w:rPr>
            <w:rStyle w:val="Hyperlink"/>
            <w:rFonts w:cs="Arial"/>
          </w:rPr>
          <w:t>Retirement/CalSavers</w:t>
        </w:r>
        <w:r>
          <w:rPr>
            <w:webHidden/>
          </w:rPr>
          <w:tab/>
        </w:r>
        <w:r>
          <w:rPr>
            <w:webHidden/>
          </w:rPr>
          <w:fldChar w:fldCharType="begin"/>
        </w:r>
        <w:r>
          <w:rPr>
            <w:webHidden/>
          </w:rPr>
          <w:instrText xml:space="preserve"> PAGEREF _Toc184739849 \h </w:instrText>
        </w:r>
        <w:r>
          <w:rPr>
            <w:webHidden/>
          </w:rPr>
        </w:r>
        <w:r>
          <w:rPr>
            <w:webHidden/>
          </w:rPr>
          <w:fldChar w:fldCharType="separate"/>
        </w:r>
        <w:r>
          <w:rPr>
            <w:webHidden/>
          </w:rPr>
          <w:t>18</w:t>
        </w:r>
        <w:r>
          <w:rPr>
            <w:webHidden/>
          </w:rPr>
          <w:fldChar w:fldCharType="end"/>
        </w:r>
      </w:hyperlink>
    </w:p>
    <w:p w14:paraId="1C380161" w14:textId="77777777" w:rsidR="002C155B" w:rsidRPr="002A3915" w:rsidRDefault="002C155B">
      <w:pPr>
        <w:pStyle w:val="TOC2"/>
        <w:rPr>
          <w:rFonts w:ascii="Calibri" w:hAnsi="Calibri"/>
          <w:b w:val="0"/>
          <w:bCs w:val="0"/>
          <w:sz w:val="22"/>
          <w:szCs w:val="22"/>
        </w:rPr>
      </w:pPr>
      <w:hyperlink w:anchor="_Toc184739850" w:history="1">
        <w:r w:rsidRPr="00083887">
          <w:rPr>
            <w:rStyle w:val="Hyperlink"/>
            <w:rFonts w:cs="Arial"/>
          </w:rPr>
          <w:t>Company Discounts</w:t>
        </w:r>
        <w:r>
          <w:rPr>
            <w:webHidden/>
          </w:rPr>
          <w:tab/>
        </w:r>
        <w:r>
          <w:rPr>
            <w:webHidden/>
          </w:rPr>
          <w:fldChar w:fldCharType="begin"/>
        </w:r>
        <w:r>
          <w:rPr>
            <w:webHidden/>
          </w:rPr>
          <w:instrText xml:space="preserve"> PAGEREF _Toc184739850 \h </w:instrText>
        </w:r>
        <w:r>
          <w:rPr>
            <w:webHidden/>
          </w:rPr>
        </w:r>
        <w:r>
          <w:rPr>
            <w:webHidden/>
          </w:rPr>
          <w:fldChar w:fldCharType="separate"/>
        </w:r>
        <w:r>
          <w:rPr>
            <w:webHidden/>
          </w:rPr>
          <w:t>19</w:t>
        </w:r>
        <w:r>
          <w:rPr>
            <w:webHidden/>
          </w:rPr>
          <w:fldChar w:fldCharType="end"/>
        </w:r>
      </w:hyperlink>
    </w:p>
    <w:p w14:paraId="2B999DE9" w14:textId="77777777" w:rsidR="002C155B" w:rsidRPr="002A3915" w:rsidRDefault="002C155B">
      <w:pPr>
        <w:pStyle w:val="TOC2"/>
        <w:rPr>
          <w:rFonts w:ascii="Calibri" w:hAnsi="Calibri"/>
          <w:b w:val="0"/>
          <w:bCs w:val="0"/>
          <w:sz w:val="22"/>
          <w:szCs w:val="22"/>
        </w:rPr>
      </w:pPr>
      <w:hyperlink w:anchor="_Toc184739851" w:history="1">
        <w:r w:rsidRPr="00083887">
          <w:rPr>
            <w:rStyle w:val="Hyperlink"/>
            <w:rFonts w:cs="Arial"/>
          </w:rPr>
          <w:t>Educational Assistance Program</w:t>
        </w:r>
        <w:r>
          <w:rPr>
            <w:webHidden/>
          </w:rPr>
          <w:tab/>
        </w:r>
        <w:r>
          <w:rPr>
            <w:webHidden/>
          </w:rPr>
          <w:fldChar w:fldCharType="begin"/>
        </w:r>
        <w:r>
          <w:rPr>
            <w:webHidden/>
          </w:rPr>
          <w:instrText xml:space="preserve"> PAGEREF _Toc184739851 \h </w:instrText>
        </w:r>
        <w:r>
          <w:rPr>
            <w:webHidden/>
          </w:rPr>
        </w:r>
        <w:r>
          <w:rPr>
            <w:webHidden/>
          </w:rPr>
          <w:fldChar w:fldCharType="separate"/>
        </w:r>
        <w:r>
          <w:rPr>
            <w:webHidden/>
          </w:rPr>
          <w:t>19</w:t>
        </w:r>
        <w:r>
          <w:rPr>
            <w:webHidden/>
          </w:rPr>
          <w:fldChar w:fldCharType="end"/>
        </w:r>
      </w:hyperlink>
    </w:p>
    <w:p w14:paraId="3F4BCBE9" w14:textId="77777777" w:rsidR="002C155B" w:rsidRPr="002A3915" w:rsidRDefault="002C155B">
      <w:pPr>
        <w:pStyle w:val="TOC1"/>
        <w:tabs>
          <w:tab w:val="right" w:leader="dot" w:pos="10070"/>
        </w:tabs>
        <w:rPr>
          <w:rFonts w:ascii="Calibri" w:hAnsi="Calibri" w:cs="Times New Roman"/>
          <w:b w:val="0"/>
          <w:bCs w:val="0"/>
          <w:caps w:val="0"/>
          <w:noProof/>
          <w:sz w:val="22"/>
          <w:szCs w:val="22"/>
        </w:rPr>
      </w:pPr>
      <w:hyperlink w:anchor="_Toc184739852" w:history="1">
        <w:r w:rsidRPr="00083887">
          <w:rPr>
            <w:rStyle w:val="Hyperlink"/>
            <w:noProof/>
          </w:rPr>
          <w:t>SECTION 4</w:t>
        </w:r>
        <w:r>
          <w:rPr>
            <w:noProof/>
            <w:webHidden/>
          </w:rPr>
          <w:tab/>
        </w:r>
        <w:r>
          <w:rPr>
            <w:noProof/>
            <w:webHidden/>
          </w:rPr>
          <w:fldChar w:fldCharType="begin"/>
        </w:r>
        <w:r>
          <w:rPr>
            <w:noProof/>
            <w:webHidden/>
          </w:rPr>
          <w:instrText xml:space="preserve"> PAGEREF _Toc184739852 \h </w:instrText>
        </w:r>
        <w:r>
          <w:rPr>
            <w:noProof/>
            <w:webHidden/>
          </w:rPr>
        </w:r>
        <w:r>
          <w:rPr>
            <w:noProof/>
            <w:webHidden/>
          </w:rPr>
          <w:fldChar w:fldCharType="separate"/>
        </w:r>
        <w:r>
          <w:rPr>
            <w:noProof/>
            <w:webHidden/>
          </w:rPr>
          <w:t>19</w:t>
        </w:r>
        <w:r>
          <w:rPr>
            <w:noProof/>
            <w:webHidden/>
          </w:rPr>
          <w:fldChar w:fldCharType="end"/>
        </w:r>
      </w:hyperlink>
    </w:p>
    <w:p w14:paraId="59DA826F" w14:textId="77777777" w:rsidR="002C155B" w:rsidRPr="002A3915" w:rsidRDefault="002C155B">
      <w:pPr>
        <w:pStyle w:val="TOC1"/>
        <w:tabs>
          <w:tab w:val="right" w:leader="dot" w:pos="10070"/>
        </w:tabs>
        <w:rPr>
          <w:rFonts w:ascii="Calibri" w:hAnsi="Calibri" w:cs="Times New Roman"/>
          <w:b w:val="0"/>
          <w:bCs w:val="0"/>
          <w:caps w:val="0"/>
          <w:noProof/>
          <w:sz w:val="22"/>
          <w:szCs w:val="22"/>
        </w:rPr>
      </w:pPr>
      <w:hyperlink w:anchor="_Toc184739853" w:history="1">
        <w:r w:rsidRPr="00083887">
          <w:rPr>
            <w:rStyle w:val="Hyperlink"/>
            <w:noProof/>
          </w:rPr>
          <w:t>LEAVE OF ABSENCE/TIME OFF</w:t>
        </w:r>
        <w:r>
          <w:rPr>
            <w:noProof/>
            <w:webHidden/>
          </w:rPr>
          <w:tab/>
        </w:r>
        <w:r>
          <w:rPr>
            <w:noProof/>
            <w:webHidden/>
          </w:rPr>
          <w:fldChar w:fldCharType="begin"/>
        </w:r>
        <w:r>
          <w:rPr>
            <w:noProof/>
            <w:webHidden/>
          </w:rPr>
          <w:instrText xml:space="preserve"> PAGEREF _Toc184739853 \h </w:instrText>
        </w:r>
        <w:r>
          <w:rPr>
            <w:noProof/>
            <w:webHidden/>
          </w:rPr>
        </w:r>
        <w:r>
          <w:rPr>
            <w:noProof/>
            <w:webHidden/>
          </w:rPr>
          <w:fldChar w:fldCharType="separate"/>
        </w:r>
        <w:r>
          <w:rPr>
            <w:noProof/>
            <w:webHidden/>
          </w:rPr>
          <w:t>19</w:t>
        </w:r>
        <w:r>
          <w:rPr>
            <w:noProof/>
            <w:webHidden/>
          </w:rPr>
          <w:fldChar w:fldCharType="end"/>
        </w:r>
      </w:hyperlink>
    </w:p>
    <w:p w14:paraId="2ECABF88" w14:textId="77777777" w:rsidR="002C155B" w:rsidRPr="002A3915" w:rsidRDefault="002C155B">
      <w:pPr>
        <w:pStyle w:val="TOC2"/>
        <w:rPr>
          <w:rFonts w:ascii="Calibri" w:hAnsi="Calibri"/>
          <w:b w:val="0"/>
          <w:bCs w:val="0"/>
          <w:sz w:val="22"/>
          <w:szCs w:val="22"/>
        </w:rPr>
      </w:pPr>
      <w:hyperlink w:anchor="_Toc184739854" w:history="1">
        <w:r w:rsidRPr="00083887">
          <w:rPr>
            <w:rStyle w:val="Hyperlink"/>
            <w:rFonts w:cs="Arial"/>
          </w:rPr>
          <w:t>General Information</w:t>
        </w:r>
        <w:r>
          <w:rPr>
            <w:webHidden/>
          </w:rPr>
          <w:tab/>
        </w:r>
        <w:r>
          <w:rPr>
            <w:webHidden/>
          </w:rPr>
          <w:fldChar w:fldCharType="begin"/>
        </w:r>
        <w:r>
          <w:rPr>
            <w:webHidden/>
          </w:rPr>
          <w:instrText xml:space="preserve"> PAGEREF _Toc184739854 \h </w:instrText>
        </w:r>
        <w:r>
          <w:rPr>
            <w:webHidden/>
          </w:rPr>
        </w:r>
        <w:r>
          <w:rPr>
            <w:webHidden/>
          </w:rPr>
          <w:fldChar w:fldCharType="separate"/>
        </w:r>
        <w:r>
          <w:rPr>
            <w:webHidden/>
          </w:rPr>
          <w:t>19</w:t>
        </w:r>
        <w:r>
          <w:rPr>
            <w:webHidden/>
          </w:rPr>
          <w:fldChar w:fldCharType="end"/>
        </w:r>
      </w:hyperlink>
    </w:p>
    <w:p w14:paraId="33228AC4" w14:textId="77777777" w:rsidR="002C155B" w:rsidRPr="002A3915" w:rsidRDefault="002C155B">
      <w:pPr>
        <w:pStyle w:val="TOC3"/>
        <w:rPr>
          <w:rFonts w:ascii="Calibri" w:hAnsi="Calibri"/>
          <w:iCs w:val="0"/>
          <w:sz w:val="22"/>
          <w:szCs w:val="22"/>
        </w:rPr>
      </w:pPr>
      <w:hyperlink w:anchor="_Toc184739855" w:history="1">
        <w:r w:rsidRPr="00083887">
          <w:rPr>
            <w:rStyle w:val="Hyperlink"/>
            <w:rFonts w:cs="Arial"/>
          </w:rPr>
          <w:t>Notice and Certification Requirements</w:t>
        </w:r>
        <w:r>
          <w:rPr>
            <w:webHidden/>
          </w:rPr>
          <w:tab/>
        </w:r>
        <w:r>
          <w:rPr>
            <w:webHidden/>
          </w:rPr>
          <w:fldChar w:fldCharType="begin"/>
        </w:r>
        <w:r>
          <w:rPr>
            <w:webHidden/>
          </w:rPr>
          <w:instrText xml:space="preserve"> PAGEREF _Toc184739855 \h </w:instrText>
        </w:r>
        <w:r>
          <w:rPr>
            <w:webHidden/>
          </w:rPr>
        </w:r>
        <w:r>
          <w:rPr>
            <w:webHidden/>
          </w:rPr>
          <w:fldChar w:fldCharType="separate"/>
        </w:r>
        <w:r>
          <w:rPr>
            <w:webHidden/>
          </w:rPr>
          <w:t>19</w:t>
        </w:r>
        <w:r>
          <w:rPr>
            <w:webHidden/>
          </w:rPr>
          <w:fldChar w:fldCharType="end"/>
        </w:r>
      </w:hyperlink>
    </w:p>
    <w:p w14:paraId="4F324A2F" w14:textId="77777777" w:rsidR="002C155B" w:rsidRPr="002A3915" w:rsidRDefault="002C155B">
      <w:pPr>
        <w:pStyle w:val="TOC3"/>
        <w:rPr>
          <w:rFonts w:ascii="Calibri" w:hAnsi="Calibri"/>
          <w:iCs w:val="0"/>
          <w:sz w:val="22"/>
          <w:szCs w:val="22"/>
        </w:rPr>
      </w:pPr>
      <w:hyperlink w:anchor="_Toc184739856" w:history="1">
        <w:r w:rsidRPr="00083887">
          <w:rPr>
            <w:rStyle w:val="Hyperlink"/>
            <w:rFonts w:cs="Arial"/>
          </w:rPr>
          <w:t>Benefits While On Leave</w:t>
        </w:r>
        <w:r>
          <w:rPr>
            <w:webHidden/>
          </w:rPr>
          <w:tab/>
        </w:r>
        <w:r>
          <w:rPr>
            <w:webHidden/>
          </w:rPr>
          <w:fldChar w:fldCharType="begin"/>
        </w:r>
        <w:r>
          <w:rPr>
            <w:webHidden/>
          </w:rPr>
          <w:instrText xml:space="preserve"> PAGEREF _Toc184739856 \h </w:instrText>
        </w:r>
        <w:r>
          <w:rPr>
            <w:webHidden/>
          </w:rPr>
        </w:r>
        <w:r>
          <w:rPr>
            <w:webHidden/>
          </w:rPr>
          <w:fldChar w:fldCharType="separate"/>
        </w:r>
        <w:r>
          <w:rPr>
            <w:webHidden/>
          </w:rPr>
          <w:t>19</w:t>
        </w:r>
        <w:r>
          <w:rPr>
            <w:webHidden/>
          </w:rPr>
          <w:fldChar w:fldCharType="end"/>
        </w:r>
      </w:hyperlink>
    </w:p>
    <w:p w14:paraId="5754C3C4" w14:textId="77777777" w:rsidR="002C155B" w:rsidRPr="002A3915" w:rsidRDefault="002C155B">
      <w:pPr>
        <w:pStyle w:val="TOC3"/>
        <w:rPr>
          <w:rFonts w:ascii="Calibri" w:hAnsi="Calibri"/>
          <w:iCs w:val="0"/>
          <w:sz w:val="22"/>
          <w:szCs w:val="22"/>
        </w:rPr>
      </w:pPr>
      <w:hyperlink w:anchor="_Toc184739857" w:history="1">
        <w:r w:rsidRPr="00083887">
          <w:rPr>
            <w:rStyle w:val="Hyperlink"/>
            <w:rFonts w:cs="Arial"/>
          </w:rPr>
          <w:t>Contributions Related to a Group Health Plan While on a Leave</w:t>
        </w:r>
        <w:r>
          <w:rPr>
            <w:webHidden/>
          </w:rPr>
          <w:tab/>
        </w:r>
        <w:r>
          <w:rPr>
            <w:webHidden/>
          </w:rPr>
          <w:fldChar w:fldCharType="begin"/>
        </w:r>
        <w:r>
          <w:rPr>
            <w:webHidden/>
          </w:rPr>
          <w:instrText xml:space="preserve"> PAGEREF _Toc184739857 \h </w:instrText>
        </w:r>
        <w:r>
          <w:rPr>
            <w:webHidden/>
          </w:rPr>
        </w:r>
        <w:r>
          <w:rPr>
            <w:webHidden/>
          </w:rPr>
          <w:fldChar w:fldCharType="separate"/>
        </w:r>
        <w:r>
          <w:rPr>
            <w:webHidden/>
          </w:rPr>
          <w:t>20</w:t>
        </w:r>
        <w:r>
          <w:rPr>
            <w:webHidden/>
          </w:rPr>
          <w:fldChar w:fldCharType="end"/>
        </w:r>
      </w:hyperlink>
    </w:p>
    <w:p w14:paraId="69E7161C" w14:textId="77777777" w:rsidR="002C155B" w:rsidRPr="002A3915" w:rsidRDefault="002C155B">
      <w:pPr>
        <w:pStyle w:val="TOC3"/>
        <w:rPr>
          <w:rFonts w:ascii="Calibri" w:hAnsi="Calibri"/>
          <w:iCs w:val="0"/>
          <w:sz w:val="22"/>
          <w:szCs w:val="22"/>
        </w:rPr>
      </w:pPr>
      <w:hyperlink w:anchor="_Toc184739858" w:history="1">
        <w:r w:rsidRPr="00083887">
          <w:rPr>
            <w:rStyle w:val="Hyperlink"/>
            <w:rFonts w:cs="Arial"/>
          </w:rPr>
          <w:t>Seniority during Leave</w:t>
        </w:r>
        <w:r>
          <w:rPr>
            <w:webHidden/>
          </w:rPr>
          <w:tab/>
        </w:r>
        <w:r>
          <w:rPr>
            <w:webHidden/>
          </w:rPr>
          <w:fldChar w:fldCharType="begin"/>
        </w:r>
        <w:r>
          <w:rPr>
            <w:webHidden/>
          </w:rPr>
          <w:instrText xml:space="preserve"> PAGEREF _Toc184739858 \h </w:instrText>
        </w:r>
        <w:r>
          <w:rPr>
            <w:webHidden/>
          </w:rPr>
        </w:r>
        <w:r>
          <w:rPr>
            <w:webHidden/>
          </w:rPr>
          <w:fldChar w:fldCharType="separate"/>
        </w:r>
        <w:r>
          <w:rPr>
            <w:webHidden/>
          </w:rPr>
          <w:t>20</w:t>
        </w:r>
        <w:r>
          <w:rPr>
            <w:webHidden/>
          </w:rPr>
          <w:fldChar w:fldCharType="end"/>
        </w:r>
      </w:hyperlink>
    </w:p>
    <w:p w14:paraId="61481D31" w14:textId="77777777" w:rsidR="002C155B" w:rsidRPr="002A3915" w:rsidRDefault="002C155B">
      <w:pPr>
        <w:pStyle w:val="TOC3"/>
        <w:rPr>
          <w:rFonts w:ascii="Calibri" w:hAnsi="Calibri"/>
          <w:iCs w:val="0"/>
          <w:sz w:val="22"/>
          <w:szCs w:val="22"/>
        </w:rPr>
      </w:pPr>
      <w:hyperlink w:anchor="_Toc184739859" w:history="1">
        <w:r w:rsidRPr="00083887">
          <w:rPr>
            <w:rStyle w:val="Hyperlink"/>
            <w:rFonts w:cs="Arial"/>
          </w:rPr>
          <w:t>Job Reinstatement</w:t>
        </w:r>
        <w:r>
          <w:rPr>
            <w:webHidden/>
          </w:rPr>
          <w:tab/>
        </w:r>
        <w:r>
          <w:rPr>
            <w:webHidden/>
          </w:rPr>
          <w:fldChar w:fldCharType="begin"/>
        </w:r>
        <w:r>
          <w:rPr>
            <w:webHidden/>
          </w:rPr>
          <w:instrText xml:space="preserve"> PAGEREF _Toc184739859 \h </w:instrText>
        </w:r>
        <w:r>
          <w:rPr>
            <w:webHidden/>
          </w:rPr>
        </w:r>
        <w:r>
          <w:rPr>
            <w:webHidden/>
          </w:rPr>
          <w:fldChar w:fldCharType="separate"/>
        </w:r>
        <w:r>
          <w:rPr>
            <w:webHidden/>
          </w:rPr>
          <w:t>20</w:t>
        </w:r>
        <w:r>
          <w:rPr>
            <w:webHidden/>
          </w:rPr>
          <w:fldChar w:fldCharType="end"/>
        </w:r>
      </w:hyperlink>
    </w:p>
    <w:p w14:paraId="2694C5A8" w14:textId="77777777" w:rsidR="002C155B" w:rsidRPr="002A3915" w:rsidRDefault="002C155B">
      <w:pPr>
        <w:pStyle w:val="TOC2"/>
        <w:rPr>
          <w:rFonts w:ascii="Calibri" w:hAnsi="Calibri"/>
          <w:b w:val="0"/>
          <w:bCs w:val="0"/>
          <w:sz w:val="22"/>
          <w:szCs w:val="22"/>
        </w:rPr>
      </w:pPr>
      <w:hyperlink w:anchor="_Toc184739860" w:history="1">
        <w:r w:rsidRPr="00083887">
          <w:rPr>
            <w:rStyle w:val="Hyperlink"/>
            <w:rFonts w:cs="Arial"/>
          </w:rPr>
          <w:t>Jury Duty/Court Service</w:t>
        </w:r>
        <w:r>
          <w:rPr>
            <w:webHidden/>
          </w:rPr>
          <w:tab/>
        </w:r>
        <w:r>
          <w:rPr>
            <w:webHidden/>
          </w:rPr>
          <w:fldChar w:fldCharType="begin"/>
        </w:r>
        <w:r>
          <w:rPr>
            <w:webHidden/>
          </w:rPr>
          <w:instrText xml:space="preserve"> PAGEREF _Toc184739860 \h </w:instrText>
        </w:r>
        <w:r>
          <w:rPr>
            <w:webHidden/>
          </w:rPr>
        </w:r>
        <w:r>
          <w:rPr>
            <w:webHidden/>
          </w:rPr>
          <w:fldChar w:fldCharType="separate"/>
        </w:r>
        <w:r>
          <w:rPr>
            <w:webHidden/>
          </w:rPr>
          <w:t>20</w:t>
        </w:r>
        <w:r>
          <w:rPr>
            <w:webHidden/>
          </w:rPr>
          <w:fldChar w:fldCharType="end"/>
        </w:r>
      </w:hyperlink>
    </w:p>
    <w:p w14:paraId="346F843D" w14:textId="77777777" w:rsidR="002C155B" w:rsidRPr="002A3915" w:rsidRDefault="002C155B">
      <w:pPr>
        <w:pStyle w:val="TOC2"/>
        <w:rPr>
          <w:rFonts w:ascii="Calibri" w:hAnsi="Calibri"/>
          <w:b w:val="0"/>
          <w:bCs w:val="0"/>
          <w:sz w:val="22"/>
          <w:szCs w:val="22"/>
        </w:rPr>
      </w:pPr>
      <w:hyperlink w:anchor="_Toc184739861" w:history="1">
        <w:r w:rsidRPr="00083887">
          <w:rPr>
            <w:rStyle w:val="Hyperlink"/>
            <w:rFonts w:cs="Arial"/>
          </w:rPr>
          <w:t>Military Service</w:t>
        </w:r>
        <w:r>
          <w:rPr>
            <w:webHidden/>
          </w:rPr>
          <w:tab/>
        </w:r>
        <w:r>
          <w:rPr>
            <w:webHidden/>
          </w:rPr>
          <w:fldChar w:fldCharType="begin"/>
        </w:r>
        <w:r>
          <w:rPr>
            <w:webHidden/>
          </w:rPr>
          <w:instrText xml:space="preserve"> PAGEREF _Toc184739861 \h </w:instrText>
        </w:r>
        <w:r>
          <w:rPr>
            <w:webHidden/>
          </w:rPr>
        </w:r>
        <w:r>
          <w:rPr>
            <w:webHidden/>
          </w:rPr>
          <w:fldChar w:fldCharType="separate"/>
        </w:r>
        <w:r>
          <w:rPr>
            <w:webHidden/>
          </w:rPr>
          <w:t>20</w:t>
        </w:r>
        <w:r>
          <w:rPr>
            <w:webHidden/>
          </w:rPr>
          <w:fldChar w:fldCharType="end"/>
        </w:r>
      </w:hyperlink>
    </w:p>
    <w:p w14:paraId="3530F991" w14:textId="77777777" w:rsidR="002C155B" w:rsidRPr="002A3915" w:rsidRDefault="002C155B">
      <w:pPr>
        <w:pStyle w:val="TOC2"/>
        <w:rPr>
          <w:rFonts w:ascii="Calibri" w:hAnsi="Calibri"/>
          <w:b w:val="0"/>
          <w:bCs w:val="0"/>
          <w:sz w:val="22"/>
          <w:szCs w:val="22"/>
        </w:rPr>
      </w:pPr>
      <w:hyperlink w:anchor="_Toc184739862" w:history="1">
        <w:r w:rsidRPr="00083887">
          <w:rPr>
            <w:rStyle w:val="Hyperlink"/>
            <w:rFonts w:cs="Arial"/>
          </w:rPr>
          <w:t>Voting Time Off</w:t>
        </w:r>
        <w:r>
          <w:rPr>
            <w:webHidden/>
          </w:rPr>
          <w:tab/>
        </w:r>
        <w:r>
          <w:rPr>
            <w:webHidden/>
          </w:rPr>
          <w:fldChar w:fldCharType="begin"/>
        </w:r>
        <w:r>
          <w:rPr>
            <w:webHidden/>
          </w:rPr>
          <w:instrText xml:space="preserve"> PAGEREF _Toc184739862 \h </w:instrText>
        </w:r>
        <w:r>
          <w:rPr>
            <w:webHidden/>
          </w:rPr>
        </w:r>
        <w:r>
          <w:rPr>
            <w:webHidden/>
          </w:rPr>
          <w:fldChar w:fldCharType="separate"/>
        </w:r>
        <w:r>
          <w:rPr>
            <w:webHidden/>
          </w:rPr>
          <w:t>20</w:t>
        </w:r>
        <w:r>
          <w:rPr>
            <w:webHidden/>
          </w:rPr>
          <w:fldChar w:fldCharType="end"/>
        </w:r>
      </w:hyperlink>
    </w:p>
    <w:p w14:paraId="32E30E9C" w14:textId="77777777" w:rsidR="002C155B" w:rsidRPr="002A3915" w:rsidRDefault="002C155B">
      <w:pPr>
        <w:pStyle w:val="TOC2"/>
        <w:rPr>
          <w:rFonts w:ascii="Calibri" w:hAnsi="Calibri"/>
          <w:b w:val="0"/>
          <w:bCs w:val="0"/>
          <w:sz w:val="22"/>
          <w:szCs w:val="22"/>
        </w:rPr>
      </w:pPr>
      <w:hyperlink w:anchor="_Toc184739863" w:history="1">
        <w:r w:rsidRPr="00083887">
          <w:rPr>
            <w:rStyle w:val="Hyperlink"/>
            <w:rFonts w:cs="Arial"/>
          </w:rPr>
          <w:t>School Suspension Leave</w:t>
        </w:r>
        <w:r>
          <w:rPr>
            <w:webHidden/>
          </w:rPr>
          <w:tab/>
        </w:r>
        <w:r>
          <w:rPr>
            <w:webHidden/>
          </w:rPr>
          <w:fldChar w:fldCharType="begin"/>
        </w:r>
        <w:r>
          <w:rPr>
            <w:webHidden/>
          </w:rPr>
          <w:instrText xml:space="preserve"> PAGEREF _Toc184739863 \h </w:instrText>
        </w:r>
        <w:r>
          <w:rPr>
            <w:webHidden/>
          </w:rPr>
        </w:r>
        <w:r>
          <w:rPr>
            <w:webHidden/>
          </w:rPr>
          <w:fldChar w:fldCharType="separate"/>
        </w:r>
        <w:r>
          <w:rPr>
            <w:webHidden/>
          </w:rPr>
          <w:t>21</w:t>
        </w:r>
        <w:r>
          <w:rPr>
            <w:webHidden/>
          </w:rPr>
          <w:fldChar w:fldCharType="end"/>
        </w:r>
      </w:hyperlink>
    </w:p>
    <w:p w14:paraId="4BB455D5" w14:textId="77777777" w:rsidR="002C155B" w:rsidRPr="002A3915" w:rsidRDefault="002C155B">
      <w:pPr>
        <w:pStyle w:val="TOC2"/>
        <w:rPr>
          <w:rFonts w:ascii="Calibri" w:hAnsi="Calibri"/>
          <w:b w:val="0"/>
          <w:bCs w:val="0"/>
          <w:sz w:val="22"/>
          <w:szCs w:val="22"/>
        </w:rPr>
      </w:pPr>
      <w:hyperlink w:anchor="_Toc184739864" w:history="1">
        <w:r w:rsidRPr="00083887">
          <w:rPr>
            <w:rStyle w:val="Hyperlink"/>
            <w:rFonts w:cs="Arial"/>
          </w:rPr>
          <w:t>On-the-Job Illness/Injury Related Leave of Absence</w:t>
        </w:r>
        <w:r>
          <w:rPr>
            <w:webHidden/>
          </w:rPr>
          <w:tab/>
        </w:r>
        <w:r>
          <w:rPr>
            <w:webHidden/>
          </w:rPr>
          <w:fldChar w:fldCharType="begin"/>
        </w:r>
        <w:r>
          <w:rPr>
            <w:webHidden/>
          </w:rPr>
          <w:instrText xml:space="preserve"> PAGEREF _Toc184739864 \h </w:instrText>
        </w:r>
        <w:r>
          <w:rPr>
            <w:webHidden/>
          </w:rPr>
        </w:r>
        <w:r>
          <w:rPr>
            <w:webHidden/>
          </w:rPr>
          <w:fldChar w:fldCharType="separate"/>
        </w:r>
        <w:r>
          <w:rPr>
            <w:webHidden/>
          </w:rPr>
          <w:t>21</w:t>
        </w:r>
        <w:r>
          <w:rPr>
            <w:webHidden/>
          </w:rPr>
          <w:fldChar w:fldCharType="end"/>
        </w:r>
      </w:hyperlink>
    </w:p>
    <w:p w14:paraId="604D9A14" w14:textId="77777777" w:rsidR="002C155B" w:rsidRPr="002A3915" w:rsidRDefault="002C155B">
      <w:pPr>
        <w:pStyle w:val="TOC2"/>
        <w:rPr>
          <w:rFonts w:ascii="Calibri" w:hAnsi="Calibri"/>
          <w:b w:val="0"/>
          <w:bCs w:val="0"/>
          <w:sz w:val="22"/>
          <w:szCs w:val="22"/>
        </w:rPr>
      </w:pPr>
      <w:hyperlink w:anchor="_Toc184739865" w:history="1">
        <w:r w:rsidRPr="00083887">
          <w:rPr>
            <w:rStyle w:val="Hyperlink"/>
            <w:rFonts w:cs="Arial"/>
          </w:rPr>
          <w:t>Personal Leave of Absence</w:t>
        </w:r>
        <w:r>
          <w:rPr>
            <w:webHidden/>
          </w:rPr>
          <w:tab/>
        </w:r>
        <w:r>
          <w:rPr>
            <w:webHidden/>
          </w:rPr>
          <w:fldChar w:fldCharType="begin"/>
        </w:r>
        <w:r>
          <w:rPr>
            <w:webHidden/>
          </w:rPr>
          <w:instrText xml:space="preserve"> PAGEREF _Toc184739865 \h </w:instrText>
        </w:r>
        <w:r>
          <w:rPr>
            <w:webHidden/>
          </w:rPr>
        </w:r>
        <w:r>
          <w:rPr>
            <w:webHidden/>
          </w:rPr>
          <w:fldChar w:fldCharType="separate"/>
        </w:r>
        <w:r>
          <w:rPr>
            <w:webHidden/>
          </w:rPr>
          <w:t>21</w:t>
        </w:r>
        <w:r>
          <w:rPr>
            <w:webHidden/>
          </w:rPr>
          <w:fldChar w:fldCharType="end"/>
        </w:r>
      </w:hyperlink>
    </w:p>
    <w:p w14:paraId="1C1CD8F8" w14:textId="77777777" w:rsidR="002C155B" w:rsidRPr="002A3915" w:rsidRDefault="002C155B">
      <w:pPr>
        <w:pStyle w:val="TOC2"/>
        <w:rPr>
          <w:rFonts w:ascii="Calibri" w:hAnsi="Calibri"/>
          <w:b w:val="0"/>
          <w:bCs w:val="0"/>
          <w:sz w:val="22"/>
          <w:szCs w:val="22"/>
        </w:rPr>
      </w:pPr>
      <w:hyperlink w:anchor="_Toc184739866" w:history="1">
        <w:r w:rsidRPr="00083887">
          <w:rPr>
            <w:rStyle w:val="Hyperlink"/>
            <w:rFonts w:cs="Arial"/>
          </w:rPr>
          <w:t>Crime Victims</w:t>
        </w:r>
        <w:r>
          <w:rPr>
            <w:webHidden/>
          </w:rPr>
          <w:tab/>
        </w:r>
        <w:r>
          <w:rPr>
            <w:webHidden/>
          </w:rPr>
          <w:fldChar w:fldCharType="begin"/>
        </w:r>
        <w:r>
          <w:rPr>
            <w:webHidden/>
          </w:rPr>
          <w:instrText xml:space="preserve"> PAGEREF _Toc184739866 \h </w:instrText>
        </w:r>
        <w:r>
          <w:rPr>
            <w:webHidden/>
          </w:rPr>
        </w:r>
        <w:r>
          <w:rPr>
            <w:webHidden/>
          </w:rPr>
          <w:fldChar w:fldCharType="separate"/>
        </w:r>
        <w:r>
          <w:rPr>
            <w:webHidden/>
          </w:rPr>
          <w:t>21</w:t>
        </w:r>
        <w:r>
          <w:rPr>
            <w:webHidden/>
          </w:rPr>
          <w:fldChar w:fldCharType="end"/>
        </w:r>
      </w:hyperlink>
    </w:p>
    <w:p w14:paraId="19BC648F" w14:textId="77777777" w:rsidR="002C155B" w:rsidRPr="002A3915" w:rsidRDefault="002C155B">
      <w:pPr>
        <w:pStyle w:val="TOC2"/>
        <w:rPr>
          <w:rFonts w:ascii="Calibri" w:hAnsi="Calibri"/>
          <w:b w:val="0"/>
          <w:bCs w:val="0"/>
          <w:sz w:val="22"/>
          <w:szCs w:val="22"/>
        </w:rPr>
      </w:pPr>
      <w:hyperlink w:anchor="_Toc184739867" w:history="1">
        <w:r w:rsidRPr="00083887">
          <w:rPr>
            <w:rStyle w:val="Hyperlink"/>
            <w:rFonts w:cs="Arial"/>
          </w:rPr>
          <w:t>Emergency Duty Leave</w:t>
        </w:r>
        <w:r>
          <w:rPr>
            <w:webHidden/>
          </w:rPr>
          <w:tab/>
        </w:r>
        <w:r>
          <w:rPr>
            <w:webHidden/>
          </w:rPr>
          <w:fldChar w:fldCharType="begin"/>
        </w:r>
        <w:r>
          <w:rPr>
            <w:webHidden/>
          </w:rPr>
          <w:instrText xml:space="preserve"> PAGEREF _Toc184739867 \h </w:instrText>
        </w:r>
        <w:r>
          <w:rPr>
            <w:webHidden/>
          </w:rPr>
        </w:r>
        <w:r>
          <w:rPr>
            <w:webHidden/>
          </w:rPr>
          <w:fldChar w:fldCharType="separate"/>
        </w:r>
        <w:r>
          <w:rPr>
            <w:webHidden/>
          </w:rPr>
          <w:t>22</w:t>
        </w:r>
        <w:r>
          <w:rPr>
            <w:webHidden/>
          </w:rPr>
          <w:fldChar w:fldCharType="end"/>
        </w:r>
      </w:hyperlink>
    </w:p>
    <w:p w14:paraId="6B6A79D8" w14:textId="77777777" w:rsidR="002C155B" w:rsidRPr="002A3915" w:rsidRDefault="002C155B">
      <w:pPr>
        <w:pStyle w:val="TOC2"/>
        <w:rPr>
          <w:rFonts w:ascii="Calibri" w:hAnsi="Calibri"/>
          <w:b w:val="0"/>
          <w:bCs w:val="0"/>
          <w:sz w:val="22"/>
          <w:szCs w:val="22"/>
        </w:rPr>
      </w:pPr>
      <w:hyperlink w:anchor="_Toc184739868" w:history="1">
        <w:r w:rsidRPr="00083887">
          <w:rPr>
            <w:rStyle w:val="Hyperlink"/>
            <w:rFonts w:cs="Arial"/>
          </w:rPr>
          <w:t>California Paid Sick Leave/Healthy Workplace, Healthy Families Act</w:t>
        </w:r>
        <w:r>
          <w:rPr>
            <w:webHidden/>
          </w:rPr>
          <w:tab/>
        </w:r>
        <w:r>
          <w:rPr>
            <w:webHidden/>
          </w:rPr>
          <w:fldChar w:fldCharType="begin"/>
        </w:r>
        <w:r>
          <w:rPr>
            <w:webHidden/>
          </w:rPr>
          <w:instrText xml:space="preserve"> PAGEREF _Toc184739868 \h </w:instrText>
        </w:r>
        <w:r>
          <w:rPr>
            <w:webHidden/>
          </w:rPr>
        </w:r>
        <w:r>
          <w:rPr>
            <w:webHidden/>
          </w:rPr>
          <w:fldChar w:fldCharType="separate"/>
        </w:r>
        <w:r>
          <w:rPr>
            <w:webHidden/>
          </w:rPr>
          <w:t>22</w:t>
        </w:r>
        <w:r>
          <w:rPr>
            <w:webHidden/>
          </w:rPr>
          <w:fldChar w:fldCharType="end"/>
        </w:r>
      </w:hyperlink>
    </w:p>
    <w:p w14:paraId="6ED140A3" w14:textId="77777777" w:rsidR="002C155B" w:rsidRPr="002A3915" w:rsidRDefault="002C155B">
      <w:pPr>
        <w:pStyle w:val="TOC3"/>
        <w:rPr>
          <w:rFonts w:ascii="Calibri" w:hAnsi="Calibri"/>
          <w:iCs w:val="0"/>
          <w:sz w:val="22"/>
          <w:szCs w:val="22"/>
        </w:rPr>
      </w:pPr>
      <w:hyperlink w:anchor="_Toc184739869" w:history="1">
        <w:r w:rsidRPr="00083887">
          <w:rPr>
            <w:rStyle w:val="Hyperlink"/>
            <w:rFonts w:cs="Arial"/>
          </w:rPr>
          <w:t>Eligibility</w:t>
        </w:r>
        <w:r>
          <w:rPr>
            <w:webHidden/>
          </w:rPr>
          <w:tab/>
        </w:r>
        <w:r>
          <w:rPr>
            <w:webHidden/>
          </w:rPr>
          <w:fldChar w:fldCharType="begin"/>
        </w:r>
        <w:r>
          <w:rPr>
            <w:webHidden/>
          </w:rPr>
          <w:instrText xml:space="preserve"> PAGEREF _Toc184739869 \h </w:instrText>
        </w:r>
        <w:r>
          <w:rPr>
            <w:webHidden/>
          </w:rPr>
        </w:r>
        <w:r>
          <w:rPr>
            <w:webHidden/>
          </w:rPr>
          <w:fldChar w:fldCharType="separate"/>
        </w:r>
        <w:r>
          <w:rPr>
            <w:webHidden/>
          </w:rPr>
          <w:t>22</w:t>
        </w:r>
        <w:r>
          <w:rPr>
            <w:webHidden/>
          </w:rPr>
          <w:fldChar w:fldCharType="end"/>
        </w:r>
      </w:hyperlink>
    </w:p>
    <w:p w14:paraId="6CA9A014" w14:textId="77777777" w:rsidR="002C155B" w:rsidRPr="002A3915" w:rsidRDefault="002C155B">
      <w:pPr>
        <w:pStyle w:val="TOC3"/>
        <w:rPr>
          <w:rFonts w:ascii="Calibri" w:hAnsi="Calibri"/>
          <w:iCs w:val="0"/>
          <w:sz w:val="22"/>
          <w:szCs w:val="22"/>
        </w:rPr>
      </w:pPr>
      <w:hyperlink w:anchor="_Toc184739870" w:history="1">
        <w:r w:rsidRPr="00083887">
          <w:rPr>
            <w:rStyle w:val="Hyperlink"/>
            <w:rFonts w:cs="Arial"/>
          </w:rPr>
          <w:t>Use</w:t>
        </w:r>
        <w:r>
          <w:rPr>
            <w:webHidden/>
          </w:rPr>
          <w:tab/>
        </w:r>
        <w:r>
          <w:rPr>
            <w:webHidden/>
          </w:rPr>
          <w:fldChar w:fldCharType="begin"/>
        </w:r>
        <w:r>
          <w:rPr>
            <w:webHidden/>
          </w:rPr>
          <w:instrText xml:space="preserve"> PAGEREF _Toc184739870 \h </w:instrText>
        </w:r>
        <w:r>
          <w:rPr>
            <w:webHidden/>
          </w:rPr>
        </w:r>
        <w:r>
          <w:rPr>
            <w:webHidden/>
          </w:rPr>
          <w:fldChar w:fldCharType="separate"/>
        </w:r>
        <w:r>
          <w:rPr>
            <w:webHidden/>
          </w:rPr>
          <w:t>23</w:t>
        </w:r>
        <w:r>
          <w:rPr>
            <w:webHidden/>
          </w:rPr>
          <w:fldChar w:fldCharType="end"/>
        </w:r>
      </w:hyperlink>
    </w:p>
    <w:p w14:paraId="426F0AA3" w14:textId="77777777" w:rsidR="002C155B" w:rsidRPr="002A3915" w:rsidRDefault="002C155B">
      <w:pPr>
        <w:pStyle w:val="TOC3"/>
        <w:rPr>
          <w:rFonts w:ascii="Calibri" w:hAnsi="Calibri"/>
          <w:iCs w:val="0"/>
          <w:sz w:val="22"/>
          <w:szCs w:val="22"/>
        </w:rPr>
      </w:pPr>
      <w:hyperlink w:anchor="_Toc184739871" w:history="1">
        <w:r w:rsidRPr="00083887">
          <w:rPr>
            <w:rStyle w:val="Hyperlink"/>
            <w:rFonts w:cs="Arial"/>
          </w:rPr>
          <w:t>Pay</w:t>
        </w:r>
        <w:r>
          <w:rPr>
            <w:webHidden/>
          </w:rPr>
          <w:tab/>
        </w:r>
        <w:r>
          <w:rPr>
            <w:webHidden/>
          </w:rPr>
          <w:fldChar w:fldCharType="begin"/>
        </w:r>
        <w:r>
          <w:rPr>
            <w:webHidden/>
          </w:rPr>
          <w:instrText xml:space="preserve"> PAGEREF _Toc184739871 \h </w:instrText>
        </w:r>
        <w:r>
          <w:rPr>
            <w:webHidden/>
          </w:rPr>
        </w:r>
        <w:r>
          <w:rPr>
            <w:webHidden/>
          </w:rPr>
          <w:fldChar w:fldCharType="separate"/>
        </w:r>
        <w:r>
          <w:rPr>
            <w:webHidden/>
          </w:rPr>
          <w:t>23</w:t>
        </w:r>
        <w:r>
          <w:rPr>
            <w:webHidden/>
          </w:rPr>
          <w:fldChar w:fldCharType="end"/>
        </w:r>
      </w:hyperlink>
    </w:p>
    <w:p w14:paraId="38F7F44B" w14:textId="77777777" w:rsidR="002C155B" w:rsidRPr="002A3915" w:rsidRDefault="002C155B">
      <w:pPr>
        <w:pStyle w:val="TOC2"/>
        <w:rPr>
          <w:rFonts w:ascii="Calibri" w:hAnsi="Calibri"/>
          <w:b w:val="0"/>
          <w:bCs w:val="0"/>
          <w:sz w:val="22"/>
          <w:szCs w:val="22"/>
        </w:rPr>
      </w:pPr>
      <w:hyperlink w:anchor="_Toc184739872" w:history="1">
        <w:r w:rsidRPr="00083887">
          <w:rPr>
            <w:rStyle w:val="Hyperlink"/>
            <w:rFonts w:cs="Arial"/>
          </w:rPr>
          <w:t>Bereavement Leave</w:t>
        </w:r>
        <w:r>
          <w:rPr>
            <w:webHidden/>
          </w:rPr>
          <w:tab/>
        </w:r>
        <w:r>
          <w:rPr>
            <w:webHidden/>
          </w:rPr>
          <w:fldChar w:fldCharType="begin"/>
        </w:r>
        <w:r>
          <w:rPr>
            <w:webHidden/>
          </w:rPr>
          <w:instrText xml:space="preserve"> PAGEREF _Toc184739872 \h </w:instrText>
        </w:r>
        <w:r>
          <w:rPr>
            <w:webHidden/>
          </w:rPr>
        </w:r>
        <w:r>
          <w:rPr>
            <w:webHidden/>
          </w:rPr>
          <w:fldChar w:fldCharType="separate"/>
        </w:r>
        <w:r>
          <w:rPr>
            <w:webHidden/>
          </w:rPr>
          <w:t>24</w:t>
        </w:r>
        <w:r>
          <w:rPr>
            <w:webHidden/>
          </w:rPr>
          <w:fldChar w:fldCharType="end"/>
        </w:r>
      </w:hyperlink>
    </w:p>
    <w:p w14:paraId="1B63BC5D" w14:textId="77777777" w:rsidR="002C155B" w:rsidRPr="002A3915" w:rsidRDefault="002C155B">
      <w:pPr>
        <w:pStyle w:val="TOC2"/>
        <w:rPr>
          <w:rFonts w:ascii="Calibri" w:hAnsi="Calibri"/>
          <w:b w:val="0"/>
          <w:bCs w:val="0"/>
          <w:sz w:val="22"/>
          <w:szCs w:val="22"/>
        </w:rPr>
      </w:pPr>
      <w:hyperlink w:anchor="_Toc184739873" w:history="1">
        <w:r w:rsidRPr="00083887">
          <w:rPr>
            <w:rStyle w:val="Hyperlink"/>
            <w:rFonts w:cs="Arial"/>
          </w:rPr>
          <w:t>Reproductive Loss Bereavement Leave</w:t>
        </w:r>
        <w:r>
          <w:rPr>
            <w:webHidden/>
          </w:rPr>
          <w:tab/>
        </w:r>
        <w:r>
          <w:rPr>
            <w:webHidden/>
          </w:rPr>
          <w:fldChar w:fldCharType="begin"/>
        </w:r>
        <w:r>
          <w:rPr>
            <w:webHidden/>
          </w:rPr>
          <w:instrText xml:space="preserve"> PAGEREF _Toc184739873 \h </w:instrText>
        </w:r>
        <w:r>
          <w:rPr>
            <w:webHidden/>
          </w:rPr>
        </w:r>
        <w:r>
          <w:rPr>
            <w:webHidden/>
          </w:rPr>
          <w:fldChar w:fldCharType="separate"/>
        </w:r>
        <w:r>
          <w:rPr>
            <w:webHidden/>
          </w:rPr>
          <w:t>24</w:t>
        </w:r>
        <w:r>
          <w:rPr>
            <w:webHidden/>
          </w:rPr>
          <w:fldChar w:fldCharType="end"/>
        </w:r>
      </w:hyperlink>
    </w:p>
    <w:p w14:paraId="5C3DEA77" w14:textId="77777777" w:rsidR="002C155B" w:rsidRPr="002A3915" w:rsidRDefault="002C155B">
      <w:pPr>
        <w:pStyle w:val="TOC2"/>
        <w:rPr>
          <w:rFonts w:ascii="Calibri" w:hAnsi="Calibri"/>
          <w:b w:val="0"/>
          <w:bCs w:val="0"/>
          <w:sz w:val="22"/>
          <w:szCs w:val="22"/>
        </w:rPr>
      </w:pPr>
      <w:hyperlink w:anchor="_Toc184739874" w:history="1">
        <w:r w:rsidRPr="00083887">
          <w:rPr>
            <w:rStyle w:val="Hyperlink"/>
            <w:rFonts w:cs="Arial"/>
          </w:rPr>
          <w:t>Pregnancy Disability Leave (PDL)</w:t>
        </w:r>
        <w:r>
          <w:rPr>
            <w:webHidden/>
          </w:rPr>
          <w:tab/>
        </w:r>
        <w:r>
          <w:rPr>
            <w:webHidden/>
          </w:rPr>
          <w:fldChar w:fldCharType="begin"/>
        </w:r>
        <w:r>
          <w:rPr>
            <w:webHidden/>
          </w:rPr>
          <w:instrText xml:space="preserve"> PAGEREF _Toc184739874 \h </w:instrText>
        </w:r>
        <w:r>
          <w:rPr>
            <w:webHidden/>
          </w:rPr>
        </w:r>
        <w:r>
          <w:rPr>
            <w:webHidden/>
          </w:rPr>
          <w:fldChar w:fldCharType="separate"/>
        </w:r>
        <w:r>
          <w:rPr>
            <w:webHidden/>
          </w:rPr>
          <w:t>24</w:t>
        </w:r>
        <w:r>
          <w:rPr>
            <w:webHidden/>
          </w:rPr>
          <w:fldChar w:fldCharType="end"/>
        </w:r>
      </w:hyperlink>
    </w:p>
    <w:p w14:paraId="4E58B74A" w14:textId="77777777" w:rsidR="002C155B" w:rsidRPr="002A3915" w:rsidRDefault="002C155B">
      <w:pPr>
        <w:pStyle w:val="TOC2"/>
        <w:rPr>
          <w:rFonts w:ascii="Calibri" w:hAnsi="Calibri"/>
          <w:b w:val="0"/>
          <w:bCs w:val="0"/>
          <w:sz w:val="22"/>
          <w:szCs w:val="22"/>
        </w:rPr>
      </w:pPr>
      <w:hyperlink w:anchor="_Toc184739875" w:history="1">
        <w:r w:rsidRPr="00083887">
          <w:rPr>
            <w:rStyle w:val="Hyperlink"/>
            <w:rFonts w:cs="Arial"/>
          </w:rPr>
          <w:t>California Family Rights Act (CFRA) Leave</w:t>
        </w:r>
        <w:r>
          <w:rPr>
            <w:webHidden/>
          </w:rPr>
          <w:tab/>
        </w:r>
        <w:r>
          <w:rPr>
            <w:webHidden/>
          </w:rPr>
          <w:fldChar w:fldCharType="begin"/>
        </w:r>
        <w:r>
          <w:rPr>
            <w:webHidden/>
          </w:rPr>
          <w:instrText xml:space="preserve"> PAGEREF _Toc184739875 \h </w:instrText>
        </w:r>
        <w:r>
          <w:rPr>
            <w:webHidden/>
          </w:rPr>
        </w:r>
        <w:r>
          <w:rPr>
            <w:webHidden/>
          </w:rPr>
          <w:fldChar w:fldCharType="separate"/>
        </w:r>
        <w:r>
          <w:rPr>
            <w:webHidden/>
          </w:rPr>
          <w:t>25</w:t>
        </w:r>
        <w:r>
          <w:rPr>
            <w:webHidden/>
          </w:rPr>
          <w:fldChar w:fldCharType="end"/>
        </w:r>
      </w:hyperlink>
    </w:p>
    <w:p w14:paraId="3C7C667A" w14:textId="77777777" w:rsidR="002C155B" w:rsidRPr="002A3915" w:rsidRDefault="002C155B">
      <w:pPr>
        <w:pStyle w:val="TOC2"/>
        <w:rPr>
          <w:rFonts w:ascii="Calibri" w:hAnsi="Calibri"/>
          <w:b w:val="0"/>
          <w:bCs w:val="0"/>
          <w:sz w:val="22"/>
          <w:szCs w:val="22"/>
        </w:rPr>
      </w:pPr>
      <w:hyperlink w:anchor="_Toc184739876" w:history="1">
        <w:r w:rsidRPr="00083887">
          <w:rPr>
            <w:rStyle w:val="Hyperlink"/>
            <w:rFonts w:cs="Arial"/>
          </w:rPr>
          <w:t>Bone Marrow and Organ Donation Leave of Absence</w:t>
        </w:r>
        <w:r>
          <w:rPr>
            <w:webHidden/>
          </w:rPr>
          <w:tab/>
        </w:r>
        <w:r>
          <w:rPr>
            <w:webHidden/>
          </w:rPr>
          <w:fldChar w:fldCharType="begin"/>
        </w:r>
        <w:r>
          <w:rPr>
            <w:webHidden/>
          </w:rPr>
          <w:instrText xml:space="preserve"> PAGEREF _Toc184739876 \h </w:instrText>
        </w:r>
        <w:r>
          <w:rPr>
            <w:webHidden/>
          </w:rPr>
        </w:r>
        <w:r>
          <w:rPr>
            <w:webHidden/>
          </w:rPr>
          <w:fldChar w:fldCharType="separate"/>
        </w:r>
        <w:r>
          <w:rPr>
            <w:webHidden/>
          </w:rPr>
          <w:t>25</w:t>
        </w:r>
        <w:r>
          <w:rPr>
            <w:webHidden/>
          </w:rPr>
          <w:fldChar w:fldCharType="end"/>
        </w:r>
      </w:hyperlink>
    </w:p>
    <w:p w14:paraId="0B7432EF" w14:textId="77777777" w:rsidR="002C155B" w:rsidRPr="002A3915" w:rsidRDefault="002C155B">
      <w:pPr>
        <w:pStyle w:val="TOC2"/>
        <w:rPr>
          <w:rFonts w:ascii="Calibri" w:hAnsi="Calibri"/>
          <w:b w:val="0"/>
          <w:bCs w:val="0"/>
          <w:sz w:val="22"/>
          <w:szCs w:val="22"/>
        </w:rPr>
      </w:pPr>
      <w:hyperlink w:anchor="_Toc184739877" w:history="1">
        <w:r w:rsidRPr="00083887">
          <w:rPr>
            <w:rStyle w:val="Hyperlink"/>
            <w:rFonts w:cs="Arial"/>
          </w:rPr>
          <w:t>Civil Air Patrol Leave</w:t>
        </w:r>
        <w:r>
          <w:rPr>
            <w:webHidden/>
          </w:rPr>
          <w:tab/>
        </w:r>
        <w:r>
          <w:rPr>
            <w:webHidden/>
          </w:rPr>
          <w:fldChar w:fldCharType="begin"/>
        </w:r>
        <w:r>
          <w:rPr>
            <w:webHidden/>
          </w:rPr>
          <w:instrText xml:space="preserve"> PAGEREF _Toc184739877 \h </w:instrText>
        </w:r>
        <w:r>
          <w:rPr>
            <w:webHidden/>
          </w:rPr>
        </w:r>
        <w:r>
          <w:rPr>
            <w:webHidden/>
          </w:rPr>
          <w:fldChar w:fldCharType="separate"/>
        </w:r>
        <w:r>
          <w:rPr>
            <w:webHidden/>
          </w:rPr>
          <w:t>26</w:t>
        </w:r>
        <w:r>
          <w:rPr>
            <w:webHidden/>
          </w:rPr>
          <w:fldChar w:fldCharType="end"/>
        </w:r>
      </w:hyperlink>
    </w:p>
    <w:p w14:paraId="03D2C1C9" w14:textId="77777777" w:rsidR="002C155B" w:rsidRPr="002A3915" w:rsidRDefault="002C155B">
      <w:pPr>
        <w:pStyle w:val="TOC2"/>
        <w:rPr>
          <w:rFonts w:ascii="Calibri" w:hAnsi="Calibri"/>
          <w:b w:val="0"/>
          <w:bCs w:val="0"/>
          <w:sz w:val="22"/>
          <w:szCs w:val="22"/>
        </w:rPr>
      </w:pPr>
      <w:hyperlink w:anchor="_Toc184739878" w:history="1">
        <w:r w:rsidRPr="00083887">
          <w:rPr>
            <w:rStyle w:val="Hyperlink"/>
            <w:rFonts w:cs="Arial"/>
          </w:rPr>
          <w:t>Military Spousal Leave</w:t>
        </w:r>
        <w:r>
          <w:rPr>
            <w:webHidden/>
          </w:rPr>
          <w:tab/>
        </w:r>
        <w:r>
          <w:rPr>
            <w:webHidden/>
          </w:rPr>
          <w:fldChar w:fldCharType="begin"/>
        </w:r>
        <w:r>
          <w:rPr>
            <w:webHidden/>
          </w:rPr>
          <w:instrText xml:space="preserve"> PAGEREF _Toc184739878 \h </w:instrText>
        </w:r>
        <w:r>
          <w:rPr>
            <w:webHidden/>
          </w:rPr>
        </w:r>
        <w:r>
          <w:rPr>
            <w:webHidden/>
          </w:rPr>
          <w:fldChar w:fldCharType="separate"/>
        </w:r>
        <w:r>
          <w:rPr>
            <w:webHidden/>
          </w:rPr>
          <w:t>26</w:t>
        </w:r>
        <w:r>
          <w:rPr>
            <w:webHidden/>
          </w:rPr>
          <w:fldChar w:fldCharType="end"/>
        </w:r>
      </w:hyperlink>
    </w:p>
    <w:p w14:paraId="4760F005" w14:textId="77777777" w:rsidR="002C155B" w:rsidRPr="002A3915" w:rsidRDefault="002C155B">
      <w:pPr>
        <w:pStyle w:val="TOC2"/>
        <w:rPr>
          <w:rFonts w:ascii="Calibri" w:hAnsi="Calibri"/>
          <w:b w:val="0"/>
          <w:bCs w:val="0"/>
          <w:sz w:val="22"/>
          <w:szCs w:val="22"/>
        </w:rPr>
      </w:pPr>
      <w:hyperlink w:anchor="_Toc184739879" w:history="1">
        <w:r w:rsidRPr="00083887">
          <w:rPr>
            <w:rStyle w:val="Hyperlink"/>
            <w:rFonts w:cs="Arial"/>
          </w:rPr>
          <w:t>Family School and Child Care Partnership Leave</w:t>
        </w:r>
        <w:r>
          <w:rPr>
            <w:webHidden/>
          </w:rPr>
          <w:tab/>
        </w:r>
        <w:r>
          <w:rPr>
            <w:webHidden/>
          </w:rPr>
          <w:fldChar w:fldCharType="begin"/>
        </w:r>
        <w:r>
          <w:rPr>
            <w:webHidden/>
          </w:rPr>
          <w:instrText xml:space="preserve"> PAGEREF _Toc184739879 \h </w:instrText>
        </w:r>
        <w:r>
          <w:rPr>
            <w:webHidden/>
          </w:rPr>
        </w:r>
        <w:r>
          <w:rPr>
            <w:webHidden/>
          </w:rPr>
          <w:fldChar w:fldCharType="separate"/>
        </w:r>
        <w:r>
          <w:rPr>
            <w:webHidden/>
          </w:rPr>
          <w:t>26</w:t>
        </w:r>
        <w:r>
          <w:rPr>
            <w:webHidden/>
          </w:rPr>
          <w:fldChar w:fldCharType="end"/>
        </w:r>
      </w:hyperlink>
    </w:p>
    <w:p w14:paraId="6CE4CBE7" w14:textId="77777777" w:rsidR="002C155B" w:rsidRPr="002A3915" w:rsidRDefault="002C155B">
      <w:pPr>
        <w:pStyle w:val="TOC2"/>
        <w:rPr>
          <w:rFonts w:ascii="Calibri" w:hAnsi="Calibri"/>
          <w:b w:val="0"/>
          <w:bCs w:val="0"/>
          <w:sz w:val="22"/>
          <w:szCs w:val="22"/>
        </w:rPr>
      </w:pPr>
      <w:hyperlink w:anchor="_Toc184739880" w:history="1">
        <w:r w:rsidRPr="00083887">
          <w:rPr>
            <w:rStyle w:val="Hyperlink"/>
            <w:rFonts w:cs="Arial"/>
          </w:rPr>
          <w:t>Family Medical Leave Act (FMLA)</w:t>
        </w:r>
        <w:r>
          <w:rPr>
            <w:webHidden/>
          </w:rPr>
          <w:tab/>
        </w:r>
        <w:r>
          <w:rPr>
            <w:webHidden/>
          </w:rPr>
          <w:fldChar w:fldCharType="begin"/>
        </w:r>
        <w:r>
          <w:rPr>
            <w:webHidden/>
          </w:rPr>
          <w:instrText xml:space="preserve"> PAGEREF _Toc184739880 \h </w:instrText>
        </w:r>
        <w:r>
          <w:rPr>
            <w:webHidden/>
          </w:rPr>
        </w:r>
        <w:r>
          <w:rPr>
            <w:webHidden/>
          </w:rPr>
          <w:fldChar w:fldCharType="separate"/>
        </w:r>
        <w:r>
          <w:rPr>
            <w:webHidden/>
          </w:rPr>
          <w:t>26</w:t>
        </w:r>
        <w:r>
          <w:rPr>
            <w:webHidden/>
          </w:rPr>
          <w:fldChar w:fldCharType="end"/>
        </w:r>
      </w:hyperlink>
    </w:p>
    <w:p w14:paraId="206F3FD3" w14:textId="77777777" w:rsidR="002C155B" w:rsidRPr="002A3915" w:rsidRDefault="002C155B">
      <w:pPr>
        <w:pStyle w:val="TOC1"/>
        <w:tabs>
          <w:tab w:val="right" w:leader="dot" w:pos="10070"/>
        </w:tabs>
        <w:rPr>
          <w:rFonts w:ascii="Calibri" w:hAnsi="Calibri" w:cs="Times New Roman"/>
          <w:b w:val="0"/>
          <w:bCs w:val="0"/>
          <w:caps w:val="0"/>
          <w:noProof/>
          <w:sz w:val="22"/>
          <w:szCs w:val="22"/>
        </w:rPr>
      </w:pPr>
      <w:hyperlink w:anchor="_Toc184739881" w:history="1">
        <w:r w:rsidRPr="00083887">
          <w:rPr>
            <w:rStyle w:val="Hyperlink"/>
            <w:noProof/>
          </w:rPr>
          <w:t>SECTION 5 - INTEGRITY</w:t>
        </w:r>
        <w:r>
          <w:rPr>
            <w:noProof/>
            <w:webHidden/>
          </w:rPr>
          <w:tab/>
        </w:r>
        <w:r>
          <w:rPr>
            <w:noProof/>
            <w:webHidden/>
          </w:rPr>
          <w:fldChar w:fldCharType="begin"/>
        </w:r>
        <w:r>
          <w:rPr>
            <w:noProof/>
            <w:webHidden/>
          </w:rPr>
          <w:instrText xml:space="preserve"> PAGEREF _Toc184739881 \h </w:instrText>
        </w:r>
        <w:r>
          <w:rPr>
            <w:noProof/>
            <w:webHidden/>
          </w:rPr>
        </w:r>
        <w:r>
          <w:rPr>
            <w:noProof/>
            <w:webHidden/>
          </w:rPr>
          <w:fldChar w:fldCharType="separate"/>
        </w:r>
        <w:r>
          <w:rPr>
            <w:noProof/>
            <w:webHidden/>
          </w:rPr>
          <w:t>27</w:t>
        </w:r>
        <w:r>
          <w:rPr>
            <w:noProof/>
            <w:webHidden/>
          </w:rPr>
          <w:fldChar w:fldCharType="end"/>
        </w:r>
      </w:hyperlink>
    </w:p>
    <w:p w14:paraId="66F0527F" w14:textId="77777777" w:rsidR="002C155B" w:rsidRPr="002A3915" w:rsidRDefault="002C155B">
      <w:pPr>
        <w:pStyle w:val="TOC2"/>
        <w:rPr>
          <w:rFonts w:ascii="Calibri" w:hAnsi="Calibri"/>
          <w:b w:val="0"/>
          <w:bCs w:val="0"/>
          <w:sz w:val="22"/>
          <w:szCs w:val="22"/>
        </w:rPr>
      </w:pPr>
      <w:hyperlink w:anchor="_Toc184739882" w:history="1">
        <w:r w:rsidRPr="00083887">
          <w:rPr>
            <w:rStyle w:val="Hyperlink"/>
            <w:rFonts w:cs="Arial"/>
          </w:rPr>
          <w:t>Conduct</w:t>
        </w:r>
        <w:r>
          <w:rPr>
            <w:webHidden/>
          </w:rPr>
          <w:tab/>
        </w:r>
        <w:r>
          <w:rPr>
            <w:webHidden/>
          </w:rPr>
          <w:fldChar w:fldCharType="begin"/>
        </w:r>
        <w:r>
          <w:rPr>
            <w:webHidden/>
          </w:rPr>
          <w:instrText xml:space="preserve"> PAGEREF _Toc184739882 \h </w:instrText>
        </w:r>
        <w:r>
          <w:rPr>
            <w:webHidden/>
          </w:rPr>
        </w:r>
        <w:r>
          <w:rPr>
            <w:webHidden/>
          </w:rPr>
          <w:fldChar w:fldCharType="separate"/>
        </w:r>
        <w:r>
          <w:rPr>
            <w:webHidden/>
          </w:rPr>
          <w:t>27</w:t>
        </w:r>
        <w:r>
          <w:rPr>
            <w:webHidden/>
          </w:rPr>
          <w:fldChar w:fldCharType="end"/>
        </w:r>
      </w:hyperlink>
    </w:p>
    <w:p w14:paraId="2C99D1F7" w14:textId="77777777" w:rsidR="002C155B" w:rsidRPr="002A3915" w:rsidRDefault="002C155B">
      <w:pPr>
        <w:pStyle w:val="TOC2"/>
        <w:rPr>
          <w:rFonts w:ascii="Calibri" w:hAnsi="Calibri"/>
          <w:b w:val="0"/>
          <w:bCs w:val="0"/>
          <w:sz w:val="22"/>
          <w:szCs w:val="22"/>
        </w:rPr>
      </w:pPr>
      <w:hyperlink w:anchor="_Toc184739883" w:history="1">
        <w:r w:rsidRPr="00083887">
          <w:rPr>
            <w:rStyle w:val="Hyperlink"/>
            <w:rFonts w:cs="Arial"/>
          </w:rPr>
          <w:t>Attendance</w:t>
        </w:r>
        <w:r>
          <w:rPr>
            <w:webHidden/>
          </w:rPr>
          <w:tab/>
        </w:r>
        <w:r>
          <w:rPr>
            <w:webHidden/>
          </w:rPr>
          <w:fldChar w:fldCharType="begin"/>
        </w:r>
        <w:r>
          <w:rPr>
            <w:webHidden/>
          </w:rPr>
          <w:instrText xml:space="preserve"> PAGEREF _Toc184739883 \h </w:instrText>
        </w:r>
        <w:r>
          <w:rPr>
            <w:webHidden/>
          </w:rPr>
        </w:r>
        <w:r>
          <w:rPr>
            <w:webHidden/>
          </w:rPr>
          <w:fldChar w:fldCharType="separate"/>
        </w:r>
        <w:r>
          <w:rPr>
            <w:webHidden/>
          </w:rPr>
          <w:t>28</w:t>
        </w:r>
        <w:r>
          <w:rPr>
            <w:webHidden/>
          </w:rPr>
          <w:fldChar w:fldCharType="end"/>
        </w:r>
      </w:hyperlink>
    </w:p>
    <w:p w14:paraId="2418C5ED" w14:textId="77777777" w:rsidR="002C155B" w:rsidRPr="002A3915" w:rsidRDefault="002C155B">
      <w:pPr>
        <w:pStyle w:val="TOC2"/>
        <w:rPr>
          <w:rFonts w:ascii="Calibri" w:hAnsi="Calibri"/>
          <w:b w:val="0"/>
          <w:bCs w:val="0"/>
          <w:sz w:val="22"/>
          <w:szCs w:val="22"/>
        </w:rPr>
      </w:pPr>
      <w:hyperlink w:anchor="_Toc184739884" w:history="1">
        <w:r w:rsidRPr="00083887">
          <w:rPr>
            <w:rStyle w:val="Hyperlink"/>
            <w:rFonts w:cs="Arial"/>
            <w:lang w:val="x-none" w:eastAsia="x-none"/>
          </w:rPr>
          <w:t>Drug Free Workplace Policy</w:t>
        </w:r>
        <w:r>
          <w:rPr>
            <w:webHidden/>
          </w:rPr>
          <w:tab/>
        </w:r>
        <w:r>
          <w:rPr>
            <w:webHidden/>
          </w:rPr>
          <w:fldChar w:fldCharType="begin"/>
        </w:r>
        <w:r>
          <w:rPr>
            <w:webHidden/>
          </w:rPr>
          <w:instrText xml:space="preserve"> PAGEREF _Toc184739884 \h </w:instrText>
        </w:r>
        <w:r>
          <w:rPr>
            <w:webHidden/>
          </w:rPr>
        </w:r>
        <w:r>
          <w:rPr>
            <w:webHidden/>
          </w:rPr>
          <w:fldChar w:fldCharType="separate"/>
        </w:r>
        <w:r>
          <w:rPr>
            <w:webHidden/>
          </w:rPr>
          <w:t>28</w:t>
        </w:r>
        <w:r>
          <w:rPr>
            <w:webHidden/>
          </w:rPr>
          <w:fldChar w:fldCharType="end"/>
        </w:r>
      </w:hyperlink>
    </w:p>
    <w:p w14:paraId="656DDCBA" w14:textId="77777777" w:rsidR="002C155B" w:rsidRPr="002A3915" w:rsidRDefault="002C155B">
      <w:pPr>
        <w:pStyle w:val="TOC3"/>
        <w:rPr>
          <w:rFonts w:ascii="Calibri" w:hAnsi="Calibri"/>
          <w:iCs w:val="0"/>
          <w:sz w:val="22"/>
          <w:szCs w:val="22"/>
        </w:rPr>
      </w:pPr>
      <w:hyperlink w:anchor="_Toc184739885" w:history="1">
        <w:r w:rsidRPr="00083887">
          <w:rPr>
            <w:rStyle w:val="Hyperlink"/>
          </w:rPr>
          <w:t>Cannabis Use Protections</w:t>
        </w:r>
        <w:r>
          <w:rPr>
            <w:webHidden/>
          </w:rPr>
          <w:tab/>
        </w:r>
        <w:r>
          <w:rPr>
            <w:webHidden/>
          </w:rPr>
          <w:fldChar w:fldCharType="begin"/>
        </w:r>
        <w:r>
          <w:rPr>
            <w:webHidden/>
          </w:rPr>
          <w:instrText xml:space="preserve"> PAGEREF _Toc184739885 \h </w:instrText>
        </w:r>
        <w:r>
          <w:rPr>
            <w:webHidden/>
          </w:rPr>
        </w:r>
        <w:r>
          <w:rPr>
            <w:webHidden/>
          </w:rPr>
          <w:fldChar w:fldCharType="separate"/>
        </w:r>
        <w:r>
          <w:rPr>
            <w:webHidden/>
          </w:rPr>
          <w:t>29</w:t>
        </w:r>
        <w:r>
          <w:rPr>
            <w:webHidden/>
          </w:rPr>
          <w:fldChar w:fldCharType="end"/>
        </w:r>
      </w:hyperlink>
    </w:p>
    <w:p w14:paraId="42B9BE49" w14:textId="77777777" w:rsidR="002C155B" w:rsidRPr="002A3915" w:rsidRDefault="002C155B">
      <w:pPr>
        <w:pStyle w:val="TOC3"/>
        <w:rPr>
          <w:rFonts w:ascii="Calibri" w:hAnsi="Calibri"/>
          <w:iCs w:val="0"/>
          <w:sz w:val="22"/>
          <w:szCs w:val="22"/>
        </w:rPr>
      </w:pPr>
      <w:hyperlink w:anchor="_Toc184739886" w:history="1">
        <w:r w:rsidRPr="00083887">
          <w:rPr>
            <w:rStyle w:val="Hyperlink"/>
          </w:rPr>
          <w:t>Reasonable Suspicion Testing</w:t>
        </w:r>
        <w:r>
          <w:rPr>
            <w:webHidden/>
          </w:rPr>
          <w:tab/>
        </w:r>
        <w:r>
          <w:rPr>
            <w:webHidden/>
          </w:rPr>
          <w:fldChar w:fldCharType="begin"/>
        </w:r>
        <w:r>
          <w:rPr>
            <w:webHidden/>
          </w:rPr>
          <w:instrText xml:space="preserve"> PAGEREF _Toc184739886 \h </w:instrText>
        </w:r>
        <w:r>
          <w:rPr>
            <w:webHidden/>
          </w:rPr>
        </w:r>
        <w:r>
          <w:rPr>
            <w:webHidden/>
          </w:rPr>
          <w:fldChar w:fldCharType="separate"/>
        </w:r>
        <w:r>
          <w:rPr>
            <w:webHidden/>
          </w:rPr>
          <w:t>29</w:t>
        </w:r>
        <w:r>
          <w:rPr>
            <w:webHidden/>
          </w:rPr>
          <w:fldChar w:fldCharType="end"/>
        </w:r>
      </w:hyperlink>
    </w:p>
    <w:p w14:paraId="6AC5D3E1" w14:textId="77777777" w:rsidR="002C155B" w:rsidRPr="002A3915" w:rsidRDefault="002C155B">
      <w:pPr>
        <w:pStyle w:val="TOC3"/>
        <w:rPr>
          <w:rFonts w:ascii="Calibri" w:hAnsi="Calibri"/>
          <w:iCs w:val="0"/>
          <w:sz w:val="22"/>
          <w:szCs w:val="22"/>
        </w:rPr>
      </w:pPr>
      <w:hyperlink w:anchor="_Toc184739887" w:history="1">
        <w:r w:rsidRPr="00083887">
          <w:rPr>
            <w:rStyle w:val="Hyperlink"/>
          </w:rPr>
          <w:t>Chemical Dependencies</w:t>
        </w:r>
        <w:r>
          <w:rPr>
            <w:webHidden/>
          </w:rPr>
          <w:tab/>
        </w:r>
        <w:r>
          <w:rPr>
            <w:webHidden/>
          </w:rPr>
          <w:fldChar w:fldCharType="begin"/>
        </w:r>
        <w:r>
          <w:rPr>
            <w:webHidden/>
          </w:rPr>
          <w:instrText xml:space="preserve"> PAGEREF _Toc184739887 \h </w:instrText>
        </w:r>
        <w:r>
          <w:rPr>
            <w:webHidden/>
          </w:rPr>
        </w:r>
        <w:r>
          <w:rPr>
            <w:webHidden/>
          </w:rPr>
          <w:fldChar w:fldCharType="separate"/>
        </w:r>
        <w:r>
          <w:rPr>
            <w:webHidden/>
          </w:rPr>
          <w:t>29</w:t>
        </w:r>
        <w:r>
          <w:rPr>
            <w:webHidden/>
          </w:rPr>
          <w:fldChar w:fldCharType="end"/>
        </w:r>
      </w:hyperlink>
    </w:p>
    <w:p w14:paraId="425E4504" w14:textId="77777777" w:rsidR="002C155B" w:rsidRPr="002A3915" w:rsidRDefault="002C155B">
      <w:pPr>
        <w:pStyle w:val="TOC3"/>
        <w:rPr>
          <w:rFonts w:ascii="Calibri" w:hAnsi="Calibri"/>
          <w:iCs w:val="0"/>
          <w:sz w:val="22"/>
          <w:szCs w:val="22"/>
        </w:rPr>
      </w:pPr>
      <w:hyperlink w:anchor="_Toc184739888" w:history="1">
        <w:r w:rsidRPr="00083887">
          <w:rPr>
            <w:rStyle w:val="Hyperlink"/>
          </w:rPr>
          <w:t>Rehire Following Termination for Substance Abuse</w:t>
        </w:r>
        <w:r>
          <w:rPr>
            <w:webHidden/>
          </w:rPr>
          <w:tab/>
        </w:r>
        <w:r>
          <w:rPr>
            <w:webHidden/>
          </w:rPr>
          <w:fldChar w:fldCharType="begin"/>
        </w:r>
        <w:r>
          <w:rPr>
            <w:webHidden/>
          </w:rPr>
          <w:instrText xml:space="preserve"> PAGEREF _Toc184739888 \h </w:instrText>
        </w:r>
        <w:r>
          <w:rPr>
            <w:webHidden/>
          </w:rPr>
        </w:r>
        <w:r>
          <w:rPr>
            <w:webHidden/>
          </w:rPr>
          <w:fldChar w:fldCharType="separate"/>
        </w:r>
        <w:r>
          <w:rPr>
            <w:webHidden/>
          </w:rPr>
          <w:t>30</w:t>
        </w:r>
        <w:r>
          <w:rPr>
            <w:webHidden/>
          </w:rPr>
          <w:fldChar w:fldCharType="end"/>
        </w:r>
      </w:hyperlink>
    </w:p>
    <w:p w14:paraId="358A820C" w14:textId="77777777" w:rsidR="002C155B" w:rsidRPr="002A3915" w:rsidRDefault="002C155B">
      <w:pPr>
        <w:pStyle w:val="TOC2"/>
        <w:rPr>
          <w:rFonts w:ascii="Calibri" w:hAnsi="Calibri"/>
          <w:b w:val="0"/>
          <w:bCs w:val="0"/>
          <w:sz w:val="22"/>
          <w:szCs w:val="22"/>
        </w:rPr>
      </w:pPr>
      <w:hyperlink w:anchor="_Toc184739889" w:history="1">
        <w:r w:rsidRPr="00083887">
          <w:rPr>
            <w:rStyle w:val="Hyperlink"/>
            <w:rFonts w:cs="Arial"/>
          </w:rPr>
          <w:t>Workplace Violence</w:t>
        </w:r>
        <w:r>
          <w:rPr>
            <w:webHidden/>
          </w:rPr>
          <w:tab/>
        </w:r>
        <w:r>
          <w:rPr>
            <w:webHidden/>
          </w:rPr>
          <w:fldChar w:fldCharType="begin"/>
        </w:r>
        <w:r>
          <w:rPr>
            <w:webHidden/>
          </w:rPr>
          <w:instrText xml:space="preserve"> PAGEREF _Toc184739889 \h </w:instrText>
        </w:r>
        <w:r>
          <w:rPr>
            <w:webHidden/>
          </w:rPr>
        </w:r>
        <w:r>
          <w:rPr>
            <w:webHidden/>
          </w:rPr>
          <w:fldChar w:fldCharType="separate"/>
        </w:r>
        <w:r>
          <w:rPr>
            <w:webHidden/>
          </w:rPr>
          <w:t>30</w:t>
        </w:r>
        <w:r>
          <w:rPr>
            <w:webHidden/>
          </w:rPr>
          <w:fldChar w:fldCharType="end"/>
        </w:r>
      </w:hyperlink>
    </w:p>
    <w:p w14:paraId="1DABC6CD" w14:textId="77777777" w:rsidR="002C155B" w:rsidRPr="002A3915" w:rsidRDefault="002C155B">
      <w:pPr>
        <w:pStyle w:val="TOC2"/>
        <w:rPr>
          <w:rFonts w:ascii="Calibri" w:hAnsi="Calibri"/>
          <w:b w:val="0"/>
          <w:bCs w:val="0"/>
          <w:sz w:val="22"/>
          <w:szCs w:val="22"/>
        </w:rPr>
      </w:pPr>
      <w:hyperlink w:anchor="_Toc184739890" w:history="1">
        <w:r w:rsidRPr="00083887">
          <w:rPr>
            <w:rStyle w:val="Hyperlink"/>
            <w:rFonts w:cs="Arial"/>
          </w:rPr>
          <w:t>Workplace Weapons Policy</w:t>
        </w:r>
        <w:r>
          <w:rPr>
            <w:webHidden/>
          </w:rPr>
          <w:tab/>
        </w:r>
        <w:r>
          <w:rPr>
            <w:webHidden/>
          </w:rPr>
          <w:fldChar w:fldCharType="begin"/>
        </w:r>
        <w:r>
          <w:rPr>
            <w:webHidden/>
          </w:rPr>
          <w:instrText xml:space="preserve"> PAGEREF _Toc184739890 \h </w:instrText>
        </w:r>
        <w:r>
          <w:rPr>
            <w:webHidden/>
          </w:rPr>
        </w:r>
        <w:r>
          <w:rPr>
            <w:webHidden/>
          </w:rPr>
          <w:fldChar w:fldCharType="separate"/>
        </w:r>
        <w:r>
          <w:rPr>
            <w:webHidden/>
          </w:rPr>
          <w:t>30</w:t>
        </w:r>
        <w:r>
          <w:rPr>
            <w:webHidden/>
          </w:rPr>
          <w:fldChar w:fldCharType="end"/>
        </w:r>
      </w:hyperlink>
    </w:p>
    <w:p w14:paraId="61F6620A" w14:textId="77777777" w:rsidR="002C155B" w:rsidRPr="002A3915" w:rsidRDefault="002C155B">
      <w:pPr>
        <w:pStyle w:val="TOC2"/>
        <w:rPr>
          <w:rFonts w:ascii="Calibri" w:hAnsi="Calibri"/>
          <w:b w:val="0"/>
          <w:bCs w:val="0"/>
          <w:sz w:val="22"/>
          <w:szCs w:val="22"/>
        </w:rPr>
      </w:pPr>
      <w:hyperlink w:anchor="_Toc184739891" w:history="1">
        <w:r w:rsidRPr="00083887">
          <w:rPr>
            <w:rStyle w:val="Hyperlink"/>
            <w:rFonts w:cs="Arial"/>
          </w:rPr>
          <w:t>Confidential Information</w:t>
        </w:r>
        <w:r>
          <w:rPr>
            <w:webHidden/>
          </w:rPr>
          <w:tab/>
        </w:r>
        <w:r>
          <w:rPr>
            <w:webHidden/>
          </w:rPr>
          <w:fldChar w:fldCharType="begin"/>
        </w:r>
        <w:r>
          <w:rPr>
            <w:webHidden/>
          </w:rPr>
          <w:instrText xml:space="preserve"> PAGEREF _Toc184739891 \h </w:instrText>
        </w:r>
        <w:r>
          <w:rPr>
            <w:webHidden/>
          </w:rPr>
        </w:r>
        <w:r>
          <w:rPr>
            <w:webHidden/>
          </w:rPr>
          <w:fldChar w:fldCharType="separate"/>
        </w:r>
        <w:r>
          <w:rPr>
            <w:webHidden/>
          </w:rPr>
          <w:t>30</w:t>
        </w:r>
        <w:r>
          <w:rPr>
            <w:webHidden/>
          </w:rPr>
          <w:fldChar w:fldCharType="end"/>
        </w:r>
      </w:hyperlink>
    </w:p>
    <w:p w14:paraId="441C02FB" w14:textId="77777777" w:rsidR="002C155B" w:rsidRPr="002A3915" w:rsidRDefault="002C155B">
      <w:pPr>
        <w:pStyle w:val="TOC2"/>
        <w:rPr>
          <w:rFonts w:ascii="Calibri" w:hAnsi="Calibri"/>
          <w:b w:val="0"/>
          <w:bCs w:val="0"/>
          <w:sz w:val="22"/>
          <w:szCs w:val="22"/>
        </w:rPr>
      </w:pPr>
      <w:hyperlink w:anchor="_Toc184739892" w:history="1">
        <w:r w:rsidRPr="00083887">
          <w:rPr>
            <w:rStyle w:val="Hyperlink"/>
            <w:rFonts w:cs="Arial"/>
          </w:rPr>
          <w:t>Customer Relations</w:t>
        </w:r>
        <w:r>
          <w:rPr>
            <w:webHidden/>
          </w:rPr>
          <w:tab/>
        </w:r>
        <w:r>
          <w:rPr>
            <w:webHidden/>
          </w:rPr>
          <w:fldChar w:fldCharType="begin"/>
        </w:r>
        <w:r>
          <w:rPr>
            <w:webHidden/>
          </w:rPr>
          <w:instrText xml:space="preserve"> PAGEREF _Toc184739892 \h </w:instrText>
        </w:r>
        <w:r>
          <w:rPr>
            <w:webHidden/>
          </w:rPr>
        </w:r>
        <w:r>
          <w:rPr>
            <w:webHidden/>
          </w:rPr>
          <w:fldChar w:fldCharType="separate"/>
        </w:r>
        <w:r>
          <w:rPr>
            <w:webHidden/>
          </w:rPr>
          <w:t>31</w:t>
        </w:r>
        <w:r>
          <w:rPr>
            <w:webHidden/>
          </w:rPr>
          <w:fldChar w:fldCharType="end"/>
        </w:r>
      </w:hyperlink>
    </w:p>
    <w:p w14:paraId="01AB3FDD" w14:textId="77777777" w:rsidR="002C155B" w:rsidRPr="002A3915" w:rsidRDefault="002C155B">
      <w:pPr>
        <w:pStyle w:val="TOC2"/>
        <w:rPr>
          <w:rFonts w:ascii="Calibri" w:hAnsi="Calibri"/>
          <w:b w:val="0"/>
          <w:bCs w:val="0"/>
          <w:sz w:val="22"/>
          <w:szCs w:val="22"/>
        </w:rPr>
      </w:pPr>
      <w:hyperlink w:anchor="_Toc184739893" w:history="1">
        <w:r w:rsidRPr="00083887">
          <w:rPr>
            <w:rStyle w:val="Hyperlink"/>
            <w:rFonts w:cs="Arial"/>
          </w:rPr>
          <w:t>Conflicts of Interest</w:t>
        </w:r>
        <w:r>
          <w:rPr>
            <w:webHidden/>
          </w:rPr>
          <w:tab/>
        </w:r>
        <w:r>
          <w:rPr>
            <w:webHidden/>
          </w:rPr>
          <w:fldChar w:fldCharType="begin"/>
        </w:r>
        <w:r>
          <w:rPr>
            <w:webHidden/>
          </w:rPr>
          <w:instrText xml:space="preserve"> PAGEREF _Toc184739893 \h </w:instrText>
        </w:r>
        <w:r>
          <w:rPr>
            <w:webHidden/>
          </w:rPr>
        </w:r>
        <w:r>
          <w:rPr>
            <w:webHidden/>
          </w:rPr>
          <w:fldChar w:fldCharType="separate"/>
        </w:r>
        <w:r>
          <w:rPr>
            <w:webHidden/>
          </w:rPr>
          <w:t>31</w:t>
        </w:r>
        <w:r>
          <w:rPr>
            <w:webHidden/>
          </w:rPr>
          <w:fldChar w:fldCharType="end"/>
        </w:r>
      </w:hyperlink>
    </w:p>
    <w:p w14:paraId="21BDAB3F" w14:textId="77777777" w:rsidR="002C155B" w:rsidRPr="002A3915" w:rsidRDefault="002C155B">
      <w:pPr>
        <w:pStyle w:val="TOC2"/>
        <w:rPr>
          <w:rFonts w:ascii="Calibri" w:hAnsi="Calibri"/>
          <w:b w:val="0"/>
          <w:bCs w:val="0"/>
          <w:sz w:val="22"/>
          <w:szCs w:val="22"/>
        </w:rPr>
      </w:pPr>
      <w:hyperlink w:anchor="_Toc184739894" w:history="1">
        <w:r w:rsidRPr="00083887">
          <w:rPr>
            <w:rStyle w:val="Hyperlink"/>
            <w:rFonts w:cs="Arial"/>
          </w:rPr>
          <w:t>No-Solicitation Rule</w:t>
        </w:r>
        <w:r>
          <w:rPr>
            <w:webHidden/>
          </w:rPr>
          <w:tab/>
        </w:r>
        <w:r>
          <w:rPr>
            <w:webHidden/>
          </w:rPr>
          <w:fldChar w:fldCharType="begin"/>
        </w:r>
        <w:r>
          <w:rPr>
            <w:webHidden/>
          </w:rPr>
          <w:instrText xml:space="preserve"> PAGEREF _Toc184739894 \h </w:instrText>
        </w:r>
        <w:r>
          <w:rPr>
            <w:webHidden/>
          </w:rPr>
        </w:r>
        <w:r>
          <w:rPr>
            <w:webHidden/>
          </w:rPr>
          <w:fldChar w:fldCharType="separate"/>
        </w:r>
        <w:r>
          <w:rPr>
            <w:webHidden/>
          </w:rPr>
          <w:t>31</w:t>
        </w:r>
        <w:r>
          <w:rPr>
            <w:webHidden/>
          </w:rPr>
          <w:fldChar w:fldCharType="end"/>
        </w:r>
      </w:hyperlink>
    </w:p>
    <w:p w14:paraId="045F5EF1" w14:textId="77777777" w:rsidR="002C155B" w:rsidRPr="002A3915" w:rsidRDefault="002C155B">
      <w:pPr>
        <w:pStyle w:val="TOC2"/>
        <w:rPr>
          <w:rFonts w:ascii="Calibri" w:hAnsi="Calibri"/>
          <w:b w:val="0"/>
          <w:bCs w:val="0"/>
          <w:sz w:val="22"/>
          <w:szCs w:val="22"/>
        </w:rPr>
      </w:pPr>
      <w:hyperlink w:anchor="_Toc184739895" w:history="1">
        <w:r w:rsidRPr="00083887">
          <w:rPr>
            <w:rStyle w:val="Hyperlink"/>
            <w:rFonts w:cs="Arial"/>
          </w:rPr>
          <w:t>Gifts and Tipping</w:t>
        </w:r>
        <w:r>
          <w:rPr>
            <w:webHidden/>
          </w:rPr>
          <w:tab/>
        </w:r>
        <w:r>
          <w:rPr>
            <w:webHidden/>
          </w:rPr>
          <w:fldChar w:fldCharType="begin"/>
        </w:r>
        <w:r>
          <w:rPr>
            <w:webHidden/>
          </w:rPr>
          <w:instrText xml:space="preserve"> PAGEREF _Toc184739895 \h </w:instrText>
        </w:r>
        <w:r>
          <w:rPr>
            <w:webHidden/>
          </w:rPr>
        </w:r>
        <w:r>
          <w:rPr>
            <w:webHidden/>
          </w:rPr>
          <w:fldChar w:fldCharType="separate"/>
        </w:r>
        <w:r>
          <w:rPr>
            <w:webHidden/>
          </w:rPr>
          <w:t>31</w:t>
        </w:r>
        <w:r>
          <w:rPr>
            <w:webHidden/>
          </w:rPr>
          <w:fldChar w:fldCharType="end"/>
        </w:r>
      </w:hyperlink>
    </w:p>
    <w:p w14:paraId="59C9FFDE" w14:textId="77777777" w:rsidR="002C155B" w:rsidRPr="002A3915" w:rsidRDefault="002C155B">
      <w:pPr>
        <w:pStyle w:val="TOC2"/>
        <w:rPr>
          <w:rFonts w:ascii="Calibri" w:hAnsi="Calibri"/>
          <w:b w:val="0"/>
          <w:bCs w:val="0"/>
          <w:sz w:val="22"/>
          <w:szCs w:val="22"/>
        </w:rPr>
      </w:pPr>
      <w:hyperlink w:anchor="_Toc184739896" w:history="1">
        <w:r w:rsidRPr="00083887">
          <w:rPr>
            <w:rStyle w:val="Hyperlink"/>
            <w:rFonts w:cs="Arial"/>
          </w:rPr>
          <w:t>Use of Electronic Communication Devices and the Internet</w:t>
        </w:r>
        <w:r>
          <w:rPr>
            <w:webHidden/>
          </w:rPr>
          <w:tab/>
        </w:r>
        <w:r>
          <w:rPr>
            <w:webHidden/>
          </w:rPr>
          <w:fldChar w:fldCharType="begin"/>
        </w:r>
        <w:r>
          <w:rPr>
            <w:webHidden/>
          </w:rPr>
          <w:instrText xml:space="preserve"> PAGEREF _Toc184739896 \h </w:instrText>
        </w:r>
        <w:r>
          <w:rPr>
            <w:webHidden/>
          </w:rPr>
        </w:r>
        <w:r>
          <w:rPr>
            <w:webHidden/>
          </w:rPr>
          <w:fldChar w:fldCharType="separate"/>
        </w:r>
        <w:r>
          <w:rPr>
            <w:webHidden/>
          </w:rPr>
          <w:t>31</w:t>
        </w:r>
        <w:r>
          <w:rPr>
            <w:webHidden/>
          </w:rPr>
          <w:fldChar w:fldCharType="end"/>
        </w:r>
      </w:hyperlink>
    </w:p>
    <w:p w14:paraId="3569C9F5" w14:textId="77777777" w:rsidR="002C155B" w:rsidRPr="002A3915" w:rsidRDefault="002C155B">
      <w:pPr>
        <w:pStyle w:val="TOC3"/>
        <w:rPr>
          <w:rFonts w:ascii="Calibri" w:hAnsi="Calibri"/>
          <w:iCs w:val="0"/>
          <w:sz w:val="22"/>
          <w:szCs w:val="22"/>
        </w:rPr>
      </w:pPr>
      <w:hyperlink w:anchor="_Toc184739897" w:history="1">
        <w:r w:rsidRPr="00083887">
          <w:rPr>
            <w:rStyle w:val="Hyperlink"/>
            <w:rFonts w:cs="Arial"/>
          </w:rPr>
          <w:t>Ownership of Systems and Data</w:t>
        </w:r>
        <w:r>
          <w:rPr>
            <w:webHidden/>
          </w:rPr>
          <w:tab/>
        </w:r>
        <w:r>
          <w:rPr>
            <w:webHidden/>
          </w:rPr>
          <w:fldChar w:fldCharType="begin"/>
        </w:r>
        <w:r>
          <w:rPr>
            <w:webHidden/>
          </w:rPr>
          <w:instrText xml:space="preserve"> PAGEREF _Toc184739897 \h </w:instrText>
        </w:r>
        <w:r>
          <w:rPr>
            <w:webHidden/>
          </w:rPr>
        </w:r>
        <w:r>
          <w:rPr>
            <w:webHidden/>
          </w:rPr>
          <w:fldChar w:fldCharType="separate"/>
        </w:r>
        <w:r>
          <w:rPr>
            <w:webHidden/>
          </w:rPr>
          <w:t>31</w:t>
        </w:r>
        <w:r>
          <w:rPr>
            <w:webHidden/>
          </w:rPr>
          <w:fldChar w:fldCharType="end"/>
        </w:r>
      </w:hyperlink>
    </w:p>
    <w:p w14:paraId="36757B78" w14:textId="77777777" w:rsidR="002C155B" w:rsidRPr="002A3915" w:rsidRDefault="002C155B">
      <w:pPr>
        <w:pStyle w:val="TOC3"/>
        <w:rPr>
          <w:rFonts w:ascii="Calibri" w:hAnsi="Calibri"/>
          <w:iCs w:val="0"/>
          <w:sz w:val="22"/>
          <w:szCs w:val="22"/>
        </w:rPr>
      </w:pPr>
      <w:hyperlink w:anchor="_Toc184739898" w:history="1">
        <w:r w:rsidRPr="00083887">
          <w:rPr>
            <w:rStyle w:val="Hyperlink"/>
            <w:rFonts w:cs="Arial"/>
          </w:rPr>
          <w:t>Authorized Access</w:t>
        </w:r>
        <w:r>
          <w:rPr>
            <w:webHidden/>
          </w:rPr>
          <w:tab/>
        </w:r>
        <w:r>
          <w:rPr>
            <w:webHidden/>
          </w:rPr>
          <w:fldChar w:fldCharType="begin"/>
        </w:r>
        <w:r>
          <w:rPr>
            <w:webHidden/>
          </w:rPr>
          <w:instrText xml:space="preserve"> PAGEREF _Toc184739898 \h </w:instrText>
        </w:r>
        <w:r>
          <w:rPr>
            <w:webHidden/>
          </w:rPr>
        </w:r>
        <w:r>
          <w:rPr>
            <w:webHidden/>
          </w:rPr>
          <w:fldChar w:fldCharType="separate"/>
        </w:r>
        <w:r>
          <w:rPr>
            <w:webHidden/>
          </w:rPr>
          <w:t>31</w:t>
        </w:r>
        <w:r>
          <w:rPr>
            <w:webHidden/>
          </w:rPr>
          <w:fldChar w:fldCharType="end"/>
        </w:r>
      </w:hyperlink>
    </w:p>
    <w:p w14:paraId="540E7EAA" w14:textId="77777777" w:rsidR="002C155B" w:rsidRPr="002A3915" w:rsidRDefault="002C155B">
      <w:pPr>
        <w:pStyle w:val="TOC3"/>
        <w:rPr>
          <w:rFonts w:ascii="Calibri" w:hAnsi="Calibri"/>
          <w:iCs w:val="0"/>
          <w:sz w:val="22"/>
          <w:szCs w:val="22"/>
        </w:rPr>
      </w:pPr>
      <w:hyperlink w:anchor="_Toc184739899" w:history="1">
        <w:r w:rsidRPr="00083887">
          <w:rPr>
            <w:rStyle w:val="Hyperlink"/>
            <w:rFonts w:cs="Arial"/>
          </w:rPr>
          <w:t>Acceptable Use</w:t>
        </w:r>
        <w:r>
          <w:rPr>
            <w:webHidden/>
          </w:rPr>
          <w:tab/>
        </w:r>
        <w:r>
          <w:rPr>
            <w:webHidden/>
          </w:rPr>
          <w:fldChar w:fldCharType="begin"/>
        </w:r>
        <w:r>
          <w:rPr>
            <w:webHidden/>
          </w:rPr>
          <w:instrText xml:space="preserve"> PAGEREF _Toc184739899 \h </w:instrText>
        </w:r>
        <w:r>
          <w:rPr>
            <w:webHidden/>
          </w:rPr>
        </w:r>
        <w:r>
          <w:rPr>
            <w:webHidden/>
          </w:rPr>
          <w:fldChar w:fldCharType="separate"/>
        </w:r>
        <w:r>
          <w:rPr>
            <w:webHidden/>
          </w:rPr>
          <w:t>32</w:t>
        </w:r>
        <w:r>
          <w:rPr>
            <w:webHidden/>
          </w:rPr>
          <w:fldChar w:fldCharType="end"/>
        </w:r>
      </w:hyperlink>
    </w:p>
    <w:p w14:paraId="4B1E11F4" w14:textId="77777777" w:rsidR="002C155B" w:rsidRPr="002A3915" w:rsidRDefault="002C155B">
      <w:pPr>
        <w:pStyle w:val="TOC3"/>
        <w:rPr>
          <w:rFonts w:ascii="Calibri" w:hAnsi="Calibri"/>
          <w:iCs w:val="0"/>
          <w:sz w:val="22"/>
          <w:szCs w:val="22"/>
        </w:rPr>
      </w:pPr>
      <w:hyperlink w:anchor="_Toc184739900" w:history="1">
        <w:r w:rsidRPr="00083887">
          <w:rPr>
            <w:rStyle w:val="Hyperlink"/>
            <w:rFonts w:cs="Arial"/>
          </w:rPr>
          <w:t>Employee Responsibility</w:t>
        </w:r>
        <w:r>
          <w:rPr>
            <w:webHidden/>
          </w:rPr>
          <w:tab/>
        </w:r>
        <w:r>
          <w:rPr>
            <w:webHidden/>
          </w:rPr>
          <w:fldChar w:fldCharType="begin"/>
        </w:r>
        <w:r>
          <w:rPr>
            <w:webHidden/>
          </w:rPr>
          <w:instrText xml:space="preserve"> PAGEREF _Toc184739900 \h </w:instrText>
        </w:r>
        <w:r>
          <w:rPr>
            <w:webHidden/>
          </w:rPr>
        </w:r>
        <w:r>
          <w:rPr>
            <w:webHidden/>
          </w:rPr>
          <w:fldChar w:fldCharType="separate"/>
        </w:r>
        <w:r>
          <w:rPr>
            <w:webHidden/>
          </w:rPr>
          <w:t>32</w:t>
        </w:r>
        <w:r>
          <w:rPr>
            <w:webHidden/>
          </w:rPr>
          <w:fldChar w:fldCharType="end"/>
        </w:r>
      </w:hyperlink>
    </w:p>
    <w:p w14:paraId="5BA3A172" w14:textId="77777777" w:rsidR="002C155B" w:rsidRPr="002A3915" w:rsidRDefault="002C155B">
      <w:pPr>
        <w:pStyle w:val="TOC3"/>
        <w:rPr>
          <w:rFonts w:ascii="Calibri" w:hAnsi="Calibri"/>
          <w:iCs w:val="0"/>
          <w:sz w:val="22"/>
          <w:szCs w:val="22"/>
        </w:rPr>
      </w:pPr>
      <w:hyperlink w:anchor="_Toc184739901" w:history="1">
        <w:r w:rsidRPr="00083887">
          <w:rPr>
            <w:rStyle w:val="Hyperlink"/>
            <w:rFonts w:cs="Arial"/>
          </w:rPr>
          <w:t>Software</w:t>
        </w:r>
        <w:r>
          <w:rPr>
            <w:webHidden/>
          </w:rPr>
          <w:tab/>
        </w:r>
        <w:r>
          <w:rPr>
            <w:webHidden/>
          </w:rPr>
          <w:fldChar w:fldCharType="begin"/>
        </w:r>
        <w:r>
          <w:rPr>
            <w:webHidden/>
          </w:rPr>
          <w:instrText xml:space="preserve"> PAGEREF _Toc184739901 \h </w:instrText>
        </w:r>
        <w:r>
          <w:rPr>
            <w:webHidden/>
          </w:rPr>
        </w:r>
        <w:r>
          <w:rPr>
            <w:webHidden/>
          </w:rPr>
          <w:fldChar w:fldCharType="separate"/>
        </w:r>
        <w:r>
          <w:rPr>
            <w:webHidden/>
          </w:rPr>
          <w:t>32</w:t>
        </w:r>
        <w:r>
          <w:rPr>
            <w:webHidden/>
          </w:rPr>
          <w:fldChar w:fldCharType="end"/>
        </w:r>
      </w:hyperlink>
    </w:p>
    <w:p w14:paraId="2F756A28" w14:textId="77777777" w:rsidR="002C155B" w:rsidRPr="002A3915" w:rsidRDefault="002C155B">
      <w:pPr>
        <w:pStyle w:val="TOC3"/>
        <w:rPr>
          <w:rFonts w:ascii="Calibri" w:hAnsi="Calibri"/>
          <w:iCs w:val="0"/>
          <w:sz w:val="22"/>
          <w:szCs w:val="22"/>
        </w:rPr>
      </w:pPr>
      <w:hyperlink w:anchor="_Toc184739902" w:history="1">
        <w:r w:rsidRPr="00083887">
          <w:rPr>
            <w:rStyle w:val="Hyperlink"/>
            <w:rFonts w:cs="Arial"/>
          </w:rPr>
          <w:t>Email Retention Policy</w:t>
        </w:r>
        <w:r>
          <w:rPr>
            <w:webHidden/>
          </w:rPr>
          <w:tab/>
        </w:r>
        <w:r>
          <w:rPr>
            <w:webHidden/>
          </w:rPr>
          <w:fldChar w:fldCharType="begin"/>
        </w:r>
        <w:r>
          <w:rPr>
            <w:webHidden/>
          </w:rPr>
          <w:instrText xml:space="preserve"> PAGEREF _Toc184739902 \h </w:instrText>
        </w:r>
        <w:r>
          <w:rPr>
            <w:webHidden/>
          </w:rPr>
        </w:r>
        <w:r>
          <w:rPr>
            <w:webHidden/>
          </w:rPr>
          <w:fldChar w:fldCharType="separate"/>
        </w:r>
        <w:r>
          <w:rPr>
            <w:webHidden/>
          </w:rPr>
          <w:t>32</w:t>
        </w:r>
        <w:r>
          <w:rPr>
            <w:webHidden/>
          </w:rPr>
          <w:fldChar w:fldCharType="end"/>
        </w:r>
      </w:hyperlink>
    </w:p>
    <w:p w14:paraId="46764EE8" w14:textId="77777777" w:rsidR="002C155B" w:rsidRPr="002A3915" w:rsidRDefault="002C155B">
      <w:pPr>
        <w:pStyle w:val="TOC3"/>
        <w:rPr>
          <w:rFonts w:ascii="Calibri" w:hAnsi="Calibri"/>
          <w:iCs w:val="0"/>
          <w:sz w:val="22"/>
          <w:szCs w:val="22"/>
        </w:rPr>
      </w:pPr>
      <w:hyperlink w:anchor="_Toc184739903" w:history="1">
        <w:r w:rsidRPr="00083887">
          <w:rPr>
            <w:rStyle w:val="Hyperlink"/>
            <w:rFonts w:cs="Arial"/>
          </w:rPr>
          <w:t>Social Media</w:t>
        </w:r>
        <w:r>
          <w:rPr>
            <w:webHidden/>
          </w:rPr>
          <w:tab/>
        </w:r>
        <w:r>
          <w:rPr>
            <w:webHidden/>
          </w:rPr>
          <w:fldChar w:fldCharType="begin"/>
        </w:r>
        <w:r>
          <w:rPr>
            <w:webHidden/>
          </w:rPr>
          <w:instrText xml:space="preserve"> PAGEREF _Toc184739903 \h </w:instrText>
        </w:r>
        <w:r>
          <w:rPr>
            <w:webHidden/>
          </w:rPr>
        </w:r>
        <w:r>
          <w:rPr>
            <w:webHidden/>
          </w:rPr>
          <w:fldChar w:fldCharType="separate"/>
        </w:r>
        <w:r>
          <w:rPr>
            <w:webHidden/>
          </w:rPr>
          <w:t>32</w:t>
        </w:r>
        <w:r>
          <w:rPr>
            <w:webHidden/>
          </w:rPr>
          <w:fldChar w:fldCharType="end"/>
        </w:r>
      </w:hyperlink>
    </w:p>
    <w:p w14:paraId="43BDF3F8" w14:textId="77777777" w:rsidR="002C155B" w:rsidRPr="002A3915" w:rsidRDefault="002C155B">
      <w:pPr>
        <w:pStyle w:val="TOC2"/>
        <w:rPr>
          <w:rFonts w:ascii="Calibri" w:hAnsi="Calibri"/>
          <w:b w:val="0"/>
          <w:bCs w:val="0"/>
          <w:sz w:val="22"/>
          <w:szCs w:val="22"/>
        </w:rPr>
      </w:pPr>
      <w:hyperlink w:anchor="_Toc184739904" w:history="1">
        <w:r w:rsidRPr="00083887">
          <w:rPr>
            <w:rStyle w:val="Hyperlink"/>
            <w:rFonts w:cs="Arial"/>
          </w:rPr>
          <w:t>Personal Property/Inspections</w:t>
        </w:r>
        <w:r>
          <w:rPr>
            <w:webHidden/>
          </w:rPr>
          <w:tab/>
        </w:r>
        <w:r>
          <w:rPr>
            <w:webHidden/>
          </w:rPr>
          <w:fldChar w:fldCharType="begin"/>
        </w:r>
        <w:r>
          <w:rPr>
            <w:webHidden/>
          </w:rPr>
          <w:instrText xml:space="preserve"> PAGEREF _Toc184739904 \h </w:instrText>
        </w:r>
        <w:r>
          <w:rPr>
            <w:webHidden/>
          </w:rPr>
        </w:r>
        <w:r>
          <w:rPr>
            <w:webHidden/>
          </w:rPr>
          <w:fldChar w:fldCharType="separate"/>
        </w:r>
        <w:r>
          <w:rPr>
            <w:webHidden/>
          </w:rPr>
          <w:t>33</w:t>
        </w:r>
        <w:r>
          <w:rPr>
            <w:webHidden/>
          </w:rPr>
          <w:fldChar w:fldCharType="end"/>
        </w:r>
      </w:hyperlink>
    </w:p>
    <w:p w14:paraId="69455B31" w14:textId="77777777" w:rsidR="002C155B" w:rsidRPr="002A3915" w:rsidRDefault="002C155B">
      <w:pPr>
        <w:pStyle w:val="TOC2"/>
        <w:rPr>
          <w:rFonts w:ascii="Calibri" w:hAnsi="Calibri"/>
          <w:b w:val="0"/>
          <w:bCs w:val="0"/>
          <w:sz w:val="22"/>
          <w:szCs w:val="22"/>
        </w:rPr>
      </w:pPr>
      <w:hyperlink w:anchor="_Toc184739905" w:history="1">
        <w:r w:rsidRPr="00083887">
          <w:rPr>
            <w:rStyle w:val="Hyperlink"/>
            <w:rFonts w:cs="Arial"/>
          </w:rPr>
          <w:t>Unauthorized Removal, Use or Possession of Company Property</w:t>
        </w:r>
        <w:r>
          <w:rPr>
            <w:webHidden/>
          </w:rPr>
          <w:tab/>
        </w:r>
        <w:r>
          <w:rPr>
            <w:webHidden/>
          </w:rPr>
          <w:fldChar w:fldCharType="begin"/>
        </w:r>
        <w:r>
          <w:rPr>
            <w:webHidden/>
          </w:rPr>
          <w:instrText xml:space="preserve"> PAGEREF _Toc184739905 \h </w:instrText>
        </w:r>
        <w:r>
          <w:rPr>
            <w:webHidden/>
          </w:rPr>
        </w:r>
        <w:r>
          <w:rPr>
            <w:webHidden/>
          </w:rPr>
          <w:fldChar w:fldCharType="separate"/>
        </w:r>
        <w:r>
          <w:rPr>
            <w:webHidden/>
          </w:rPr>
          <w:t>33</w:t>
        </w:r>
        <w:r>
          <w:rPr>
            <w:webHidden/>
          </w:rPr>
          <w:fldChar w:fldCharType="end"/>
        </w:r>
      </w:hyperlink>
    </w:p>
    <w:p w14:paraId="24C8486F" w14:textId="77777777" w:rsidR="002C155B" w:rsidRPr="002A3915" w:rsidRDefault="002C155B">
      <w:pPr>
        <w:pStyle w:val="TOC2"/>
        <w:rPr>
          <w:rFonts w:ascii="Calibri" w:hAnsi="Calibri"/>
          <w:b w:val="0"/>
          <w:bCs w:val="0"/>
          <w:sz w:val="22"/>
          <w:szCs w:val="22"/>
        </w:rPr>
      </w:pPr>
      <w:hyperlink w:anchor="_Toc184739906" w:history="1">
        <w:r w:rsidRPr="00083887">
          <w:rPr>
            <w:rStyle w:val="Hyperlink"/>
            <w:rFonts w:cs="Arial"/>
          </w:rPr>
          <w:t>Phones &amp; Smart Devices</w:t>
        </w:r>
        <w:r>
          <w:rPr>
            <w:webHidden/>
          </w:rPr>
          <w:tab/>
        </w:r>
        <w:r>
          <w:rPr>
            <w:webHidden/>
          </w:rPr>
          <w:fldChar w:fldCharType="begin"/>
        </w:r>
        <w:r>
          <w:rPr>
            <w:webHidden/>
          </w:rPr>
          <w:instrText xml:space="preserve"> PAGEREF _Toc184739906 \h </w:instrText>
        </w:r>
        <w:r>
          <w:rPr>
            <w:webHidden/>
          </w:rPr>
        </w:r>
        <w:r>
          <w:rPr>
            <w:webHidden/>
          </w:rPr>
          <w:fldChar w:fldCharType="separate"/>
        </w:r>
        <w:r>
          <w:rPr>
            <w:webHidden/>
          </w:rPr>
          <w:t>33</w:t>
        </w:r>
        <w:r>
          <w:rPr>
            <w:webHidden/>
          </w:rPr>
          <w:fldChar w:fldCharType="end"/>
        </w:r>
      </w:hyperlink>
    </w:p>
    <w:p w14:paraId="328F97CD" w14:textId="77777777" w:rsidR="002C155B" w:rsidRPr="002A3915" w:rsidRDefault="002C155B">
      <w:pPr>
        <w:pStyle w:val="TOC2"/>
        <w:rPr>
          <w:rFonts w:ascii="Calibri" w:hAnsi="Calibri"/>
          <w:b w:val="0"/>
          <w:bCs w:val="0"/>
          <w:sz w:val="22"/>
          <w:szCs w:val="22"/>
        </w:rPr>
      </w:pPr>
      <w:hyperlink w:anchor="_Toc184739907" w:history="1">
        <w:r w:rsidRPr="00083887">
          <w:rPr>
            <w:rStyle w:val="Hyperlink"/>
            <w:rFonts w:cs="Arial"/>
          </w:rPr>
          <w:t>Personal Business at Work</w:t>
        </w:r>
        <w:r>
          <w:rPr>
            <w:webHidden/>
          </w:rPr>
          <w:tab/>
        </w:r>
        <w:r>
          <w:rPr>
            <w:webHidden/>
          </w:rPr>
          <w:fldChar w:fldCharType="begin"/>
        </w:r>
        <w:r>
          <w:rPr>
            <w:webHidden/>
          </w:rPr>
          <w:instrText xml:space="preserve"> PAGEREF _Toc184739907 \h </w:instrText>
        </w:r>
        <w:r>
          <w:rPr>
            <w:webHidden/>
          </w:rPr>
        </w:r>
        <w:r>
          <w:rPr>
            <w:webHidden/>
          </w:rPr>
          <w:fldChar w:fldCharType="separate"/>
        </w:r>
        <w:r>
          <w:rPr>
            <w:webHidden/>
          </w:rPr>
          <w:t>33</w:t>
        </w:r>
        <w:r>
          <w:rPr>
            <w:webHidden/>
          </w:rPr>
          <w:fldChar w:fldCharType="end"/>
        </w:r>
      </w:hyperlink>
    </w:p>
    <w:p w14:paraId="49BF6645" w14:textId="77777777" w:rsidR="002C155B" w:rsidRPr="002A3915" w:rsidRDefault="002C155B">
      <w:pPr>
        <w:pStyle w:val="TOC2"/>
        <w:rPr>
          <w:rFonts w:ascii="Calibri" w:hAnsi="Calibri"/>
          <w:b w:val="0"/>
          <w:bCs w:val="0"/>
          <w:sz w:val="22"/>
          <w:szCs w:val="22"/>
        </w:rPr>
      </w:pPr>
      <w:hyperlink w:anchor="_Toc184739908" w:history="1">
        <w:r w:rsidRPr="00083887">
          <w:rPr>
            <w:rStyle w:val="Hyperlink"/>
            <w:rFonts w:cs="Arial"/>
          </w:rPr>
          <w:t>Dating in the Workplace/Consensual Relationships</w:t>
        </w:r>
        <w:r>
          <w:rPr>
            <w:webHidden/>
          </w:rPr>
          <w:tab/>
        </w:r>
        <w:r>
          <w:rPr>
            <w:webHidden/>
          </w:rPr>
          <w:fldChar w:fldCharType="begin"/>
        </w:r>
        <w:r>
          <w:rPr>
            <w:webHidden/>
          </w:rPr>
          <w:instrText xml:space="preserve"> PAGEREF _Toc184739908 \h </w:instrText>
        </w:r>
        <w:r>
          <w:rPr>
            <w:webHidden/>
          </w:rPr>
        </w:r>
        <w:r>
          <w:rPr>
            <w:webHidden/>
          </w:rPr>
          <w:fldChar w:fldCharType="separate"/>
        </w:r>
        <w:r>
          <w:rPr>
            <w:webHidden/>
          </w:rPr>
          <w:t>33</w:t>
        </w:r>
        <w:r>
          <w:rPr>
            <w:webHidden/>
          </w:rPr>
          <w:fldChar w:fldCharType="end"/>
        </w:r>
      </w:hyperlink>
    </w:p>
    <w:p w14:paraId="4EC333E4" w14:textId="77777777" w:rsidR="002C155B" w:rsidRPr="002A3915" w:rsidRDefault="002C155B">
      <w:pPr>
        <w:pStyle w:val="TOC2"/>
        <w:rPr>
          <w:rFonts w:ascii="Calibri" w:hAnsi="Calibri"/>
          <w:b w:val="0"/>
          <w:bCs w:val="0"/>
          <w:sz w:val="22"/>
          <w:szCs w:val="22"/>
        </w:rPr>
      </w:pPr>
      <w:hyperlink w:anchor="_Toc184739909" w:history="1">
        <w:r w:rsidRPr="00083887">
          <w:rPr>
            <w:rStyle w:val="Hyperlink"/>
            <w:rFonts w:cs="Arial"/>
          </w:rPr>
          <w:t>Employment of Relatives</w:t>
        </w:r>
        <w:r>
          <w:rPr>
            <w:webHidden/>
          </w:rPr>
          <w:tab/>
        </w:r>
        <w:r>
          <w:rPr>
            <w:webHidden/>
          </w:rPr>
          <w:fldChar w:fldCharType="begin"/>
        </w:r>
        <w:r>
          <w:rPr>
            <w:webHidden/>
          </w:rPr>
          <w:instrText xml:space="preserve"> PAGEREF _Toc184739909 \h </w:instrText>
        </w:r>
        <w:r>
          <w:rPr>
            <w:webHidden/>
          </w:rPr>
        </w:r>
        <w:r>
          <w:rPr>
            <w:webHidden/>
          </w:rPr>
          <w:fldChar w:fldCharType="separate"/>
        </w:r>
        <w:r>
          <w:rPr>
            <w:webHidden/>
          </w:rPr>
          <w:t>33</w:t>
        </w:r>
        <w:r>
          <w:rPr>
            <w:webHidden/>
          </w:rPr>
          <w:fldChar w:fldCharType="end"/>
        </w:r>
      </w:hyperlink>
    </w:p>
    <w:p w14:paraId="31AA8EF7" w14:textId="77777777" w:rsidR="002C155B" w:rsidRPr="002A3915" w:rsidRDefault="002C155B">
      <w:pPr>
        <w:pStyle w:val="TOC2"/>
        <w:rPr>
          <w:rFonts w:ascii="Calibri" w:hAnsi="Calibri"/>
          <w:b w:val="0"/>
          <w:bCs w:val="0"/>
          <w:sz w:val="22"/>
          <w:szCs w:val="22"/>
        </w:rPr>
      </w:pPr>
      <w:hyperlink w:anchor="_Toc184739910" w:history="1">
        <w:r w:rsidRPr="00083887">
          <w:rPr>
            <w:rStyle w:val="Hyperlink"/>
            <w:rFonts w:cs="Arial"/>
          </w:rPr>
          <w:t>Outside Employment</w:t>
        </w:r>
        <w:r>
          <w:rPr>
            <w:webHidden/>
          </w:rPr>
          <w:tab/>
        </w:r>
        <w:r>
          <w:rPr>
            <w:webHidden/>
          </w:rPr>
          <w:fldChar w:fldCharType="begin"/>
        </w:r>
        <w:r>
          <w:rPr>
            <w:webHidden/>
          </w:rPr>
          <w:instrText xml:space="preserve"> PAGEREF _Toc184739910 \h </w:instrText>
        </w:r>
        <w:r>
          <w:rPr>
            <w:webHidden/>
          </w:rPr>
        </w:r>
        <w:r>
          <w:rPr>
            <w:webHidden/>
          </w:rPr>
          <w:fldChar w:fldCharType="separate"/>
        </w:r>
        <w:r>
          <w:rPr>
            <w:webHidden/>
          </w:rPr>
          <w:t>34</w:t>
        </w:r>
        <w:r>
          <w:rPr>
            <w:webHidden/>
          </w:rPr>
          <w:fldChar w:fldCharType="end"/>
        </w:r>
      </w:hyperlink>
    </w:p>
    <w:p w14:paraId="773B6B19" w14:textId="77777777" w:rsidR="002C155B" w:rsidRPr="002A3915" w:rsidRDefault="002C155B">
      <w:pPr>
        <w:pStyle w:val="TOC1"/>
        <w:tabs>
          <w:tab w:val="right" w:leader="dot" w:pos="10070"/>
        </w:tabs>
        <w:rPr>
          <w:rFonts w:ascii="Calibri" w:hAnsi="Calibri" w:cs="Times New Roman"/>
          <w:b w:val="0"/>
          <w:bCs w:val="0"/>
          <w:caps w:val="0"/>
          <w:noProof/>
          <w:sz w:val="22"/>
          <w:szCs w:val="22"/>
        </w:rPr>
      </w:pPr>
      <w:hyperlink w:anchor="_Toc184739911" w:history="1">
        <w:r w:rsidRPr="00083887">
          <w:rPr>
            <w:rStyle w:val="Hyperlink"/>
            <w:noProof/>
          </w:rPr>
          <w:t>SECTION 6 - ON THE JOB</w:t>
        </w:r>
        <w:r>
          <w:rPr>
            <w:noProof/>
            <w:webHidden/>
          </w:rPr>
          <w:tab/>
        </w:r>
        <w:r>
          <w:rPr>
            <w:noProof/>
            <w:webHidden/>
          </w:rPr>
          <w:fldChar w:fldCharType="begin"/>
        </w:r>
        <w:r>
          <w:rPr>
            <w:noProof/>
            <w:webHidden/>
          </w:rPr>
          <w:instrText xml:space="preserve"> PAGEREF _Toc184739911 \h </w:instrText>
        </w:r>
        <w:r>
          <w:rPr>
            <w:noProof/>
            <w:webHidden/>
          </w:rPr>
        </w:r>
        <w:r>
          <w:rPr>
            <w:noProof/>
            <w:webHidden/>
          </w:rPr>
          <w:fldChar w:fldCharType="separate"/>
        </w:r>
        <w:r>
          <w:rPr>
            <w:noProof/>
            <w:webHidden/>
          </w:rPr>
          <w:t>34</w:t>
        </w:r>
        <w:r>
          <w:rPr>
            <w:noProof/>
            <w:webHidden/>
          </w:rPr>
          <w:fldChar w:fldCharType="end"/>
        </w:r>
      </w:hyperlink>
    </w:p>
    <w:p w14:paraId="3D88A853" w14:textId="77777777" w:rsidR="002C155B" w:rsidRPr="002A3915" w:rsidRDefault="002C155B">
      <w:pPr>
        <w:pStyle w:val="TOC2"/>
        <w:rPr>
          <w:rFonts w:ascii="Calibri" w:hAnsi="Calibri"/>
          <w:b w:val="0"/>
          <w:bCs w:val="0"/>
          <w:sz w:val="22"/>
          <w:szCs w:val="22"/>
        </w:rPr>
      </w:pPr>
      <w:hyperlink w:anchor="_Toc184739912" w:history="1">
        <w:r w:rsidRPr="00083887">
          <w:rPr>
            <w:rStyle w:val="Hyperlink"/>
            <w:rFonts w:cs="Arial"/>
          </w:rPr>
          <w:t>Promotions</w:t>
        </w:r>
        <w:r>
          <w:rPr>
            <w:webHidden/>
          </w:rPr>
          <w:tab/>
        </w:r>
        <w:r>
          <w:rPr>
            <w:webHidden/>
          </w:rPr>
          <w:fldChar w:fldCharType="begin"/>
        </w:r>
        <w:r>
          <w:rPr>
            <w:webHidden/>
          </w:rPr>
          <w:instrText xml:space="preserve"> PAGEREF _Toc184739912 \h </w:instrText>
        </w:r>
        <w:r>
          <w:rPr>
            <w:webHidden/>
          </w:rPr>
        </w:r>
        <w:r>
          <w:rPr>
            <w:webHidden/>
          </w:rPr>
          <w:fldChar w:fldCharType="separate"/>
        </w:r>
        <w:r>
          <w:rPr>
            <w:webHidden/>
          </w:rPr>
          <w:t>34</w:t>
        </w:r>
        <w:r>
          <w:rPr>
            <w:webHidden/>
          </w:rPr>
          <w:fldChar w:fldCharType="end"/>
        </w:r>
      </w:hyperlink>
    </w:p>
    <w:p w14:paraId="3EAE56F0" w14:textId="77777777" w:rsidR="002C155B" w:rsidRPr="002A3915" w:rsidRDefault="002C155B">
      <w:pPr>
        <w:pStyle w:val="TOC2"/>
        <w:rPr>
          <w:rFonts w:ascii="Calibri" w:hAnsi="Calibri"/>
          <w:b w:val="0"/>
          <w:bCs w:val="0"/>
          <w:sz w:val="22"/>
          <w:szCs w:val="22"/>
        </w:rPr>
      </w:pPr>
      <w:hyperlink w:anchor="_Toc184739913" w:history="1">
        <w:r w:rsidRPr="00083887">
          <w:rPr>
            <w:rStyle w:val="Hyperlink"/>
            <w:rFonts w:cs="Arial"/>
          </w:rPr>
          <w:t>Seating</w:t>
        </w:r>
        <w:r>
          <w:rPr>
            <w:webHidden/>
          </w:rPr>
          <w:tab/>
        </w:r>
        <w:r>
          <w:rPr>
            <w:webHidden/>
          </w:rPr>
          <w:fldChar w:fldCharType="begin"/>
        </w:r>
        <w:r>
          <w:rPr>
            <w:webHidden/>
          </w:rPr>
          <w:instrText xml:space="preserve"> PAGEREF _Toc184739913 \h </w:instrText>
        </w:r>
        <w:r>
          <w:rPr>
            <w:webHidden/>
          </w:rPr>
        </w:r>
        <w:r>
          <w:rPr>
            <w:webHidden/>
          </w:rPr>
          <w:fldChar w:fldCharType="separate"/>
        </w:r>
        <w:r>
          <w:rPr>
            <w:webHidden/>
          </w:rPr>
          <w:t>34</w:t>
        </w:r>
        <w:r>
          <w:rPr>
            <w:webHidden/>
          </w:rPr>
          <w:fldChar w:fldCharType="end"/>
        </w:r>
      </w:hyperlink>
    </w:p>
    <w:p w14:paraId="414A0669" w14:textId="77777777" w:rsidR="002C155B" w:rsidRPr="002A3915" w:rsidRDefault="002C155B">
      <w:pPr>
        <w:pStyle w:val="TOC2"/>
        <w:rPr>
          <w:rFonts w:ascii="Calibri" w:hAnsi="Calibri"/>
          <w:b w:val="0"/>
          <w:bCs w:val="0"/>
          <w:sz w:val="22"/>
          <w:szCs w:val="22"/>
        </w:rPr>
      </w:pPr>
      <w:hyperlink w:anchor="_Toc184739914" w:history="1">
        <w:r w:rsidRPr="00083887">
          <w:rPr>
            <w:rStyle w:val="Hyperlink"/>
            <w:rFonts w:cs="Arial"/>
          </w:rPr>
          <w:t>Transfers/Shift Exchanges</w:t>
        </w:r>
        <w:r>
          <w:rPr>
            <w:webHidden/>
          </w:rPr>
          <w:tab/>
        </w:r>
        <w:r>
          <w:rPr>
            <w:webHidden/>
          </w:rPr>
          <w:fldChar w:fldCharType="begin"/>
        </w:r>
        <w:r>
          <w:rPr>
            <w:webHidden/>
          </w:rPr>
          <w:instrText xml:space="preserve"> PAGEREF _Toc184739914 \h </w:instrText>
        </w:r>
        <w:r>
          <w:rPr>
            <w:webHidden/>
          </w:rPr>
        </w:r>
        <w:r>
          <w:rPr>
            <w:webHidden/>
          </w:rPr>
          <w:fldChar w:fldCharType="separate"/>
        </w:r>
        <w:r>
          <w:rPr>
            <w:webHidden/>
          </w:rPr>
          <w:t>34</w:t>
        </w:r>
        <w:r>
          <w:rPr>
            <w:webHidden/>
          </w:rPr>
          <w:fldChar w:fldCharType="end"/>
        </w:r>
      </w:hyperlink>
    </w:p>
    <w:p w14:paraId="4FE4C016" w14:textId="77777777" w:rsidR="002C155B" w:rsidRPr="002A3915" w:rsidRDefault="002C155B">
      <w:pPr>
        <w:pStyle w:val="TOC2"/>
        <w:rPr>
          <w:rFonts w:ascii="Calibri" w:hAnsi="Calibri"/>
          <w:b w:val="0"/>
          <w:bCs w:val="0"/>
          <w:sz w:val="22"/>
          <w:szCs w:val="22"/>
        </w:rPr>
      </w:pPr>
      <w:hyperlink w:anchor="_Toc184739915" w:history="1">
        <w:r w:rsidRPr="00083887">
          <w:rPr>
            <w:rStyle w:val="Hyperlink"/>
            <w:rFonts w:cs="Arial"/>
          </w:rPr>
          <w:t>Personal Information</w:t>
        </w:r>
        <w:r>
          <w:rPr>
            <w:webHidden/>
          </w:rPr>
          <w:tab/>
        </w:r>
        <w:r>
          <w:rPr>
            <w:webHidden/>
          </w:rPr>
          <w:fldChar w:fldCharType="begin"/>
        </w:r>
        <w:r>
          <w:rPr>
            <w:webHidden/>
          </w:rPr>
          <w:instrText xml:space="preserve"> PAGEREF _Toc184739915 \h </w:instrText>
        </w:r>
        <w:r>
          <w:rPr>
            <w:webHidden/>
          </w:rPr>
        </w:r>
        <w:r>
          <w:rPr>
            <w:webHidden/>
          </w:rPr>
          <w:fldChar w:fldCharType="separate"/>
        </w:r>
        <w:r>
          <w:rPr>
            <w:webHidden/>
          </w:rPr>
          <w:t>34</w:t>
        </w:r>
        <w:r>
          <w:rPr>
            <w:webHidden/>
          </w:rPr>
          <w:fldChar w:fldCharType="end"/>
        </w:r>
      </w:hyperlink>
    </w:p>
    <w:p w14:paraId="15A9F2F2" w14:textId="77777777" w:rsidR="002C155B" w:rsidRPr="002A3915" w:rsidRDefault="002C155B">
      <w:pPr>
        <w:pStyle w:val="TOC2"/>
        <w:rPr>
          <w:rFonts w:ascii="Calibri" w:hAnsi="Calibri"/>
          <w:b w:val="0"/>
          <w:bCs w:val="0"/>
          <w:sz w:val="22"/>
          <w:szCs w:val="22"/>
        </w:rPr>
      </w:pPr>
      <w:hyperlink w:anchor="_Toc184739916" w:history="1">
        <w:r w:rsidRPr="00083887">
          <w:rPr>
            <w:rStyle w:val="Hyperlink"/>
            <w:rFonts w:cs="Arial"/>
          </w:rPr>
          <w:t>Personnel Files</w:t>
        </w:r>
        <w:r>
          <w:rPr>
            <w:webHidden/>
          </w:rPr>
          <w:tab/>
        </w:r>
        <w:r>
          <w:rPr>
            <w:webHidden/>
          </w:rPr>
          <w:fldChar w:fldCharType="begin"/>
        </w:r>
        <w:r>
          <w:rPr>
            <w:webHidden/>
          </w:rPr>
          <w:instrText xml:space="preserve"> PAGEREF _Toc184739916 \h </w:instrText>
        </w:r>
        <w:r>
          <w:rPr>
            <w:webHidden/>
          </w:rPr>
        </w:r>
        <w:r>
          <w:rPr>
            <w:webHidden/>
          </w:rPr>
          <w:fldChar w:fldCharType="separate"/>
        </w:r>
        <w:r>
          <w:rPr>
            <w:webHidden/>
          </w:rPr>
          <w:t>34</w:t>
        </w:r>
        <w:r>
          <w:rPr>
            <w:webHidden/>
          </w:rPr>
          <w:fldChar w:fldCharType="end"/>
        </w:r>
      </w:hyperlink>
    </w:p>
    <w:p w14:paraId="33D9F76B" w14:textId="77777777" w:rsidR="002C155B" w:rsidRPr="002A3915" w:rsidRDefault="002C155B">
      <w:pPr>
        <w:pStyle w:val="TOC2"/>
        <w:rPr>
          <w:rFonts w:ascii="Calibri" w:hAnsi="Calibri"/>
          <w:b w:val="0"/>
          <w:bCs w:val="0"/>
          <w:sz w:val="22"/>
          <w:szCs w:val="22"/>
        </w:rPr>
      </w:pPr>
      <w:hyperlink w:anchor="_Toc184739917" w:history="1">
        <w:r w:rsidRPr="00083887">
          <w:rPr>
            <w:rStyle w:val="Hyperlink"/>
            <w:rFonts w:cs="Arial"/>
          </w:rPr>
          <w:t>Requests for Employee Information</w:t>
        </w:r>
        <w:r>
          <w:rPr>
            <w:webHidden/>
          </w:rPr>
          <w:tab/>
        </w:r>
        <w:r>
          <w:rPr>
            <w:webHidden/>
          </w:rPr>
          <w:fldChar w:fldCharType="begin"/>
        </w:r>
        <w:r>
          <w:rPr>
            <w:webHidden/>
          </w:rPr>
          <w:instrText xml:space="preserve"> PAGEREF _Toc184739917 \h </w:instrText>
        </w:r>
        <w:r>
          <w:rPr>
            <w:webHidden/>
          </w:rPr>
        </w:r>
        <w:r>
          <w:rPr>
            <w:webHidden/>
          </w:rPr>
          <w:fldChar w:fldCharType="separate"/>
        </w:r>
        <w:r>
          <w:rPr>
            <w:webHidden/>
          </w:rPr>
          <w:t>34</w:t>
        </w:r>
        <w:r>
          <w:rPr>
            <w:webHidden/>
          </w:rPr>
          <w:fldChar w:fldCharType="end"/>
        </w:r>
      </w:hyperlink>
    </w:p>
    <w:p w14:paraId="4BF5A4FA" w14:textId="77777777" w:rsidR="002C155B" w:rsidRPr="002A3915" w:rsidRDefault="002C155B">
      <w:pPr>
        <w:pStyle w:val="TOC2"/>
        <w:rPr>
          <w:rFonts w:ascii="Calibri" w:hAnsi="Calibri"/>
          <w:b w:val="0"/>
          <w:bCs w:val="0"/>
          <w:sz w:val="22"/>
          <w:szCs w:val="22"/>
        </w:rPr>
      </w:pPr>
      <w:hyperlink w:anchor="_Toc184739918" w:history="1">
        <w:r w:rsidRPr="00083887">
          <w:rPr>
            <w:rStyle w:val="Hyperlink"/>
            <w:rFonts w:cs="Arial"/>
          </w:rPr>
          <w:t>Leaving our Company</w:t>
        </w:r>
        <w:r>
          <w:rPr>
            <w:webHidden/>
          </w:rPr>
          <w:tab/>
        </w:r>
        <w:r>
          <w:rPr>
            <w:webHidden/>
          </w:rPr>
          <w:fldChar w:fldCharType="begin"/>
        </w:r>
        <w:r>
          <w:rPr>
            <w:webHidden/>
          </w:rPr>
          <w:instrText xml:space="preserve"> PAGEREF _Toc184739918 \h </w:instrText>
        </w:r>
        <w:r>
          <w:rPr>
            <w:webHidden/>
          </w:rPr>
        </w:r>
        <w:r>
          <w:rPr>
            <w:webHidden/>
          </w:rPr>
          <w:fldChar w:fldCharType="separate"/>
        </w:r>
        <w:r>
          <w:rPr>
            <w:webHidden/>
          </w:rPr>
          <w:t>34</w:t>
        </w:r>
        <w:r>
          <w:rPr>
            <w:webHidden/>
          </w:rPr>
          <w:fldChar w:fldCharType="end"/>
        </w:r>
      </w:hyperlink>
    </w:p>
    <w:p w14:paraId="29C6F43F" w14:textId="77777777" w:rsidR="002C155B" w:rsidRPr="002A3915" w:rsidRDefault="002C155B">
      <w:pPr>
        <w:pStyle w:val="TOC2"/>
        <w:rPr>
          <w:rFonts w:ascii="Calibri" w:hAnsi="Calibri"/>
          <w:b w:val="0"/>
          <w:bCs w:val="0"/>
          <w:sz w:val="22"/>
          <w:szCs w:val="22"/>
        </w:rPr>
      </w:pPr>
      <w:hyperlink w:anchor="_Toc184739919" w:history="1">
        <w:r w:rsidRPr="00083887">
          <w:rPr>
            <w:rStyle w:val="Hyperlink"/>
            <w:rFonts w:cs="Arial"/>
          </w:rPr>
          <w:t>On-the-Job Illness/Injury/First Aid</w:t>
        </w:r>
        <w:r>
          <w:rPr>
            <w:webHidden/>
          </w:rPr>
          <w:tab/>
        </w:r>
        <w:r>
          <w:rPr>
            <w:webHidden/>
          </w:rPr>
          <w:fldChar w:fldCharType="begin"/>
        </w:r>
        <w:r>
          <w:rPr>
            <w:webHidden/>
          </w:rPr>
          <w:instrText xml:space="preserve"> PAGEREF _Toc184739919 \h </w:instrText>
        </w:r>
        <w:r>
          <w:rPr>
            <w:webHidden/>
          </w:rPr>
        </w:r>
        <w:r>
          <w:rPr>
            <w:webHidden/>
          </w:rPr>
          <w:fldChar w:fldCharType="separate"/>
        </w:r>
        <w:r>
          <w:rPr>
            <w:webHidden/>
          </w:rPr>
          <w:t>35</w:t>
        </w:r>
        <w:r>
          <w:rPr>
            <w:webHidden/>
          </w:rPr>
          <w:fldChar w:fldCharType="end"/>
        </w:r>
      </w:hyperlink>
    </w:p>
    <w:p w14:paraId="5094DE2A" w14:textId="77777777" w:rsidR="002C155B" w:rsidRPr="002A3915" w:rsidRDefault="002C155B">
      <w:pPr>
        <w:pStyle w:val="TOC3"/>
        <w:rPr>
          <w:rFonts w:ascii="Calibri" w:hAnsi="Calibri"/>
          <w:iCs w:val="0"/>
          <w:sz w:val="22"/>
          <w:szCs w:val="22"/>
        </w:rPr>
      </w:pPr>
      <w:hyperlink w:anchor="_Toc184739920" w:history="1">
        <w:r w:rsidRPr="00083887">
          <w:rPr>
            <w:rStyle w:val="Hyperlink"/>
            <w:rFonts w:cs="Arial"/>
          </w:rPr>
          <w:t>Non-Retaliation</w:t>
        </w:r>
        <w:r>
          <w:rPr>
            <w:webHidden/>
          </w:rPr>
          <w:tab/>
        </w:r>
        <w:r>
          <w:rPr>
            <w:webHidden/>
          </w:rPr>
          <w:fldChar w:fldCharType="begin"/>
        </w:r>
        <w:r>
          <w:rPr>
            <w:webHidden/>
          </w:rPr>
          <w:instrText xml:space="preserve"> PAGEREF _Toc184739920 \h </w:instrText>
        </w:r>
        <w:r>
          <w:rPr>
            <w:webHidden/>
          </w:rPr>
        </w:r>
        <w:r>
          <w:rPr>
            <w:webHidden/>
          </w:rPr>
          <w:fldChar w:fldCharType="separate"/>
        </w:r>
        <w:r>
          <w:rPr>
            <w:webHidden/>
          </w:rPr>
          <w:t>35</w:t>
        </w:r>
        <w:r>
          <w:rPr>
            <w:webHidden/>
          </w:rPr>
          <w:fldChar w:fldCharType="end"/>
        </w:r>
      </w:hyperlink>
    </w:p>
    <w:p w14:paraId="7A1BE3D2" w14:textId="77777777" w:rsidR="002C155B" w:rsidRPr="002A3915" w:rsidRDefault="002C155B">
      <w:pPr>
        <w:pStyle w:val="TOC2"/>
        <w:rPr>
          <w:rFonts w:ascii="Calibri" w:hAnsi="Calibri"/>
          <w:b w:val="0"/>
          <w:bCs w:val="0"/>
          <w:sz w:val="22"/>
          <w:szCs w:val="22"/>
        </w:rPr>
      </w:pPr>
      <w:hyperlink w:anchor="_Toc184739921" w:history="1">
        <w:r w:rsidRPr="00083887">
          <w:rPr>
            <w:rStyle w:val="Hyperlink"/>
            <w:rFonts w:cs="Arial"/>
          </w:rPr>
          <w:t>Driving on Company Business</w:t>
        </w:r>
        <w:r>
          <w:rPr>
            <w:webHidden/>
          </w:rPr>
          <w:tab/>
        </w:r>
        <w:r>
          <w:rPr>
            <w:webHidden/>
          </w:rPr>
          <w:fldChar w:fldCharType="begin"/>
        </w:r>
        <w:r>
          <w:rPr>
            <w:webHidden/>
          </w:rPr>
          <w:instrText xml:space="preserve"> PAGEREF _Toc184739921 \h </w:instrText>
        </w:r>
        <w:r>
          <w:rPr>
            <w:webHidden/>
          </w:rPr>
        </w:r>
        <w:r>
          <w:rPr>
            <w:webHidden/>
          </w:rPr>
          <w:fldChar w:fldCharType="separate"/>
        </w:r>
        <w:r>
          <w:rPr>
            <w:webHidden/>
          </w:rPr>
          <w:t>35</w:t>
        </w:r>
        <w:r>
          <w:rPr>
            <w:webHidden/>
          </w:rPr>
          <w:fldChar w:fldCharType="end"/>
        </w:r>
      </w:hyperlink>
    </w:p>
    <w:p w14:paraId="1AFFE514" w14:textId="77777777" w:rsidR="002C155B" w:rsidRPr="002A3915" w:rsidRDefault="002C155B">
      <w:pPr>
        <w:pStyle w:val="TOC3"/>
        <w:rPr>
          <w:rFonts w:ascii="Calibri" w:hAnsi="Calibri"/>
          <w:iCs w:val="0"/>
          <w:sz w:val="22"/>
          <w:szCs w:val="22"/>
        </w:rPr>
      </w:pPr>
      <w:hyperlink w:anchor="_Toc184739922" w:history="1">
        <w:r w:rsidRPr="00083887">
          <w:rPr>
            <w:rStyle w:val="Hyperlink"/>
            <w:rFonts w:cs="Arial"/>
          </w:rPr>
          <w:t>Company Vehicles</w:t>
        </w:r>
        <w:r>
          <w:rPr>
            <w:webHidden/>
          </w:rPr>
          <w:tab/>
        </w:r>
        <w:r>
          <w:rPr>
            <w:webHidden/>
          </w:rPr>
          <w:fldChar w:fldCharType="begin"/>
        </w:r>
        <w:r>
          <w:rPr>
            <w:webHidden/>
          </w:rPr>
          <w:instrText xml:space="preserve"> PAGEREF _Toc184739922 \h </w:instrText>
        </w:r>
        <w:r>
          <w:rPr>
            <w:webHidden/>
          </w:rPr>
        </w:r>
        <w:r>
          <w:rPr>
            <w:webHidden/>
          </w:rPr>
          <w:fldChar w:fldCharType="separate"/>
        </w:r>
        <w:r>
          <w:rPr>
            <w:webHidden/>
          </w:rPr>
          <w:t>35</w:t>
        </w:r>
        <w:r>
          <w:rPr>
            <w:webHidden/>
          </w:rPr>
          <w:fldChar w:fldCharType="end"/>
        </w:r>
      </w:hyperlink>
    </w:p>
    <w:p w14:paraId="6603F86B" w14:textId="77777777" w:rsidR="002C155B" w:rsidRPr="002A3915" w:rsidRDefault="002C155B">
      <w:pPr>
        <w:pStyle w:val="TOC3"/>
        <w:rPr>
          <w:rFonts w:ascii="Calibri" w:hAnsi="Calibri"/>
          <w:iCs w:val="0"/>
          <w:sz w:val="22"/>
          <w:szCs w:val="22"/>
        </w:rPr>
      </w:pPr>
      <w:hyperlink w:anchor="_Toc184739923" w:history="1">
        <w:r w:rsidRPr="00083887">
          <w:rPr>
            <w:rStyle w:val="Hyperlink"/>
            <w:rFonts w:cs="Arial"/>
          </w:rPr>
          <w:t>Gasoline Credit Cards</w:t>
        </w:r>
        <w:r>
          <w:rPr>
            <w:webHidden/>
          </w:rPr>
          <w:tab/>
        </w:r>
        <w:r>
          <w:rPr>
            <w:webHidden/>
          </w:rPr>
          <w:fldChar w:fldCharType="begin"/>
        </w:r>
        <w:r>
          <w:rPr>
            <w:webHidden/>
          </w:rPr>
          <w:instrText xml:space="preserve"> PAGEREF _Toc184739923 \h </w:instrText>
        </w:r>
        <w:r>
          <w:rPr>
            <w:webHidden/>
          </w:rPr>
        </w:r>
        <w:r>
          <w:rPr>
            <w:webHidden/>
          </w:rPr>
          <w:fldChar w:fldCharType="separate"/>
        </w:r>
        <w:r>
          <w:rPr>
            <w:webHidden/>
          </w:rPr>
          <w:t>35</w:t>
        </w:r>
        <w:r>
          <w:rPr>
            <w:webHidden/>
          </w:rPr>
          <w:fldChar w:fldCharType="end"/>
        </w:r>
      </w:hyperlink>
    </w:p>
    <w:p w14:paraId="415E1E00" w14:textId="77777777" w:rsidR="002C155B" w:rsidRPr="002A3915" w:rsidRDefault="002C155B">
      <w:pPr>
        <w:pStyle w:val="TOC2"/>
        <w:rPr>
          <w:rFonts w:ascii="Calibri" w:hAnsi="Calibri"/>
          <w:b w:val="0"/>
          <w:bCs w:val="0"/>
          <w:sz w:val="22"/>
          <w:szCs w:val="22"/>
        </w:rPr>
      </w:pPr>
      <w:hyperlink w:anchor="_Toc184739924" w:history="1">
        <w:r w:rsidRPr="00083887">
          <w:rPr>
            <w:rStyle w:val="Hyperlink"/>
            <w:rFonts w:cs="Arial"/>
          </w:rPr>
          <w:t>Expense Reimbursement</w:t>
        </w:r>
        <w:r>
          <w:rPr>
            <w:webHidden/>
          </w:rPr>
          <w:tab/>
        </w:r>
        <w:r>
          <w:rPr>
            <w:webHidden/>
          </w:rPr>
          <w:fldChar w:fldCharType="begin"/>
        </w:r>
        <w:r>
          <w:rPr>
            <w:webHidden/>
          </w:rPr>
          <w:instrText xml:space="preserve"> PAGEREF _Toc184739924 \h </w:instrText>
        </w:r>
        <w:r>
          <w:rPr>
            <w:webHidden/>
          </w:rPr>
        </w:r>
        <w:r>
          <w:rPr>
            <w:webHidden/>
          </w:rPr>
          <w:fldChar w:fldCharType="separate"/>
        </w:r>
        <w:r>
          <w:rPr>
            <w:webHidden/>
          </w:rPr>
          <w:t>35</w:t>
        </w:r>
        <w:r>
          <w:rPr>
            <w:webHidden/>
          </w:rPr>
          <w:fldChar w:fldCharType="end"/>
        </w:r>
      </w:hyperlink>
    </w:p>
    <w:p w14:paraId="52B1CCE0" w14:textId="77777777" w:rsidR="002C155B" w:rsidRPr="002A3915" w:rsidRDefault="002C155B">
      <w:pPr>
        <w:pStyle w:val="TOC2"/>
        <w:rPr>
          <w:rFonts w:ascii="Calibri" w:hAnsi="Calibri"/>
          <w:b w:val="0"/>
          <w:bCs w:val="0"/>
          <w:sz w:val="22"/>
          <w:szCs w:val="22"/>
        </w:rPr>
      </w:pPr>
      <w:hyperlink w:anchor="_Toc184739925" w:history="1">
        <w:r w:rsidRPr="00083887">
          <w:rPr>
            <w:rStyle w:val="Hyperlink"/>
            <w:rFonts w:cs="Arial"/>
          </w:rPr>
          <w:t>Hand Tools</w:t>
        </w:r>
        <w:r>
          <w:rPr>
            <w:webHidden/>
          </w:rPr>
          <w:tab/>
        </w:r>
        <w:r>
          <w:rPr>
            <w:webHidden/>
          </w:rPr>
          <w:fldChar w:fldCharType="begin"/>
        </w:r>
        <w:r>
          <w:rPr>
            <w:webHidden/>
          </w:rPr>
          <w:instrText xml:space="preserve"> PAGEREF _Toc184739925 \h </w:instrText>
        </w:r>
        <w:r>
          <w:rPr>
            <w:webHidden/>
          </w:rPr>
        </w:r>
        <w:r>
          <w:rPr>
            <w:webHidden/>
          </w:rPr>
          <w:fldChar w:fldCharType="separate"/>
        </w:r>
        <w:r>
          <w:rPr>
            <w:webHidden/>
          </w:rPr>
          <w:t>35</w:t>
        </w:r>
        <w:r>
          <w:rPr>
            <w:webHidden/>
          </w:rPr>
          <w:fldChar w:fldCharType="end"/>
        </w:r>
      </w:hyperlink>
    </w:p>
    <w:p w14:paraId="0A0D9647" w14:textId="77777777" w:rsidR="002C155B" w:rsidRPr="002A3915" w:rsidRDefault="002C155B">
      <w:pPr>
        <w:pStyle w:val="TOC2"/>
        <w:rPr>
          <w:rFonts w:ascii="Calibri" w:hAnsi="Calibri"/>
          <w:b w:val="0"/>
          <w:bCs w:val="0"/>
          <w:sz w:val="22"/>
          <w:szCs w:val="22"/>
        </w:rPr>
      </w:pPr>
      <w:hyperlink w:anchor="_Toc184739926" w:history="1">
        <w:r w:rsidRPr="00083887">
          <w:rPr>
            <w:rStyle w:val="Hyperlink"/>
            <w:rFonts w:cs="Arial"/>
          </w:rPr>
          <w:t>Employee Tool Insurance</w:t>
        </w:r>
        <w:r>
          <w:rPr>
            <w:webHidden/>
          </w:rPr>
          <w:tab/>
        </w:r>
        <w:r>
          <w:rPr>
            <w:webHidden/>
          </w:rPr>
          <w:fldChar w:fldCharType="begin"/>
        </w:r>
        <w:r>
          <w:rPr>
            <w:webHidden/>
          </w:rPr>
          <w:instrText xml:space="preserve"> PAGEREF _Toc184739926 \h </w:instrText>
        </w:r>
        <w:r>
          <w:rPr>
            <w:webHidden/>
          </w:rPr>
        </w:r>
        <w:r>
          <w:rPr>
            <w:webHidden/>
          </w:rPr>
          <w:fldChar w:fldCharType="separate"/>
        </w:r>
        <w:r>
          <w:rPr>
            <w:webHidden/>
          </w:rPr>
          <w:t>36</w:t>
        </w:r>
        <w:r>
          <w:rPr>
            <w:webHidden/>
          </w:rPr>
          <w:fldChar w:fldCharType="end"/>
        </w:r>
      </w:hyperlink>
    </w:p>
    <w:p w14:paraId="464AE0A8" w14:textId="77777777" w:rsidR="002C155B" w:rsidRPr="002A3915" w:rsidRDefault="002C155B">
      <w:pPr>
        <w:pStyle w:val="TOC2"/>
        <w:rPr>
          <w:rFonts w:ascii="Calibri" w:hAnsi="Calibri"/>
          <w:b w:val="0"/>
          <w:bCs w:val="0"/>
          <w:sz w:val="22"/>
          <w:szCs w:val="22"/>
        </w:rPr>
      </w:pPr>
      <w:hyperlink w:anchor="_Toc184739927" w:history="1">
        <w:r w:rsidRPr="00083887">
          <w:rPr>
            <w:rStyle w:val="Hyperlink"/>
            <w:rFonts w:cs="Arial"/>
          </w:rPr>
          <w:t>Visiting Our Clients/Jobsite Etiquette</w:t>
        </w:r>
        <w:r>
          <w:rPr>
            <w:webHidden/>
          </w:rPr>
          <w:tab/>
        </w:r>
        <w:r>
          <w:rPr>
            <w:webHidden/>
          </w:rPr>
          <w:fldChar w:fldCharType="begin"/>
        </w:r>
        <w:r>
          <w:rPr>
            <w:webHidden/>
          </w:rPr>
          <w:instrText xml:space="preserve"> PAGEREF _Toc184739927 \h </w:instrText>
        </w:r>
        <w:r>
          <w:rPr>
            <w:webHidden/>
          </w:rPr>
        </w:r>
        <w:r>
          <w:rPr>
            <w:webHidden/>
          </w:rPr>
          <w:fldChar w:fldCharType="separate"/>
        </w:r>
        <w:r>
          <w:rPr>
            <w:webHidden/>
          </w:rPr>
          <w:t>36</w:t>
        </w:r>
        <w:r>
          <w:rPr>
            <w:webHidden/>
          </w:rPr>
          <w:fldChar w:fldCharType="end"/>
        </w:r>
      </w:hyperlink>
    </w:p>
    <w:p w14:paraId="41997615" w14:textId="77777777" w:rsidR="002C155B" w:rsidRPr="002A3915" w:rsidRDefault="002C155B">
      <w:pPr>
        <w:pStyle w:val="TOC2"/>
        <w:rPr>
          <w:rFonts w:ascii="Calibri" w:hAnsi="Calibri"/>
          <w:b w:val="0"/>
          <w:bCs w:val="0"/>
          <w:sz w:val="22"/>
          <w:szCs w:val="22"/>
        </w:rPr>
      </w:pPr>
      <w:hyperlink w:anchor="_Toc184739928" w:history="1">
        <w:r w:rsidRPr="00083887">
          <w:rPr>
            <w:rStyle w:val="Hyperlink"/>
            <w:rFonts w:cs="Arial"/>
          </w:rPr>
          <w:t>Working with Subcontractors</w:t>
        </w:r>
        <w:r>
          <w:rPr>
            <w:webHidden/>
          </w:rPr>
          <w:tab/>
        </w:r>
        <w:r>
          <w:rPr>
            <w:webHidden/>
          </w:rPr>
          <w:fldChar w:fldCharType="begin"/>
        </w:r>
        <w:r>
          <w:rPr>
            <w:webHidden/>
          </w:rPr>
          <w:instrText xml:space="preserve"> PAGEREF _Toc184739928 \h </w:instrText>
        </w:r>
        <w:r>
          <w:rPr>
            <w:webHidden/>
          </w:rPr>
        </w:r>
        <w:r>
          <w:rPr>
            <w:webHidden/>
          </w:rPr>
          <w:fldChar w:fldCharType="separate"/>
        </w:r>
        <w:r>
          <w:rPr>
            <w:webHidden/>
          </w:rPr>
          <w:t>36</w:t>
        </w:r>
        <w:r>
          <w:rPr>
            <w:webHidden/>
          </w:rPr>
          <w:fldChar w:fldCharType="end"/>
        </w:r>
      </w:hyperlink>
    </w:p>
    <w:p w14:paraId="3753D06E" w14:textId="77777777" w:rsidR="002C155B" w:rsidRPr="002A3915" w:rsidRDefault="002C155B">
      <w:pPr>
        <w:pStyle w:val="TOC1"/>
        <w:tabs>
          <w:tab w:val="right" w:leader="dot" w:pos="10070"/>
        </w:tabs>
        <w:rPr>
          <w:rFonts w:ascii="Calibri" w:hAnsi="Calibri" w:cs="Times New Roman"/>
          <w:b w:val="0"/>
          <w:bCs w:val="0"/>
          <w:caps w:val="0"/>
          <w:noProof/>
          <w:sz w:val="22"/>
          <w:szCs w:val="22"/>
        </w:rPr>
      </w:pPr>
      <w:hyperlink w:anchor="_Toc184739929" w:history="1">
        <w:r w:rsidRPr="00083887">
          <w:rPr>
            <w:rStyle w:val="Hyperlink"/>
            <w:noProof/>
          </w:rPr>
          <w:t>SECTION 7 - GENERAL INFORMATION</w:t>
        </w:r>
        <w:r>
          <w:rPr>
            <w:noProof/>
            <w:webHidden/>
          </w:rPr>
          <w:tab/>
        </w:r>
        <w:r>
          <w:rPr>
            <w:noProof/>
            <w:webHidden/>
          </w:rPr>
          <w:fldChar w:fldCharType="begin"/>
        </w:r>
        <w:r>
          <w:rPr>
            <w:noProof/>
            <w:webHidden/>
          </w:rPr>
          <w:instrText xml:space="preserve"> PAGEREF _Toc184739929 \h </w:instrText>
        </w:r>
        <w:r>
          <w:rPr>
            <w:noProof/>
            <w:webHidden/>
          </w:rPr>
        </w:r>
        <w:r>
          <w:rPr>
            <w:noProof/>
            <w:webHidden/>
          </w:rPr>
          <w:fldChar w:fldCharType="separate"/>
        </w:r>
        <w:r>
          <w:rPr>
            <w:noProof/>
            <w:webHidden/>
          </w:rPr>
          <w:t>36</w:t>
        </w:r>
        <w:r>
          <w:rPr>
            <w:noProof/>
            <w:webHidden/>
          </w:rPr>
          <w:fldChar w:fldCharType="end"/>
        </w:r>
      </w:hyperlink>
    </w:p>
    <w:p w14:paraId="256FECC5" w14:textId="77777777" w:rsidR="002C155B" w:rsidRPr="002A3915" w:rsidRDefault="002C155B">
      <w:pPr>
        <w:pStyle w:val="TOC2"/>
        <w:rPr>
          <w:rFonts w:ascii="Calibri" w:hAnsi="Calibri"/>
          <w:b w:val="0"/>
          <w:bCs w:val="0"/>
          <w:sz w:val="22"/>
          <w:szCs w:val="22"/>
        </w:rPr>
      </w:pPr>
      <w:hyperlink w:anchor="_Toc184739930" w:history="1">
        <w:r w:rsidRPr="00083887">
          <w:rPr>
            <w:rStyle w:val="Hyperlink"/>
            <w:rFonts w:cs="Arial"/>
          </w:rPr>
          <w:t>Bulletin Board</w:t>
        </w:r>
        <w:r>
          <w:rPr>
            <w:webHidden/>
          </w:rPr>
          <w:tab/>
        </w:r>
        <w:r>
          <w:rPr>
            <w:webHidden/>
          </w:rPr>
          <w:fldChar w:fldCharType="begin"/>
        </w:r>
        <w:r>
          <w:rPr>
            <w:webHidden/>
          </w:rPr>
          <w:instrText xml:space="preserve"> PAGEREF _Toc184739930 \h </w:instrText>
        </w:r>
        <w:r>
          <w:rPr>
            <w:webHidden/>
          </w:rPr>
        </w:r>
        <w:r>
          <w:rPr>
            <w:webHidden/>
          </w:rPr>
          <w:fldChar w:fldCharType="separate"/>
        </w:r>
        <w:r>
          <w:rPr>
            <w:webHidden/>
          </w:rPr>
          <w:t>36</w:t>
        </w:r>
        <w:r>
          <w:rPr>
            <w:webHidden/>
          </w:rPr>
          <w:fldChar w:fldCharType="end"/>
        </w:r>
      </w:hyperlink>
    </w:p>
    <w:p w14:paraId="51DB0F1E" w14:textId="77777777" w:rsidR="002C155B" w:rsidRPr="002A3915" w:rsidRDefault="002C155B">
      <w:pPr>
        <w:pStyle w:val="TOC2"/>
        <w:rPr>
          <w:rFonts w:ascii="Calibri" w:hAnsi="Calibri"/>
          <w:b w:val="0"/>
          <w:bCs w:val="0"/>
          <w:sz w:val="22"/>
          <w:szCs w:val="22"/>
        </w:rPr>
      </w:pPr>
      <w:hyperlink w:anchor="_Toc184739931" w:history="1">
        <w:r w:rsidRPr="00083887">
          <w:rPr>
            <w:rStyle w:val="Hyperlink"/>
            <w:rFonts w:cs="Arial"/>
          </w:rPr>
          <w:t>Safety</w:t>
        </w:r>
        <w:r>
          <w:rPr>
            <w:webHidden/>
          </w:rPr>
          <w:tab/>
        </w:r>
        <w:r>
          <w:rPr>
            <w:webHidden/>
          </w:rPr>
          <w:fldChar w:fldCharType="begin"/>
        </w:r>
        <w:r>
          <w:rPr>
            <w:webHidden/>
          </w:rPr>
          <w:instrText xml:space="preserve"> PAGEREF _Toc184739931 \h </w:instrText>
        </w:r>
        <w:r>
          <w:rPr>
            <w:webHidden/>
          </w:rPr>
        </w:r>
        <w:r>
          <w:rPr>
            <w:webHidden/>
          </w:rPr>
          <w:fldChar w:fldCharType="separate"/>
        </w:r>
        <w:r>
          <w:rPr>
            <w:webHidden/>
          </w:rPr>
          <w:t>36</w:t>
        </w:r>
        <w:r>
          <w:rPr>
            <w:webHidden/>
          </w:rPr>
          <w:fldChar w:fldCharType="end"/>
        </w:r>
      </w:hyperlink>
    </w:p>
    <w:p w14:paraId="5BDFCBA9" w14:textId="77777777" w:rsidR="002C155B" w:rsidRPr="002A3915" w:rsidRDefault="002C155B">
      <w:pPr>
        <w:pStyle w:val="TOC2"/>
        <w:rPr>
          <w:rFonts w:ascii="Calibri" w:hAnsi="Calibri"/>
          <w:b w:val="0"/>
          <w:bCs w:val="0"/>
          <w:sz w:val="22"/>
          <w:szCs w:val="22"/>
        </w:rPr>
      </w:pPr>
      <w:hyperlink w:anchor="_Toc184739932" w:history="1">
        <w:r w:rsidRPr="00083887">
          <w:rPr>
            <w:rStyle w:val="Hyperlink"/>
            <w:rFonts w:cs="Arial"/>
          </w:rPr>
          <w:t>Packages</w:t>
        </w:r>
        <w:r>
          <w:rPr>
            <w:webHidden/>
          </w:rPr>
          <w:tab/>
        </w:r>
        <w:r>
          <w:rPr>
            <w:webHidden/>
          </w:rPr>
          <w:fldChar w:fldCharType="begin"/>
        </w:r>
        <w:r>
          <w:rPr>
            <w:webHidden/>
          </w:rPr>
          <w:instrText xml:space="preserve"> PAGEREF _Toc184739932 \h </w:instrText>
        </w:r>
        <w:r>
          <w:rPr>
            <w:webHidden/>
          </w:rPr>
        </w:r>
        <w:r>
          <w:rPr>
            <w:webHidden/>
          </w:rPr>
          <w:fldChar w:fldCharType="separate"/>
        </w:r>
        <w:r>
          <w:rPr>
            <w:webHidden/>
          </w:rPr>
          <w:t>36</w:t>
        </w:r>
        <w:r>
          <w:rPr>
            <w:webHidden/>
          </w:rPr>
          <w:fldChar w:fldCharType="end"/>
        </w:r>
      </w:hyperlink>
    </w:p>
    <w:p w14:paraId="33950376" w14:textId="77777777" w:rsidR="002C155B" w:rsidRPr="002A3915" w:rsidRDefault="002C155B">
      <w:pPr>
        <w:pStyle w:val="TOC2"/>
        <w:rPr>
          <w:rFonts w:ascii="Calibri" w:hAnsi="Calibri"/>
          <w:b w:val="0"/>
          <w:bCs w:val="0"/>
          <w:sz w:val="22"/>
          <w:szCs w:val="22"/>
        </w:rPr>
      </w:pPr>
      <w:hyperlink w:anchor="_Toc184739933" w:history="1">
        <w:r w:rsidRPr="00083887">
          <w:rPr>
            <w:rStyle w:val="Hyperlink"/>
            <w:rFonts w:cs="Arial"/>
          </w:rPr>
          <w:t>First Aid</w:t>
        </w:r>
        <w:r>
          <w:rPr>
            <w:webHidden/>
          </w:rPr>
          <w:tab/>
        </w:r>
        <w:r>
          <w:rPr>
            <w:webHidden/>
          </w:rPr>
          <w:fldChar w:fldCharType="begin"/>
        </w:r>
        <w:r>
          <w:rPr>
            <w:webHidden/>
          </w:rPr>
          <w:instrText xml:space="preserve"> PAGEREF _Toc184739933 \h </w:instrText>
        </w:r>
        <w:r>
          <w:rPr>
            <w:webHidden/>
          </w:rPr>
        </w:r>
        <w:r>
          <w:rPr>
            <w:webHidden/>
          </w:rPr>
          <w:fldChar w:fldCharType="separate"/>
        </w:r>
        <w:r>
          <w:rPr>
            <w:webHidden/>
          </w:rPr>
          <w:t>36</w:t>
        </w:r>
        <w:r>
          <w:rPr>
            <w:webHidden/>
          </w:rPr>
          <w:fldChar w:fldCharType="end"/>
        </w:r>
      </w:hyperlink>
    </w:p>
    <w:p w14:paraId="76B2A360" w14:textId="77777777" w:rsidR="002C155B" w:rsidRPr="002A3915" w:rsidRDefault="002C155B">
      <w:pPr>
        <w:pStyle w:val="TOC2"/>
        <w:rPr>
          <w:rFonts w:ascii="Calibri" w:hAnsi="Calibri"/>
          <w:b w:val="0"/>
          <w:bCs w:val="0"/>
          <w:sz w:val="22"/>
          <w:szCs w:val="22"/>
        </w:rPr>
      </w:pPr>
      <w:hyperlink w:anchor="_Toc184739934" w:history="1">
        <w:r w:rsidRPr="00083887">
          <w:rPr>
            <w:rStyle w:val="Hyperlink"/>
            <w:rFonts w:cs="Arial"/>
          </w:rPr>
          <w:t>Visitors</w:t>
        </w:r>
        <w:r>
          <w:rPr>
            <w:webHidden/>
          </w:rPr>
          <w:tab/>
        </w:r>
        <w:r>
          <w:rPr>
            <w:webHidden/>
          </w:rPr>
          <w:fldChar w:fldCharType="begin"/>
        </w:r>
        <w:r>
          <w:rPr>
            <w:webHidden/>
          </w:rPr>
          <w:instrText xml:space="preserve"> PAGEREF _Toc184739934 \h </w:instrText>
        </w:r>
        <w:r>
          <w:rPr>
            <w:webHidden/>
          </w:rPr>
        </w:r>
        <w:r>
          <w:rPr>
            <w:webHidden/>
          </w:rPr>
          <w:fldChar w:fldCharType="separate"/>
        </w:r>
        <w:r>
          <w:rPr>
            <w:webHidden/>
          </w:rPr>
          <w:t>37</w:t>
        </w:r>
        <w:r>
          <w:rPr>
            <w:webHidden/>
          </w:rPr>
          <w:fldChar w:fldCharType="end"/>
        </w:r>
      </w:hyperlink>
    </w:p>
    <w:p w14:paraId="3E328E17" w14:textId="77777777" w:rsidR="002C155B" w:rsidRPr="002A3915" w:rsidRDefault="002C155B">
      <w:pPr>
        <w:pStyle w:val="TOC2"/>
        <w:rPr>
          <w:rFonts w:ascii="Calibri" w:hAnsi="Calibri"/>
          <w:b w:val="0"/>
          <w:bCs w:val="0"/>
          <w:sz w:val="22"/>
          <w:szCs w:val="22"/>
        </w:rPr>
      </w:pPr>
      <w:hyperlink w:anchor="_Toc184739935" w:history="1">
        <w:r w:rsidRPr="00083887">
          <w:rPr>
            <w:rStyle w:val="Hyperlink"/>
            <w:rFonts w:cs="Arial"/>
          </w:rPr>
          <w:t>Housekeeping</w:t>
        </w:r>
        <w:r>
          <w:rPr>
            <w:webHidden/>
          </w:rPr>
          <w:tab/>
        </w:r>
        <w:r>
          <w:rPr>
            <w:webHidden/>
          </w:rPr>
          <w:fldChar w:fldCharType="begin"/>
        </w:r>
        <w:r>
          <w:rPr>
            <w:webHidden/>
          </w:rPr>
          <w:instrText xml:space="preserve"> PAGEREF _Toc184739935 \h </w:instrText>
        </w:r>
        <w:r>
          <w:rPr>
            <w:webHidden/>
          </w:rPr>
        </w:r>
        <w:r>
          <w:rPr>
            <w:webHidden/>
          </w:rPr>
          <w:fldChar w:fldCharType="separate"/>
        </w:r>
        <w:r>
          <w:rPr>
            <w:webHidden/>
          </w:rPr>
          <w:t>37</w:t>
        </w:r>
        <w:r>
          <w:rPr>
            <w:webHidden/>
          </w:rPr>
          <w:fldChar w:fldCharType="end"/>
        </w:r>
      </w:hyperlink>
    </w:p>
    <w:p w14:paraId="3481D7B5" w14:textId="77777777" w:rsidR="002C155B" w:rsidRPr="002A3915" w:rsidRDefault="002C155B">
      <w:pPr>
        <w:pStyle w:val="TOC2"/>
        <w:rPr>
          <w:rFonts w:ascii="Calibri" w:hAnsi="Calibri"/>
          <w:b w:val="0"/>
          <w:bCs w:val="0"/>
          <w:sz w:val="22"/>
          <w:szCs w:val="22"/>
        </w:rPr>
      </w:pPr>
      <w:hyperlink w:anchor="_Toc184739936" w:history="1">
        <w:r w:rsidRPr="00083887">
          <w:rPr>
            <w:rStyle w:val="Hyperlink"/>
            <w:rFonts w:cs="Arial"/>
          </w:rPr>
          <w:t>Parking</w:t>
        </w:r>
        <w:r>
          <w:rPr>
            <w:webHidden/>
          </w:rPr>
          <w:tab/>
        </w:r>
        <w:r>
          <w:rPr>
            <w:webHidden/>
          </w:rPr>
          <w:fldChar w:fldCharType="begin"/>
        </w:r>
        <w:r>
          <w:rPr>
            <w:webHidden/>
          </w:rPr>
          <w:instrText xml:space="preserve"> PAGEREF _Toc184739936 \h </w:instrText>
        </w:r>
        <w:r>
          <w:rPr>
            <w:webHidden/>
          </w:rPr>
        </w:r>
        <w:r>
          <w:rPr>
            <w:webHidden/>
          </w:rPr>
          <w:fldChar w:fldCharType="separate"/>
        </w:r>
        <w:r>
          <w:rPr>
            <w:webHidden/>
          </w:rPr>
          <w:t>37</w:t>
        </w:r>
        <w:r>
          <w:rPr>
            <w:webHidden/>
          </w:rPr>
          <w:fldChar w:fldCharType="end"/>
        </w:r>
      </w:hyperlink>
    </w:p>
    <w:p w14:paraId="743CFBF0" w14:textId="77777777" w:rsidR="002C155B" w:rsidRPr="002A3915" w:rsidRDefault="002C155B">
      <w:pPr>
        <w:pStyle w:val="TOC2"/>
        <w:rPr>
          <w:rFonts w:ascii="Calibri" w:hAnsi="Calibri"/>
          <w:b w:val="0"/>
          <w:bCs w:val="0"/>
          <w:sz w:val="22"/>
          <w:szCs w:val="22"/>
        </w:rPr>
      </w:pPr>
      <w:hyperlink w:anchor="_Toc184739937" w:history="1">
        <w:r w:rsidRPr="00083887">
          <w:rPr>
            <w:rStyle w:val="Hyperlink"/>
            <w:rFonts w:cs="Arial"/>
          </w:rPr>
          <w:t>Smoking</w:t>
        </w:r>
        <w:r w:rsidRPr="00083887">
          <w:rPr>
            <w:rStyle w:val="Hyperlink"/>
            <w:rFonts w:cs="Arial"/>
            <w:iCs/>
          </w:rPr>
          <w:t>/Tobacco Use</w:t>
        </w:r>
        <w:r>
          <w:rPr>
            <w:webHidden/>
          </w:rPr>
          <w:tab/>
        </w:r>
        <w:r>
          <w:rPr>
            <w:webHidden/>
          </w:rPr>
          <w:fldChar w:fldCharType="begin"/>
        </w:r>
        <w:r>
          <w:rPr>
            <w:webHidden/>
          </w:rPr>
          <w:instrText xml:space="preserve"> PAGEREF _Toc184739937 \h </w:instrText>
        </w:r>
        <w:r>
          <w:rPr>
            <w:webHidden/>
          </w:rPr>
        </w:r>
        <w:r>
          <w:rPr>
            <w:webHidden/>
          </w:rPr>
          <w:fldChar w:fldCharType="separate"/>
        </w:r>
        <w:r>
          <w:rPr>
            <w:webHidden/>
          </w:rPr>
          <w:t>37</w:t>
        </w:r>
        <w:r>
          <w:rPr>
            <w:webHidden/>
          </w:rPr>
          <w:fldChar w:fldCharType="end"/>
        </w:r>
      </w:hyperlink>
    </w:p>
    <w:p w14:paraId="629A2770" w14:textId="77777777" w:rsidR="002C155B" w:rsidRPr="002A3915" w:rsidRDefault="002C155B">
      <w:pPr>
        <w:pStyle w:val="TOC1"/>
        <w:tabs>
          <w:tab w:val="right" w:leader="dot" w:pos="10070"/>
        </w:tabs>
        <w:rPr>
          <w:rFonts w:ascii="Calibri" w:hAnsi="Calibri" w:cs="Times New Roman"/>
          <w:b w:val="0"/>
          <w:bCs w:val="0"/>
          <w:caps w:val="0"/>
          <w:noProof/>
          <w:sz w:val="22"/>
          <w:szCs w:val="22"/>
        </w:rPr>
      </w:pPr>
      <w:hyperlink w:anchor="_Toc184739938" w:history="1">
        <w:r w:rsidRPr="00083887">
          <w:rPr>
            <w:rStyle w:val="Hyperlink"/>
            <w:noProof/>
          </w:rPr>
          <w:t>ACKNOWLEDGMENT OF RECEIPT OF HANDBOOK</w:t>
        </w:r>
        <w:r>
          <w:rPr>
            <w:noProof/>
            <w:webHidden/>
          </w:rPr>
          <w:tab/>
        </w:r>
        <w:r>
          <w:rPr>
            <w:noProof/>
            <w:webHidden/>
          </w:rPr>
          <w:fldChar w:fldCharType="begin"/>
        </w:r>
        <w:r>
          <w:rPr>
            <w:noProof/>
            <w:webHidden/>
          </w:rPr>
          <w:instrText xml:space="preserve"> PAGEREF _Toc184739938 \h </w:instrText>
        </w:r>
        <w:r>
          <w:rPr>
            <w:noProof/>
            <w:webHidden/>
          </w:rPr>
        </w:r>
        <w:r>
          <w:rPr>
            <w:noProof/>
            <w:webHidden/>
          </w:rPr>
          <w:fldChar w:fldCharType="separate"/>
        </w:r>
        <w:r>
          <w:rPr>
            <w:noProof/>
            <w:webHidden/>
          </w:rPr>
          <w:t>38</w:t>
        </w:r>
        <w:r>
          <w:rPr>
            <w:noProof/>
            <w:webHidden/>
          </w:rPr>
          <w:fldChar w:fldCharType="end"/>
        </w:r>
      </w:hyperlink>
    </w:p>
    <w:p w14:paraId="4EE7DA44" w14:textId="77777777" w:rsidR="002C155B" w:rsidRPr="002A3915" w:rsidRDefault="002C155B">
      <w:pPr>
        <w:pStyle w:val="TOC1"/>
        <w:tabs>
          <w:tab w:val="right" w:leader="dot" w:pos="10070"/>
        </w:tabs>
        <w:rPr>
          <w:rFonts w:ascii="Calibri" w:hAnsi="Calibri" w:cs="Times New Roman"/>
          <w:b w:val="0"/>
          <w:bCs w:val="0"/>
          <w:caps w:val="0"/>
          <w:noProof/>
          <w:sz w:val="22"/>
          <w:szCs w:val="22"/>
        </w:rPr>
      </w:pPr>
      <w:hyperlink w:anchor="_Toc184739939" w:history="1">
        <w:r w:rsidRPr="00083887">
          <w:rPr>
            <w:rStyle w:val="Hyperlink"/>
            <w:noProof/>
          </w:rPr>
          <w:t>ACKNOWLEDGMENT OF RECEIPT OF DISCRIMINATION, HARASSMENT AND RETALIATION PREVENTION POLICY</w:t>
        </w:r>
        <w:r>
          <w:rPr>
            <w:noProof/>
            <w:webHidden/>
          </w:rPr>
          <w:tab/>
        </w:r>
        <w:r>
          <w:rPr>
            <w:noProof/>
            <w:webHidden/>
          </w:rPr>
          <w:fldChar w:fldCharType="begin"/>
        </w:r>
        <w:r>
          <w:rPr>
            <w:noProof/>
            <w:webHidden/>
          </w:rPr>
          <w:instrText xml:space="preserve"> PAGEREF _Toc184739939 \h </w:instrText>
        </w:r>
        <w:r>
          <w:rPr>
            <w:noProof/>
            <w:webHidden/>
          </w:rPr>
        </w:r>
        <w:r>
          <w:rPr>
            <w:noProof/>
            <w:webHidden/>
          </w:rPr>
          <w:fldChar w:fldCharType="separate"/>
        </w:r>
        <w:r>
          <w:rPr>
            <w:noProof/>
            <w:webHidden/>
          </w:rPr>
          <w:t>39</w:t>
        </w:r>
        <w:r>
          <w:rPr>
            <w:noProof/>
            <w:webHidden/>
          </w:rPr>
          <w:fldChar w:fldCharType="end"/>
        </w:r>
      </w:hyperlink>
    </w:p>
    <w:p w14:paraId="2FAD2FBB" w14:textId="77777777" w:rsidR="002C155B" w:rsidRPr="002A3915" w:rsidRDefault="002C155B">
      <w:pPr>
        <w:pStyle w:val="TOC3"/>
        <w:rPr>
          <w:rFonts w:ascii="Calibri" w:hAnsi="Calibri"/>
          <w:iCs w:val="0"/>
          <w:sz w:val="22"/>
          <w:szCs w:val="22"/>
        </w:rPr>
      </w:pPr>
      <w:hyperlink w:anchor="_Toc184739940" w:history="1">
        <w:r w:rsidRPr="00083887">
          <w:rPr>
            <w:rStyle w:val="Hyperlink"/>
            <w:rFonts w:cs="Arial"/>
          </w:rPr>
          <w:t>Harassment Prohibited</w:t>
        </w:r>
        <w:r>
          <w:rPr>
            <w:webHidden/>
          </w:rPr>
          <w:tab/>
        </w:r>
        <w:r>
          <w:rPr>
            <w:webHidden/>
          </w:rPr>
          <w:fldChar w:fldCharType="begin"/>
        </w:r>
        <w:r>
          <w:rPr>
            <w:webHidden/>
          </w:rPr>
          <w:instrText xml:space="preserve"> PAGEREF _Toc184739940 \h </w:instrText>
        </w:r>
        <w:r>
          <w:rPr>
            <w:webHidden/>
          </w:rPr>
        </w:r>
        <w:r>
          <w:rPr>
            <w:webHidden/>
          </w:rPr>
          <w:fldChar w:fldCharType="separate"/>
        </w:r>
        <w:r>
          <w:rPr>
            <w:webHidden/>
          </w:rPr>
          <w:t>39</w:t>
        </w:r>
        <w:r>
          <w:rPr>
            <w:webHidden/>
          </w:rPr>
          <w:fldChar w:fldCharType="end"/>
        </w:r>
      </w:hyperlink>
    </w:p>
    <w:p w14:paraId="220CE849" w14:textId="77777777" w:rsidR="002C155B" w:rsidRPr="002A3915" w:rsidRDefault="002C155B">
      <w:pPr>
        <w:pStyle w:val="TOC3"/>
        <w:rPr>
          <w:rFonts w:ascii="Calibri" w:hAnsi="Calibri"/>
          <w:iCs w:val="0"/>
          <w:sz w:val="22"/>
          <w:szCs w:val="22"/>
        </w:rPr>
      </w:pPr>
      <w:hyperlink w:anchor="_Toc184739941" w:history="1">
        <w:r w:rsidRPr="00083887">
          <w:rPr>
            <w:rStyle w:val="Hyperlink"/>
            <w:rFonts w:cs="Arial"/>
          </w:rPr>
          <w:t>Discrimination Prohibited</w:t>
        </w:r>
        <w:r>
          <w:rPr>
            <w:webHidden/>
          </w:rPr>
          <w:tab/>
        </w:r>
        <w:r>
          <w:rPr>
            <w:webHidden/>
          </w:rPr>
          <w:fldChar w:fldCharType="begin"/>
        </w:r>
        <w:r>
          <w:rPr>
            <w:webHidden/>
          </w:rPr>
          <w:instrText xml:space="preserve"> PAGEREF _Toc184739941 \h </w:instrText>
        </w:r>
        <w:r>
          <w:rPr>
            <w:webHidden/>
          </w:rPr>
        </w:r>
        <w:r>
          <w:rPr>
            <w:webHidden/>
          </w:rPr>
          <w:fldChar w:fldCharType="separate"/>
        </w:r>
        <w:r>
          <w:rPr>
            <w:webHidden/>
          </w:rPr>
          <w:t>40</w:t>
        </w:r>
        <w:r>
          <w:rPr>
            <w:webHidden/>
          </w:rPr>
          <w:fldChar w:fldCharType="end"/>
        </w:r>
      </w:hyperlink>
    </w:p>
    <w:p w14:paraId="6437F9B5" w14:textId="77777777" w:rsidR="002C155B" w:rsidRPr="002A3915" w:rsidRDefault="002C155B">
      <w:pPr>
        <w:pStyle w:val="TOC3"/>
        <w:rPr>
          <w:rFonts w:ascii="Calibri" w:hAnsi="Calibri"/>
          <w:iCs w:val="0"/>
          <w:sz w:val="22"/>
          <w:szCs w:val="22"/>
        </w:rPr>
      </w:pPr>
      <w:hyperlink w:anchor="_Toc184739942" w:history="1">
        <w:r w:rsidRPr="00083887">
          <w:rPr>
            <w:rStyle w:val="Hyperlink"/>
            <w:rFonts w:cs="Arial"/>
          </w:rPr>
          <w:t>Non-Retaliation</w:t>
        </w:r>
        <w:r>
          <w:rPr>
            <w:webHidden/>
          </w:rPr>
          <w:tab/>
        </w:r>
        <w:r>
          <w:rPr>
            <w:webHidden/>
          </w:rPr>
          <w:fldChar w:fldCharType="begin"/>
        </w:r>
        <w:r>
          <w:rPr>
            <w:webHidden/>
          </w:rPr>
          <w:instrText xml:space="preserve"> PAGEREF _Toc184739942 \h </w:instrText>
        </w:r>
        <w:r>
          <w:rPr>
            <w:webHidden/>
          </w:rPr>
        </w:r>
        <w:r>
          <w:rPr>
            <w:webHidden/>
          </w:rPr>
          <w:fldChar w:fldCharType="separate"/>
        </w:r>
        <w:r>
          <w:rPr>
            <w:webHidden/>
          </w:rPr>
          <w:t>40</w:t>
        </w:r>
        <w:r>
          <w:rPr>
            <w:webHidden/>
          </w:rPr>
          <w:fldChar w:fldCharType="end"/>
        </w:r>
      </w:hyperlink>
    </w:p>
    <w:p w14:paraId="52736FA4" w14:textId="77777777" w:rsidR="002C155B" w:rsidRPr="002A3915" w:rsidRDefault="002C155B">
      <w:pPr>
        <w:pStyle w:val="TOC3"/>
        <w:rPr>
          <w:rFonts w:ascii="Calibri" w:hAnsi="Calibri"/>
          <w:iCs w:val="0"/>
          <w:sz w:val="22"/>
          <w:szCs w:val="22"/>
        </w:rPr>
      </w:pPr>
      <w:hyperlink w:anchor="_Toc184739943" w:history="1">
        <w:r w:rsidRPr="00083887">
          <w:rPr>
            <w:rStyle w:val="Hyperlink"/>
            <w:rFonts w:cs="Arial"/>
          </w:rPr>
          <w:t>Complaint Procedure</w:t>
        </w:r>
        <w:r>
          <w:rPr>
            <w:webHidden/>
          </w:rPr>
          <w:tab/>
        </w:r>
        <w:r>
          <w:rPr>
            <w:webHidden/>
          </w:rPr>
          <w:fldChar w:fldCharType="begin"/>
        </w:r>
        <w:r>
          <w:rPr>
            <w:webHidden/>
          </w:rPr>
          <w:instrText xml:space="preserve"> PAGEREF _Toc184739943 \h </w:instrText>
        </w:r>
        <w:r>
          <w:rPr>
            <w:webHidden/>
          </w:rPr>
        </w:r>
        <w:r>
          <w:rPr>
            <w:webHidden/>
          </w:rPr>
          <w:fldChar w:fldCharType="separate"/>
        </w:r>
        <w:r>
          <w:rPr>
            <w:webHidden/>
          </w:rPr>
          <w:t>40</w:t>
        </w:r>
        <w:r>
          <w:rPr>
            <w:webHidden/>
          </w:rPr>
          <w:fldChar w:fldCharType="end"/>
        </w:r>
      </w:hyperlink>
    </w:p>
    <w:p w14:paraId="318ECD15" w14:textId="77777777" w:rsidR="002C155B" w:rsidRPr="002A3915" w:rsidRDefault="002C155B">
      <w:pPr>
        <w:pStyle w:val="TOC1"/>
        <w:tabs>
          <w:tab w:val="right" w:leader="dot" w:pos="10070"/>
        </w:tabs>
        <w:rPr>
          <w:rFonts w:ascii="Calibri" w:hAnsi="Calibri" w:cs="Times New Roman"/>
          <w:b w:val="0"/>
          <w:bCs w:val="0"/>
          <w:caps w:val="0"/>
          <w:noProof/>
          <w:sz w:val="22"/>
          <w:szCs w:val="22"/>
        </w:rPr>
      </w:pPr>
      <w:hyperlink w:anchor="_Toc184739944" w:history="1">
        <w:r w:rsidRPr="00083887">
          <w:rPr>
            <w:rStyle w:val="Hyperlink"/>
            <w:noProof/>
          </w:rPr>
          <w:t xml:space="preserve">ACKNOWLEDGMENT OF RECEIPT OF HANDBOOK </w:t>
        </w:r>
        <w:r w:rsidRPr="00083887">
          <w:rPr>
            <w:rStyle w:val="Hyperlink"/>
            <w:i/>
            <w:noProof/>
          </w:rPr>
          <w:t>(Copy for Personnel File)</w:t>
        </w:r>
        <w:r>
          <w:rPr>
            <w:noProof/>
            <w:webHidden/>
          </w:rPr>
          <w:tab/>
        </w:r>
        <w:r>
          <w:rPr>
            <w:noProof/>
            <w:webHidden/>
          </w:rPr>
          <w:fldChar w:fldCharType="begin"/>
        </w:r>
        <w:r>
          <w:rPr>
            <w:noProof/>
            <w:webHidden/>
          </w:rPr>
          <w:instrText xml:space="preserve"> PAGEREF _Toc184739944 \h </w:instrText>
        </w:r>
        <w:r>
          <w:rPr>
            <w:noProof/>
            <w:webHidden/>
          </w:rPr>
        </w:r>
        <w:r>
          <w:rPr>
            <w:noProof/>
            <w:webHidden/>
          </w:rPr>
          <w:fldChar w:fldCharType="separate"/>
        </w:r>
        <w:r>
          <w:rPr>
            <w:noProof/>
            <w:webHidden/>
          </w:rPr>
          <w:t>42</w:t>
        </w:r>
        <w:r>
          <w:rPr>
            <w:noProof/>
            <w:webHidden/>
          </w:rPr>
          <w:fldChar w:fldCharType="end"/>
        </w:r>
      </w:hyperlink>
    </w:p>
    <w:p w14:paraId="4E5E64B0" w14:textId="77777777" w:rsidR="002C155B" w:rsidRPr="002A3915" w:rsidRDefault="002C155B">
      <w:pPr>
        <w:pStyle w:val="TOC1"/>
        <w:tabs>
          <w:tab w:val="right" w:leader="dot" w:pos="10070"/>
        </w:tabs>
        <w:rPr>
          <w:rFonts w:ascii="Calibri" w:hAnsi="Calibri" w:cs="Times New Roman"/>
          <w:b w:val="0"/>
          <w:bCs w:val="0"/>
          <w:caps w:val="0"/>
          <w:noProof/>
          <w:sz w:val="22"/>
          <w:szCs w:val="22"/>
        </w:rPr>
      </w:pPr>
      <w:hyperlink w:anchor="_Toc184739945" w:history="1">
        <w:r w:rsidRPr="00083887">
          <w:rPr>
            <w:rStyle w:val="Hyperlink"/>
            <w:noProof/>
          </w:rPr>
          <w:t>ACKNOWLEDGMENT OF RECEIPT OF DISCRIMINATION, HARASSMENT AND RETALIATION PREVENTION POLICY: (C</w:t>
        </w:r>
        <w:r w:rsidRPr="00083887">
          <w:rPr>
            <w:rStyle w:val="Hyperlink"/>
            <w:i/>
            <w:noProof/>
          </w:rPr>
          <w:t>opy for Personnel File</w:t>
        </w:r>
        <w:r w:rsidRPr="00083887">
          <w:rPr>
            <w:rStyle w:val="Hyperlink"/>
            <w:noProof/>
          </w:rPr>
          <w:t>)</w:t>
        </w:r>
        <w:r>
          <w:rPr>
            <w:noProof/>
            <w:webHidden/>
          </w:rPr>
          <w:tab/>
        </w:r>
        <w:r>
          <w:rPr>
            <w:noProof/>
            <w:webHidden/>
          </w:rPr>
          <w:fldChar w:fldCharType="begin"/>
        </w:r>
        <w:r>
          <w:rPr>
            <w:noProof/>
            <w:webHidden/>
          </w:rPr>
          <w:instrText xml:space="preserve"> PAGEREF _Toc184739945 \h </w:instrText>
        </w:r>
        <w:r>
          <w:rPr>
            <w:noProof/>
            <w:webHidden/>
          </w:rPr>
        </w:r>
        <w:r>
          <w:rPr>
            <w:noProof/>
            <w:webHidden/>
          </w:rPr>
          <w:fldChar w:fldCharType="separate"/>
        </w:r>
        <w:r>
          <w:rPr>
            <w:noProof/>
            <w:webHidden/>
          </w:rPr>
          <w:t>43</w:t>
        </w:r>
        <w:r>
          <w:rPr>
            <w:noProof/>
            <w:webHidden/>
          </w:rPr>
          <w:fldChar w:fldCharType="end"/>
        </w:r>
      </w:hyperlink>
    </w:p>
    <w:p w14:paraId="16498769" w14:textId="77777777" w:rsidR="002C155B" w:rsidRPr="002A3915" w:rsidRDefault="002C155B">
      <w:pPr>
        <w:pStyle w:val="TOC3"/>
        <w:rPr>
          <w:rFonts w:ascii="Calibri" w:hAnsi="Calibri"/>
          <w:iCs w:val="0"/>
          <w:sz w:val="22"/>
          <w:szCs w:val="22"/>
        </w:rPr>
      </w:pPr>
      <w:hyperlink w:anchor="_Toc184739946" w:history="1">
        <w:r w:rsidRPr="00083887">
          <w:rPr>
            <w:rStyle w:val="Hyperlink"/>
            <w:rFonts w:cs="Arial"/>
          </w:rPr>
          <w:t>Harassment Prohibited</w:t>
        </w:r>
        <w:r>
          <w:rPr>
            <w:webHidden/>
          </w:rPr>
          <w:tab/>
        </w:r>
        <w:r>
          <w:rPr>
            <w:webHidden/>
          </w:rPr>
          <w:fldChar w:fldCharType="begin"/>
        </w:r>
        <w:r>
          <w:rPr>
            <w:webHidden/>
          </w:rPr>
          <w:instrText xml:space="preserve"> PAGEREF _Toc184739946 \h </w:instrText>
        </w:r>
        <w:r>
          <w:rPr>
            <w:webHidden/>
          </w:rPr>
        </w:r>
        <w:r>
          <w:rPr>
            <w:webHidden/>
          </w:rPr>
          <w:fldChar w:fldCharType="separate"/>
        </w:r>
        <w:r>
          <w:rPr>
            <w:webHidden/>
          </w:rPr>
          <w:t>43</w:t>
        </w:r>
        <w:r>
          <w:rPr>
            <w:webHidden/>
          </w:rPr>
          <w:fldChar w:fldCharType="end"/>
        </w:r>
      </w:hyperlink>
    </w:p>
    <w:p w14:paraId="1DDC87F6" w14:textId="77777777" w:rsidR="002C155B" w:rsidRPr="002A3915" w:rsidRDefault="002C155B">
      <w:pPr>
        <w:pStyle w:val="TOC3"/>
        <w:rPr>
          <w:rFonts w:ascii="Calibri" w:hAnsi="Calibri"/>
          <w:iCs w:val="0"/>
          <w:sz w:val="22"/>
          <w:szCs w:val="22"/>
        </w:rPr>
      </w:pPr>
      <w:hyperlink w:anchor="_Toc184739947" w:history="1">
        <w:r w:rsidRPr="00083887">
          <w:rPr>
            <w:rStyle w:val="Hyperlink"/>
            <w:rFonts w:cs="Arial"/>
          </w:rPr>
          <w:t>Discrimination Prohibited</w:t>
        </w:r>
        <w:r>
          <w:rPr>
            <w:webHidden/>
          </w:rPr>
          <w:tab/>
        </w:r>
        <w:r>
          <w:rPr>
            <w:webHidden/>
          </w:rPr>
          <w:fldChar w:fldCharType="begin"/>
        </w:r>
        <w:r>
          <w:rPr>
            <w:webHidden/>
          </w:rPr>
          <w:instrText xml:space="preserve"> PAGEREF _Toc184739947 \h </w:instrText>
        </w:r>
        <w:r>
          <w:rPr>
            <w:webHidden/>
          </w:rPr>
        </w:r>
        <w:r>
          <w:rPr>
            <w:webHidden/>
          </w:rPr>
          <w:fldChar w:fldCharType="separate"/>
        </w:r>
        <w:r>
          <w:rPr>
            <w:webHidden/>
          </w:rPr>
          <w:t>44</w:t>
        </w:r>
        <w:r>
          <w:rPr>
            <w:webHidden/>
          </w:rPr>
          <w:fldChar w:fldCharType="end"/>
        </w:r>
      </w:hyperlink>
    </w:p>
    <w:p w14:paraId="3058A06A" w14:textId="77777777" w:rsidR="002C155B" w:rsidRPr="002A3915" w:rsidRDefault="002C155B">
      <w:pPr>
        <w:pStyle w:val="TOC3"/>
        <w:rPr>
          <w:rFonts w:ascii="Calibri" w:hAnsi="Calibri"/>
          <w:iCs w:val="0"/>
          <w:sz w:val="22"/>
          <w:szCs w:val="22"/>
        </w:rPr>
      </w:pPr>
      <w:hyperlink w:anchor="_Toc184739948" w:history="1">
        <w:r w:rsidRPr="00083887">
          <w:rPr>
            <w:rStyle w:val="Hyperlink"/>
            <w:rFonts w:cs="Arial"/>
          </w:rPr>
          <w:t>Non-Retaliation</w:t>
        </w:r>
        <w:r>
          <w:rPr>
            <w:webHidden/>
          </w:rPr>
          <w:tab/>
        </w:r>
        <w:r>
          <w:rPr>
            <w:webHidden/>
          </w:rPr>
          <w:fldChar w:fldCharType="begin"/>
        </w:r>
        <w:r>
          <w:rPr>
            <w:webHidden/>
          </w:rPr>
          <w:instrText xml:space="preserve"> PAGEREF _Toc184739948 \h </w:instrText>
        </w:r>
        <w:r>
          <w:rPr>
            <w:webHidden/>
          </w:rPr>
        </w:r>
        <w:r>
          <w:rPr>
            <w:webHidden/>
          </w:rPr>
          <w:fldChar w:fldCharType="separate"/>
        </w:r>
        <w:r>
          <w:rPr>
            <w:webHidden/>
          </w:rPr>
          <w:t>44</w:t>
        </w:r>
        <w:r>
          <w:rPr>
            <w:webHidden/>
          </w:rPr>
          <w:fldChar w:fldCharType="end"/>
        </w:r>
      </w:hyperlink>
    </w:p>
    <w:p w14:paraId="530ED740" w14:textId="77777777" w:rsidR="002C155B" w:rsidRPr="002A3915" w:rsidRDefault="002C155B">
      <w:pPr>
        <w:pStyle w:val="TOC3"/>
        <w:rPr>
          <w:rFonts w:ascii="Calibri" w:hAnsi="Calibri"/>
          <w:iCs w:val="0"/>
          <w:sz w:val="22"/>
          <w:szCs w:val="22"/>
        </w:rPr>
      </w:pPr>
      <w:hyperlink w:anchor="_Toc184739949" w:history="1">
        <w:r w:rsidRPr="00083887">
          <w:rPr>
            <w:rStyle w:val="Hyperlink"/>
            <w:rFonts w:cs="Arial"/>
          </w:rPr>
          <w:t>Complaint Procedure</w:t>
        </w:r>
        <w:r>
          <w:rPr>
            <w:webHidden/>
          </w:rPr>
          <w:tab/>
        </w:r>
        <w:r>
          <w:rPr>
            <w:webHidden/>
          </w:rPr>
          <w:fldChar w:fldCharType="begin"/>
        </w:r>
        <w:r>
          <w:rPr>
            <w:webHidden/>
          </w:rPr>
          <w:instrText xml:space="preserve"> PAGEREF _Toc184739949 \h </w:instrText>
        </w:r>
        <w:r>
          <w:rPr>
            <w:webHidden/>
          </w:rPr>
        </w:r>
        <w:r>
          <w:rPr>
            <w:webHidden/>
          </w:rPr>
          <w:fldChar w:fldCharType="separate"/>
        </w:r>
        <w:r>
          <w:rPr>
            <w:webHidden/>
          </w:rPr>
          <w:t>44</w:t>
        </w:r>
        <w:r>
          <w:rPr>
            <w:webHidden/>
          </w:rPr>
          <w:fldChar w:fldCharType="end"/>
        </w:r>
      </w:hyperlink>
    </w:p>
    <w:p w14:paraId="7B649CCB" w14:textId="77777777" w:rsidR="00044750" w:rsidRPr="00F45CCE" w:rsidRDefault="00891074">
      <w:pPr>
        <w:rPr>
          <w:rFonts w:cs="Arial"/>
        </w:rPr>
      </w:pPr>
      <w:r w:rsidRPr="00F45CCE">
        <w:rPr>
          <w:rFonts w:cs="Arial"/>
          <w:b/>
        </w:rPr>
        <w:fldChar w:fldCharType="end"/>
      </w:r>
    </w:p>
    <w:p w14:paraId="5DE02330" w14:textId="77777777" w:rsidR="00641C85" w:rsidRPr="00F45CCE" w:rsidRDefault="00044750">
      <w:pPr>
        <w:rPr>
          <w:rFonts w:cs="Arial"/>
        </w:rPr>
      </w:pPr>
      <w:r w:rsidRPr="00F45CCE">
        <w:rPr>
          <w:rFonts w:cs="Arial"/>
        </w:rPr>
        <w:br w:type="page"/>
      </w:r>
    </w:p>
    <w:p w14:paraId="7AB2C39F" w14:textId="77777777" w:rsidR="00641C85" w:rsidRPr="00F45CCE" w:rsidRDefault="00641C85" w:rsidP="00BA4121">
      <w:pPr>
        <w:pStyle w:val="StyleHeading1BoxSinglesolidlineAuto05ptLinewidth"/>
      </w:pPr>
      <w:bookmarkStart w:id="0" w:name="_Toc27282699"/>
      <w:bookmarkStart w:id="1" w:name="_Toc27559079"/>
      <w:bookmarkStart w:id="2" w:name="_Toc28423763"/>
      <w:bookmarkStart w:id="3" w:name="_Toc29348184"/>
      <w:bookmarkStart w:id="4" w:name="_Toc91485850"/>
      <w:bookmarkStart w:id="5" w:name="_Toc184739798"/>
      <w:r w:rsidRPr="00F45CCE">
        <w:lastRenderedPageBreak/>
        <w:t>INTRODUCTION</w:t>
      </w:r>
      <w:bookmarkEnd w:id="0"/>
      <w:bookmarkEnd w:id="1"/>
      <w:bookmarkEnd w:id="2"/>
      <w:bookmarkEnd w:id="3"/>
      <w:bookmarkEnd w:id="4"/>
      <w:bookmarkEnd w:id="5"/>
      <w:r w:rsidR="00891074" w:rsidRPr="00F45CCE">
        <w:fldChar w:fldCharType="begin"/>
      </w:r>
      <w:r w:rsidRPr="00F45CCE">
        <w:instrText>tc "INTRODUCTION"</w:instrText>
      </w:r>
      <w:r w:rsidR="00891074" w:rsidRPr="00F45CCE">
        <w:fldChar w:fldCharType="end"/>
      </w:r>
    </w:p>
    <w:p w14:paraId="3707AD23" w14:textId="77777777" w:rsidR="00641C85" w:rsidRPr="00F45CCE" w:rsidRDefault="00641C85" w:rsidP="0021553C">
      <w:pPr>
        <w:rPr>
          <w:rFonts w:cs="Arial"/>
        </w:rPr>
      </w:pPr>
    </w:p>
    <w:p w14:paraId="3C89F3A7" w14:textId="77777777" w:rsidR="00641C85" w:rsidRPr="00F45CCE" w:rsidRDefault="00641C85">
      <w:pPr>
        <w:rPr>
          <w:rFonts w:cs="Arial"/>
        </w:rPr>
      </w:pPr>
      <w:r w:rsidRPr="00F45CCE">
        <w:rPr>
          <w:rFonts w:cs="Arial"/>
        </w:rPr>
        <w:t>The California Employers Association has developed th</w:t>
      </w:r>
      <w:r w:rsidR="007B7D5A" w:rsidRPr="00F45CCE">
        <w:rPr>
          <w:rFonts w:cs="Arial"/>
        </w:rPr>
        <w:t>is Sample Employee Handbook for your company</w:t>
      </w:r>
      <w:r w:rsidR="00531282" w:rsidRPr="00F45CCE">
        <w:rPr>
          <w:rFonts w:cs="Arial"/>
        </w:rPr>
        <w:t>’s</w:t>
      </w:r>
      <w:r w:rsidR="007B7D5A" w:rsidRPr="00F45CCE">
        <w:rPr>
          <w:rFonts w:cs="Arial"/>
        </w:rPr>
        <w:t xml:space="preserve"> use. </w:t>
      </w:r>
      <w:r w:rsidRPr="00F45CCE">
        <w:rPr>
          <w:rFonts w:cs="Arial"/>
        </w:rPr>
        <w:t xml:space="preserve"> You will be able to create or update personnel policies best suited to your management style and current practices.  The policies included here are not the only way they can be written and the inclusion of a sample policy does not mean that a particular policy or benefit must be included in your handbook.  </w:t>
      </w:r>
      <w:r w:rsidR="00006319" w:rsidRPr="00F45CCE">
        <w:rPr>
          <w:rFonts w:cs="Arial"/>
        </w:rPr>
        <w:t xml:space="preserve">Detailed information relevant to the Injury </w:t>
      </w:r>
      <w:r w:rsidR="00224E01">
        <w:rPr>
          <w:rFonts w:cs="Arial"/>
        </w:rPr>
        <w:t xml:space="preserve">and </w:t>
      </w:r>
      <w:r w:rsidR="00006319" w:rsidRPr="00F45CCE">
        <w:rPr>
          <w:rFonts w:cs="Arial"/>
        </w:rPr>
        <w:t xml:space="preserve">Illness Prevention Program, </w:t>
      </w:r>
      <w:r w:rsidR="00723658" w:rsidRPr="00F45CCE">
        <w:rPr>
          <w:rFonts w:cs="Arial"/>
        </w:rPr>
        <w:t xml:space="preserve">Workplace Violence Prevention Plan, </w:t>
      </w:r>
      <w:r w:rsidR="00006319" w:rsidRPr="00F45CCE">
        <w:rPr>
          <w:rFonts w:cs="Arial"/>
        </w:rPr>
        <w:t>Hea</w:t>
      </w:r>
      <w:r w:rsidR="00723658" w:rsidRPr="00F45CCE">
        <w:rPr>
          <w:rFonts w:cs="Arial"/>
        </w:rPr>
        <w:t>t</w:t>
      </w:r>
      <w:r w:rsidR="00006319" w:rsidRPr="00F45CCE">
        <w:rPr>
          <w:rFonts w:cs="Arial"/>
        </w:rPr>
        <w:t xml:space="preserve"> Illness Prevention </w:t>
      </w:r>
      <w:r w:rsidR="00723658" w:rsidRPr="00F45CCE">
        <w:rPr>
          <w:rFonts w:cs="Arial"/>
        </w:rPr>
        <w:t>Plan</w:t>
      </w:r>
      <w:r w:rsidR="00006319" w:rsidRPr="00F45CCE">
        <w:rPr>
          <w:rFonts w:cs="Arial"/>
        </w:rPr>
        <w:t>,</w:t>
      </w:r>
      <w:r w:rsidR="00723658" w:rsidRPr="00F45CCE">
        <w:rPr>
          <w:rFonts w:cs="Arial"/>
        </w:rPr>
        <w:t xml:space="preserve"> or</w:t>
      </w:r>
      <w:r w:rsidR="00006319" w:rsidRPr="00F45CCE">
        <w:rPr>
          <w:rFonts w:cs="Arial"/>
        </w:rPr>
        <w:t xml:space="preserve"> Covid-19 Prevent</w:t>
      </w:r>
      <w:r w:rsidR="00723658" w:rsidRPr="00F45CCE">
        <w:rPr>
          <w:rFonts w:cs="Arial"/>
        </w:rPr>
        <w:t>ion</w:t>
      </w:r>
      <w:r w:rsidR="00006319" w:rsidRPr="00F45CCE">
        <w:rPr>
          <w:rFonts w:cs="Arial"/>
        </w:rPr>
        <w:t xml:space="preserve"> Plan are not included in this handbook</w:t>
      </w:r>
      <w:r w:rsidR="00224E01">
        <w:rPr>
          <w:rFonts w:cs="Arial"/>
        </w:rPr>
        <w:t>,</w:t>
      </w:r>
      <w:r w:rsidR="00006319" w:rsidRPr="00F45CCE">
        <w:rPr>
          <w:rFonts w:cs="Arial"/>
        </w:rPr>
        <w:t xml:space="preserve"> as these items should be separate documents.  </w:t>
      </w:r>
      <w:r w:rsidRPr="00F45CCE">
        <w:rPr>
          <w:rFonts w:cs="Arial"/>
          <w:bCs/>
        </w:rPr>
        <w:t xml:space="preserve">CEA strongly encourages you to contact </w:t>
      </w:r>
      <w:r w:rsidR="00E66C62" w:rsidRPr="00F45CCE">
        <w:rPr>
          <w:rFonts w:cs="Arial"/>
          <w:bCs/>
        </w:rPr>
        <w:t>a CEA HR</w:t>
      </w:r>
      <w:r w:rsidR="00A5406A" w:rsidRPr="00F45CCE">
        <w:rPr>
          <w:rFonts w:cs="Arial"/>
          <w:bCs/>
        </w:rPr>
        <w:t xml:space="preserve"> Director </w:t>
      </w:r>
      <w:r w:rsidRPr="00F45CCE">
        <w:rPr>
          <w:rFonts w:cs="Arial"/>
          <w:bCs/>
        </w:rPr>
        <w:t>to review your handbook before you make a final draft.</w:t>
      </w:r>
    </w:p>
    <w:p w14:paraId="135522A4" w14:textId="77777777" w:rsidR="00641C85" w:rsidRPr="00F45CCE" w:rsidRDefault="00641C85">
      <w:pPr>
        <w:rPr>
          <w:rFonts w:cs="Arial"/>
        </w:rPr>
      </w:pPr>
    </w:p>
    <w:p w14:paraId="441EA04E" w14:textId="77777777" w:rsidR="00641C85" w:rsidRPr="00F45CCE" w:rsidRDefault="00641C85">
      <w:pPr>
        <w:rPr>
          <w:rFonts w:cs="Arial"/>
        </w:rPr>
      </w:pPr>
      <w:r w:rsidRPr="00F45CCE">
        <w:rPr>
          <w:rFonts w:cs="Arial"/>
        </w:rPr>
        <w:t xml:space="preserve">CEA strongly recommends that all employers use some form of employee handbook, which will serve as a communication tool within the organization. Employee handbooks offer you the opportunity to communicate personnel policies, employee benefits and work standards to all employees in a single publication.  They also provide valuable instruction and guidance for supervisors, managers and human resource personnel in the implementation and enforcement of company policies in a uniform and consistent manner, thus reducing the risk of unfair treatment of employees.  An employee handbook also provides a means to disseminate required policies, such as equal employment opportunity, policy against harassment and family and medical leave. </w:t>
      </w:r>
    </w:p>
    <w:p w14:paraId="65F8A90D" w14:textId="77777777" w:rsidR="00641C85" w:rsidRPr="00F45CCE" w:rsidRDefault="00641C85">
      <w:pPr>
        <w:rPr>
          <w:rFonts w:cs="Arial"/>
        </w:rPr>
      </w:pPr>
      <w:bookmarkStart w:id="6" w:name="BM_1_"/>
      <w:bookmarkEnd w:id="6"/>
    </w:p>
    <w:p w14:paraId="0F7A33F6" w14:textId="77777777" w:rsidR="00641C85" w:rsidRPr="00F45CCE" w:rsidRDefault="00641C85">
      <w:pPr>
        <w:rPr>
          <w:rFonts w:cs="Arial"/>
        </w:rPr>
      </w:pPr>
      <w:r w:rsidRPr="00F45CCE">
        <w:rPr>
          <w:rFonts w:cs="Arial"/>
        </w:rPr>
        <w:t>By using this handb</w:t>
      </w:r>
      <w:r w:rsidR="00E66C62" w:rsidRPr="00F45CCE">
        <w:rPr>
          <w:rFonts w:cs="Arial"/>
        </w:rPr>
        <w:t xml:space="preserve">ook and working with a CEA HR </w:t>
      </w:r>
      <w:r w:rsidR="00224E01">
        <w:rPr>
          <w:rFonts w:cs="Arial"/>
        </w:rPr>
        <w:t>Advisor</w:t>
      </w:r>
      <w:r w:rsidRPr="00F45CCE">
        <w:rPr>
          <w:rFonts w:cs="Arial"/>
        </w:rPr>
        <w:t xml:space="preserve">, you will </w:t>
      </w:r>
      <w:r w:rsidR="006815FD" w:rsidRPr="00F45CCE">
        <w:rPr>
          <w:rFonts w:cs="Arial"/>
        </w:rPr>
        <w:t>easily</w:t>
      </w:r>
      <w:r w:rsidRPr="00F45CCE">
        <w:rPr>
          <w:rFonts w:cs="Arial"/>
        </w:rPr>
        <w:t xml:space="preserve"> </w:t>
      </w:r>
      <w:r w:rsidR="00224E01">
        <w:rPr>
          <w:rFonts w:cs="Arial"/>
        </w:rPr>
        <w:t xml:space="preserve">be </w:t>
      </w:r>
      <w:r w:rsidRPr="00F45CCE">
        <w:rPr>
          <w:rFonts w:cs="Arial"/>
        </w:rPr>
        <w:t xml:space="preserve">able to produce your own handbook for your employees.  CEA suggests that an employee handbook be given to employees </w:t>
      </w:r>
      <w:r w:rsidRPr="00F45CCE">
        <w:rPr>
          <w:rFonts w:cs="Arial"/>
          <w:bCs/>
        </w:rPr>
        <w:t>only</w:t>
      </w:r>
      <w:r w:rsidRPr="00F45CCE">
        <w:rPr>
          <w:rFonts w:cs="Arial"/>
        </w:rPr>
        <w:t xml:space="preserve"> and </w:t>
      </w:r>
      <w:r w:rsidRPr="00F45CCE">
        <w:rPr>
          <w:rFonts w:cs="Arial"/>
          <w:bCs/>
        </w:rPr>
        <w:t>not</w:t>
      </w:r>
      <w:r w:rsidRPr="00F45CCE">
        <w:rPr>
          <w:rFonts w:cs="Arial"/>
        </w:rPr>
        <w:t xml:space="preserve"> to job applicants</w:t>
      </w:r>
      <w:r w:rsidR="00874644">
        <w:rPr>
          <w:rFonts w:cs="Arial"/>
        </w:rPr>
        <w:t xml:space="preserve"> or other non-employees</w:t>
      </w:r>
      <w:r w:rsidRPr="00F45CCE">
        <w:rPr>
          <w:rFonts w:cs="Arial"/>
        </w:rPr>
        <w:t>.</w:t>
      </w:r>
    </w:p>
    <w:p w14:paraId="5E282ED8" w14:textId="77777777" w:rsidR="00641C85" w:rsidRPr="00F45CCE" w:rsidRDefault="00641C85">
      <w:pPr>
        <w:rPr>
          <w:rFonts w:cs="Arial"/>
        </w:rPr>
      </w:pPr>
    </w:p>
    <w:p w14:paraId="469A0370" w14:textId="77777777" w:rsidR="00641C85" w:rsidRPr="00F45CCE" w:rsidRDefault="00641C85">
      <w:pPr>
        <w:rPr>
          <w:rFonts w:cs="Arial"/>
        </w:rPr>
      </w:pPr>
      <w:r w:rsidRPr="00F45CCE">
        <w:rPr>
          <w:rFonts w:cs="Arial"/>
        </w:rPr>
        <w:t xml:space="preserve">If you have any questions about any of the policies included in this publication, please consult </w:t>
      </w:r>
      <w:r w:rsidR="00E66C62" w:rsidRPr="00F45CCE">
        <w:rPr>
          <w:rFonts w:cs="Arial"/>
        </w:rPr>
        <w:t>a CEA HR</w:t>
      </w:r>
      <w:r w:rsidR="00A5406A" w:rsidRPr="00F45CCE">
        <w:rPr>
          <w:rFonts w:cs="Arial"/>
        </w:rPr>
        <w:t xml:space="preserve"> Director </w:t>
      </w:r>
      <w:r w:rsidRPr="00F45CCE">
        <w:rPr>
          <w:rFonts w:cs="Arial"/>
        </w:rPr>
        <w:t>at 1-800-399-5331</w:t>
      </w:r>
      <w:r w:rsidR="00E25822" w:rsidRPr="00F45CCE">
        <w:rPr>
          <w:rFonts w:cs="Arial"/>
        </w:rPr>
        <w:t xml:space="preserve"> or email us at CEAinfo@employers.org</w:t>
      </w:r>
      <w:r w:rsidRPr="00F45CCE">
        <w:rPr>
          <w:rFonts w:cs="Arial"/>
        </w:rPr>
        <w:t>.</w:t>
      </w:r>
    </w:p>
    <w:p w14:paraId="1D82B9E7" w14:textId="77777777" w:rsidR="00641C85" w:rsidRPr="00F45CCE" w:rsidRDefault="00641C85">
      <w:pPr>
        <w:rPr>
          <w:rFonts w:cs="Arial"/>
        </w:rPr>
      </w:pPr>
    </w:p>
    <w:p w14:paraId="3B22A112" w14:textId="77777777" w:rsidR="00641C85" w:rsidRPr="00F45CCE" w:rsidRDefault="00641C85">
      <w:pPr>
        <w:rPr>
          <w:rFonts w:cs="Arial"/>
        </w:rPr>
      </w:pPr>
    </w:p>
    <w:p w14:paraId="3A89F453" w14:textId="77777777" w:rsidR="00641C85" w:rsidRPr="00F45CCE" w:rsidRDefault="00641C85">
      <w:pPr>
        <w:rPr>
          <w:rFonts w:cs="Arial"/>
        </w:rPr>
      </w:pPr>
    </w:p>
    <w:p w14:paraId="596EE440" w14:textId="77777777" w:rsidR="00641C85" w:rsidRPr="00F45CCE" w:rsidRDefault="00641C85">
      <w:pPr>
        <w:rPr>
          <w:rFonts w:cs="Arial"/>
        </w:rPr>
      </w:pPr>
    </w:p>
    <w:p w14:paraId="0E374BC3" w14:textId="77777777" w:rsidR="00641C85" w:rsidRPr="00F45CCE" w:rsidRDefault="00E66C62">
      <w:pPr>
        <w:rPr>
          <w:rFonts w:cs="Arial"/>
        </w:rPr>
      </w:pPr>
      <w:r w:rsidRPr="00F45CCE">
        <w:rPr>
          <w:rFonts w:cs="Arial"/>
        </w:rPr>
        <w:t>Kim Gusman</w:t>
      </w:r>
    </w:p>
    <w:p w14:paraId="7A622984" w14:textId="77777777" w:rsidR="00641C85" w:rsidRPr="00F45CCE" w:rsidRDefault="00641C85">
      <w:pPr>
        <w:rPr>
          <w:rFonts w:cs="Arial"/>
        </w:rPr>
      </w:pPr>
      <w:r w:rsidRPr="00F45CCE">
        <w:rPr>
          <w:rFonts w:cs="Arial"/>
        </w:rPr>
        <w:t>President</w:t>
      </w:r>
      <w:r w:rsidR="00050E08" w:rsidRPr="00F45CCE">
        <w:rPr>
          <w:rFonts w:cs="Arial"/>
        </w:rPr>
        <w:t>/CEO</w:t>
      </w:r>
    </w:p>
    <w:p w14:paraId="22DF9734" w14:textId="77777777" w:rsidR="00050E08" w:rsidRPr="00F45CCE" w:rsidRDefault="00050E08">
      <w:pPr>
        <w:rPr>
          <w:rFonts w:cs="Arial"/>
        </w:rPr>
      </w:pPr>
      <w:r w:rsidRPr="00F45CCE">
        <w:rPr>
          <w:rFonts w:cs="Arial"/>
        </w:rPr>
        <w:t>California Employers Association</w:t>
      </w:r>
    </w:p>
    <w:p w14:paraId="76B86F3E" w14:textId="77777777" w:rsidR="00EC4077" w:rsidRPr="00F45CCE" w:rsidRDefault="00EC4077">
      <w:pPr>
        <w:rPr>
          <w:rFonts w:cs="Arial"/>
        </w:rPr>
      </w:pPr>
    </w:p>
    <w:p w14:paraId="1C90970F" w14:textId="77777777" w:rsidR="00EC4077" w:rsidRPr="00F45CCE" w:rsidRDefault="00EC4077">
      <w:pPr>
        <w:rPr>
          <w:rFonts w:cs="Arial"/>
        </w:rPr>
      </w:pPr>
    </w:p>
    <w:p w14:paraId="71FFE5E6" w14:textId="77777777" w:rsidR="00EC4077" w:rsidRPr="00F45CCE" w:rsidRDefault="00EC4077" w:rsidP="00EC4077">
      <w:pPr>
        <w:pStyle w:val="StyleHeading1BoxSinglesolidlineAuto05ptLinewidth"/>
        <w:rPr>
          <w:sz w:val="22"/>
          <w:szCs w:val="22"/>
        </w:rPr>
      </w:pPr>
      <w:bookmarkStart w:id="7" w:name="_Toc184739799"/>
      <w:r w:rsidRPr="00F45CCE">
        <w:rPr>
          <w:sz w:val="22"/>
          <w:szCs w:val="22"/>
        </w:rPr>
        <w:t>DISCLAIMER</w:t>
      </w:r>
      <w:bookmarkEnd w:id="7"/>
    </w:p>
    <w:p w14:paraId="0123A564" w14:textId="77777777" w:rsidR="005D27AA" w:rsidRPr="00F45CCE" w:rsidRDefault="005D27AA" w:rsidP="00201E44">
      <w:pPr>
        <w:rPr>
          <w:rFonts w:cs="Arial"/>
          <w:sz w:val="22"/>
          <w:szCs w:val="22"/>
        </w:rPr>
      </w:pPr>
    </w:p>
    <w:p w14:paraId="4F8C921E" w14:textId="77777777" w:rsidR="00EC4077" w:rsidRPr="00F45CCE" w:rsidRDefault="00EC4077" w:rsidP="00A1619D">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The CEA Sample Employee Handbook is not intended as, nor is it a substitute for, legal advice, and any employer contemplating adopting a new policy or employee handbook, changing an existing policy or employee handbook, </w:t>
      </w:r>
      <w:r w:rsidR="00224E01">
        <w:rPr>
          <w:rFonts w:cs="Arial"/>
        </w:rPr>
        <w:t xml:space="preserve">those with employees subject to collective bargaining agreements/memoranda of understanding, </w:t>
      </w:r>
      <w:r w:rsidRPr="00F45CCE">
        <w:rPr>
          <w:rFonts w:cs="Arial"/>
        </w:rPr>
        <w:t>or with employees located in states outside of California, should feel free to consult with its own legal counsel.   Use of language provided as “Optional” may or may not be appropriate depending on the circumstances.  California Employers Association strongly suggests that users share these pages with their respective legal advisors, and confer with their attorneys and other professional advisers for specific advice concerning any contract matter.  Additionally, this employee handbook only reflects California state law.  If you have workers in any locality, localities, or other states, that impose greater or different restrictions than the state of California, you will need to incorporate those requirements in this employee handbook.  California Employers Association hereby disclaims any and all warranties and/or responsibility for the statements or their uses in construction.</w:t>
      </w:r>
    </w:p>
    <w:p w14:paraId="5ECE69DB" w14:textId="77777777" w:rsidR="00EC4077" w:rsidRPr="00F45CCE" w:rsidRDefault="00EC4077" w:rsidP="00EC4077">
      <w:pPr>
        <w:rPr>
          <w:rFonts w:cs="Arial"/>
        </w:rPr>
      </w:pPr>
    </w:p>
    <w:p w14:paraId="2FBFDD83" w14:textId="77777777" w:rsidR="00EC4077" w:rsidRPr="00F45CCE" w:rsidRDefault="00EC4077" w:rsidP="00EC4077">
      <w:pPr>
        <w:pStyle w:val="Footer"/>
        <w:tabs>
          <w:tab w:val="clear" w:pos="4320"/>
          <w:tab w:val="clear" w:pos="8640"/>
        </w:tabs>
        <w:rPr>
          <w:rFonts w:cs="Arial"/>
          <w:noProof/>
        </w:rPr>
      </w:pPr>
      <w:r w:rsidRPr="00F45CCE">
        <w:rPr>
          <w:rFonts w:cs="Arial"/>
        </w:rPr>
        <w:t>© 202</w:t>
      </w:r>
      <w:r w:rsidR="00723658" w:rsidRPr="00F45CCE">
        <w:rPr>
          <w:rFonts w:cs="Arial"/>
        </w:rPr>
        <w:t>5</w:t>
      </w:r>
      <w:r w:rsidRPr="00F45CCE">
        <w:rPr>
          <w:rFonts w:cs="Arial"/>
        </w:rPr>
        <w:t xml:space="preserve"> California Employers Association.  All rights reserved.</w:t>
      </w:r>
    </w:p>
    <w:p w14:paraId="6EA1B418" w14:textId="77777777" w:rsidR="00B64518" w:rsidRPr="00F45CCE" w:rsidRDefault="00B64518" w:rsidP="00201E44">
      <w:pPr>
        <w:rPr>
          <w:rFonts w:cs="Arial"/>
        </w:rPr>
      </w:pPr>
    </w:p>
    <w:p w14:paraId="4C86DDD3" w14:textId="77777777" w:rsidR="00B64518" w:rsidRPr="00F45CCE" w:rsidRDefault="00B64518" w:rsidP="00201E44">
      <w:pPr>
        <w:rPr>
          <w:rFonts w:cs="Arial"/>
        </w:rPr>
      </w:pPr>
    </w:p>
    <w:p w14:paraId="6CF8D113" w14:textId="77777777" w:rsidR="00B64518" w:rsidRPr="00F45CCE" w:rsidRDefault="00B64518" w:rsidP="00201E44">
      <w:pPr>
        <w:rPr>
          <w:rFonts w:cs="Arial"/>
        </w:rPr>
      </w:pPr>
    </w:p>
    <w:p w14:paraId="2079B58C" w14:textId="77777777" w:rsidR="00B64518" w:rsidRPr="00F45CCE" w:rsidRDefault="00B64518" w:rsidP="00201E44">
      <w:pPr>
        <w:rPr>
          <w:rFonts w:cs="Arial"/>
        </w:rPr>
      </w:pPr>
    </w:p>
    <w:p w14:paraId="78368835" w14:textId="77777777" w:rsidR="005D27AA" w:rsidRPr="00F45CCE" w:rsidRDefault="005D27AA" w:rsidP="005D27AA">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5F145CFA" w14:textId="77777777" w:rsidR="005D27AA" w:rsidRPr="00F45CCE" w:rsidRDefault="001B076B" w:rsidP="005D27AA">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r>
        <w:rPr>
          <w:rFonts w:cs="Arial"/>
          <w:b/>
        </w:rPr>
        <w:br w:type="page"/>
      </w:r>
    </w:p>
    <w:p w14:paraId="2B3FC940" w14:textId="77777777" w:rsidR="005D27AA" w:rsidRPr="00F45CCE" w:rsidRDefault="005D27AA" w:rsidP="005D27AA">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9185B57" w14:textId="77777777" w:rsidR="00641C85" w:rsidRPr="00F45CCE" w:rsidRDefault="00641C85" w:rsidP="00201E4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sectPr w:rsidR="00641C85" w:rsidRPr="00F45CCE" w:rsidSect="00F45CCE">
          <w:footerReference w:type="default" r:id="rId9"/>
          <w:pgSz w:w="12240" w:h="15840" w:code="1"/>
          <w:pgMar w:top="1080" w:right="1080" w:bottom="1080" w:left="1080" w:header="720" w:footer="720" w:gutter="0"/>
          <w:cols w:space="720"/>
        </w:sectPr>
      </w:pPr>
    </w:p>
    <w:p w14:paraId="4674F032" w14:textId="77777777" w:rsidR="00641C85" w:rsidRPr="00F45CCE" w:rsidRDefault="00A5406A" w:rsidP="001B076B">
      <w:pPr>
        <w:pStyle w:val="StyleHeading1BoxSinglesolidlineAuto05ptLinewidth"/>
      </w:pPr>
      <w:bookmarkStart w:id="8" w:name="_Toc184739800"/>
      <w:r w:rsidRPr="00F45CCE">
        <w:t xml:space="preserve">SECTION 1 </w:t>
      </w:r>
      <w:r w:rsidR="001B076B">
        <w:t xml:space="preserve">- </w:t>
      </w:r>
      <w:r w:rsidR="00327E28" w:rsidRPr="00F45CCE">
        <w:t>WELCOME</w:t>
      </w:r>
      <w:bookmarkEnd w:id="8"/>
      <w:r w:rsidR="00327E28" w:rsidRPr="00F45CCE">
        <w:t xml:space="preserve"> </w:t>
      </w:r>
    </w:p>
    <w:p w14:paraId="0F2F94F8" w14:textId="77777777" w:rsidR="00641C85" w:rsidRPr="00F45CCE" w:rsidRDefault="00641C85" w:rsidP="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cs="Arial"/>
          <w:b/>
        </w:rPr>
      </w:pPr>
    </w:p>
    <w:p w14:paraId="2F72A9AA" w14:textId="77777777" w:rsidR="00641C85" w:rsidRPr="00F45CCE" w:rsidRDefault="001B076B" w:rsidP="00641C85">
      <w:pPr>
        <w:pBdr>
          <w:top w:val="single" w:sz="4" w:space="1" w:color="auto"/>
          <w:left w:val="single" w:sz="4" w:space="0" w:color="auto"/>
          <w:bottom w:val="single" w:sz="4" w:space="1" w:color="auto"/>
          <w:right w:val="single" w:sz="4" w:space="0" w:color="auto"/>
        </w:pBdr>
        <w:jc w:val="center"/>
        <w:rPr>
          <w:rFonts w:cs="Arial"/>
          <w:b/>
        </w:rPr>
      </w:pPr>
      <w:r>
        <w:rPr>
          <w:rFonts w:cs="Arial"/>
          <w:b/>
        </w:rPr>
        <w:t>The following sections are re</w:t>
      </w:r>
      <w:r w:rsidR="00641C85" w:rsidRPr="00F45CCE">
        <w:rPr>
          <w:rFonts w:cs="Arial"/>
          <w:b/>
        </w:rPr>
        <w:t>quired</w:t>
      </w:r>
      <w:r w:rsidR="00224E01">
        <w:rPr>
          <w:rFonts w:cs="Arial"/>
          <w:b/>
        </w:rPr>
        <w:t xml:space="preserve"> and/or highly recommended</w:t>
      </w:r>
      <w:r>
        <w:rPr>
          <w:rFonts w:cs="Arial"/>
          <w:b/>
        </w:rPr>
        <w:t xml:space="preserve"> and should not be deleted</w:t>
      </w:r>
      <w:r w:rsidR="00224E01">
        <w:rPr>
          <w:rFonts w:cs="Arial"/>
          <w:b/>
        </w:rPr>
        <w:t>:</w:t>
      </w:r>
      <w:r>
        <w:rPr>
          <w:rFonts w:cs="Arial"/>
          <w:b/>
        </w:rPr>
        <w:t xml:space="preserve"> Right to Revise, At-Will, Discrimination, Harassment &amp; Retaliation, Paid Sick Leave, </w:t>
      </w:r>
      <w:r w:rsidR="004349B8">
        <w:rPr>
          <w:rFonts w:cs="Arial"/>
          <w:b/>
        </w:rPr>
        <w:t xml:space="preserve">Lactation and </w:t>
      </w:r>
      <w:r>
        <w:rPr>
          <w:rFonts w:cs="Arial"/>
          <w:b/>
        </w:rPr>
        <w:t>CFRA/FMLA</w:t>
      </w:r>
      <w:r w:rsidR="00891074" w:rsidRPr="00F45CCE">
        <w:rPr>
          <w:rFonts w:cs="Arial"/>
          <w:b/>
        </w:rPr>
        <w:fldChar w:fldCharType="begin"/>
      </w:r>
      <w:r w:rsidR="00641C85" w:rsidRPr="00F45CCE">
        <w:rPr>
          <w:rFonts w:cs="Arial"/>
          <w:b/>
        </w:rPr>
        <w:instrText>tc "Section 2.1  Salary and Merit Reviews" \l 2</w:instrText>
      </w:r>
      <w:r w:rsidR="00891074" w:rsidRPr="00F45CCE">
        <w:rPr>
          <w:rFonts w:cs="Arial"/>
          <w:b/>
        </w:rPr>
        <w:fldChar w:fldCharType="end"/>
      </w:r>
    </w:p>
    <w:p w14:paraId="5CE3A1BE"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3C0DEB3" w14:textId="77777777" w:rsidR="00641C85" w:rsidRPr="00F45CCE" w:rsidRDefault="0021740F">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Welcome – we are</w:t>
      </w:r>
      <w:r w:rsidR="0059616B" w:rsidRPr="00F45CCE">
        <w:rPr>
          <w:rFonts w:cs="Arial"/>
        </w:rPr>
        <w:t xml:space="preserve"> thrilled to have you join us!  </w:t>
      </w:r>
      <w:r w:rsidR="00B94914" w:rsidRPr="00F45CCE">
        <w:rPr>
          <w:rFonts w:cs="Arial"/>
        </w:rPr>
        <w:t>We are committed to</w:t>
      </w:r>
      <w:r w:rsidR="009F11FB" w:rsidRPr="00F45CCE">
        <w:rPr>
          <w:rFonts w:cs="Arial"/>
        </w:rPr>
        <w:t xml:space="preserve"> team</w:t>
      </w:r>
      <w:r w:rsidR="00641C85" w:rsidRPr="00F45CCE">
        <w:rPr>
          <w:rFonts w:cs="Arial"/>
        </w:rPr>
        <w:t xml:space="preserve">work and a desire </w:t>
      </w:r>
      <w:r w:rsidRPr="00F45CCE">
        <w:rPr>
          <w:rFonts w:cs="Arial"/>
        </w:rPr>
        <w:t>for everyone</w:t>
      </w:r>
      <w:r w:rsidR="00B94914" w:rsidRPr="00F45CCE">
        <w:rPr>
          <w:rFonts w:cs="Arial"/>
        </w:rPr>
        <w:t xml:space="preserve"> working here to </w:t>
      </w:r>
      <w:r w:rsidR="00167935" w:rsidRPr="00F45CCE">
        <w:rPr>
          <w:rFonts w:cs="Arial"/>
        </w:rPr>
        <w:t>be successful</w:t>
      </w:r>
      <w:r w:rsidR="00641C85" w:rsidRPr="00F45CCE">
        <w:rPr>
          <w:rFonts w:cs="Arial"/>
        </w:rPr>
        <w:t xml:space="preserve">. </w:t>
      </w:r>
      <w:r w:rsidR="00F56F45" w:rsidRPr="00F45CCE">
        <w:rPr>
          <w:rFonts w:cs="Arial"/>
        </w:rPr>
        <w:t>One way to ensure success is for you to thoroughly read and understand our handbook. This handbook is provided for your use as a ready reference and as a summary of our personnel policies, work rules and benefits.  We have a great team</w:t>
      </w:r>
      <w:r w:rsidR="009C7524" w:rsidRPr="00F45CCE">
        <w:rPr>
          <w:rFonts w:cs="Arial"/>
        </w:rPr>
        <w:t>,</w:t>
      </w:r>
      <w:r w:rsidR="00F56F45" w:rsidRPr="00F45CCE">
        <w:rPr>
          <w:rFonts w:cs="Arial"/>
        </w:rPr>
        <w:t xml:space="preserve"> and</w:t>
      </w:r>
      <w:r w:rsidR="009C7524" w:rsidRPr="00F45CCE">
        <w:rPr>
          <w:rFonts w:cs="Arial"/>
        </w:rPr>
        <w:t>,</w:t>
      </w:r>
      <w:r w:rsidR="00F56F45" w:rsidRPr="00F45CCE">
        <w:rPr>
          <w:rFonts w:cs="Arial"/>
        </w:rPr>
        <w:t xml:space="preserve"> with you, we know it will be even better.  If you have questions, please feel free to speak to your Supervisor or Human Resource</w:t>
      </w:r>
      <w:r w:rsidR="00447D99" w:rsidRPr="00F45CCE">
        <w:rPr>
          <w:rFonts w:cs="Arial"/>
        </w:rPr>
        <w:t xml:space="preserve"> representative</w:t>
      </w:r>
      <w:r w:rsidR="00F56F45" w:rsidRPr="00F45CCE">
        <w:rPr>
          <w:rFonts w:cs="Arial"/>
        </w:rPr>
        <w:t>.</w:t>
      </w:r>
    </w:p>
    <w:p w14:paraId="392C495A"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306D0BE" w14:textId="77777777" w:rsidR="00693880" w:rsidRPr="002C155B" w:rsidRDefault="00641C85" w:rsidP="002C155B">
      <w:pPr>
        <w:pStyle w:val="Heading2"/>
        <w:rPr>
          <w:rFonts w:cs="Arial"/>
          <w:szCs w:val="22"/>
        </w:rPr>
      </w:pPr>
      <w:bookmarkStart w:id="9" w:name="_Toc184739801"/>
      <w:r w:rsidRPr="002C155B">
        <w:rPr>
          <w:rFonts w:cs="Arial"/>
          <w:szCs w:val="22"/>
        </w:rPr>
        <w:t>Right to Revise</w:t>
      </w:r>
      <w:bookmarkStart w:id="10" w:name="_Toc27282702"/>
      <w:bookmarkStart w:id="11" w:name="_Toc27559082"/>
      <w:bookmarkStart w:id="12" w:name="_Toc28423766"/>
      <w:bookmarkStart w:id="13" w:name="_Toc29348187"/>
      <w:bookmarkStart w:id="14" w:name="_Toc91485853"/>
      <w:bookmarkEnd w:id="9"/>
    </w:p>
    <w:p w14:paraId="6782FB10" w14:textId="77777777" w:rsidR="0006198D" w:rsidRPr="00F45CCE" w:rsidRDefault="00641C85" w:rsidP="0006198D">
      <w:pPr>
        <w:rPr>
          <w:rFonts w:cs="Arial"/>
        </w:rPr>
      </w:pPr>
      <w:r w:rsidRPr="00F45CCE">
        <w:rPr>
          <w:rFonts w:cs="Arial"/>
        </w:rPr>
        <w:t xml:space="preserve">Please understand that this handbook only highlights </w:t>
      </w:r>
      <w:r w:rsidR="00335179" w:rsidRPr="00F45CCE">
        <w:rPr>
          <w:rFonts w:cs="Arial"/>
        </w:rPr>
        <w:t xml:space="preserve">our </w:t>
      </w:r>
      <w:r w:rsidRPr="00F45CCE">
        <w:rPr>
          <w:rFonts w:cs="Arial"/>
        </w:rPr>
        <w:t xml:space="preserve">policies, practices and benefits for your personal education and cannot therefore be construed as a legal document.  Except for the employment at-will policy, </w:t>
      </w:r>
      <w:r w:rsidR="00805D37" w:rsidRPr="00F45CCE">
        <w:rPr>
          <w:rFonts w:cs="Arial"/>
        </w:rPr>
        <w:t>we</w:t>
      </w:r>
      <w:r w:rsidRPr="00F45CCE">
        <w:rPr>
          <w:rFonts w:cs="Arial"/>
        </w:rPr>
        <w:t xml:space="preserve"> reserve the right to revise, delete or add to any and all policies, procedures, work rules or benefits stated in this handbook. </w:t>
      </w:r>
      <w:r w:rsidR="00345137" w:rsidRPr="00F45CCE">
        <w:rPr>
          <w:rFonts w:cs="Arial"/>
        </w:rPr>
        <w:t xml:space="preserve">For accommodation issues, as with any other issues, please contact your </w:t>
      </w:r>
      <w:r w:rsidR="00623739" w:rsidRPr="00F45CCE">
        <w:rPr>
          <w:rFonts w:cs="Arial"/>
        </w:rPr>
        <w:t>S</w:t>
      </w:r>
      <w:r w:rsidR="00345137" w:rsidRPr="00F45CCE">
        <w:rPr>
          <w:rFonts w:cs="Arial"/>
        </w:rPr>
        <w:t>upervisor.</w:t>
      </w:r>
      <w:r w:rsidR="00345137" w:rsidRPr="00F45CCE">
        <w:rPr>
          <w:rFonts w:cs="Arial"/>
          <w:color w:val="1F497D"/>
        </w:rPr>
        <w:t xml:space="preserve">   </w:t>
      </w:r>
      <w:r w:rsidRPr="00F45CCE">
        <w:rPr>
          <w:rFonts w:cs="Arial"/>
        </w:rPr>
        <w:t>All such revisions, deletions or additions must be in writing and must be signed by</w:t>
      </w:r>
      <w:r w:rsidR="002A3F57" w:rsidRPr="00F45CCE">
        <w:rPr>
          <w:rFonts w:cs="Arial"/>
        </w:rPr>
        <w:t xml:space="preserve"> the</w:t>
      </w:r>
      <w:r w:rsidRPr="00F45CCE">
        <w:rPr>
          <w:rFonts w:cs="Arial"/>
        </w:rPr>
        <w:t xml:space="preserve"> </w:t>
      </w:r>
      <w:r w:rsidR="0085427D" w:rsidRPr="00D47D3B">
        <w:rPr>
          <w:rFonts w:cs="Arial"/>
          <w:highlight w:val="lightGray"/>
        </w:rPr>
        <w:t>[President, CEO, Executive Director]</w:t>
      </w:r>
      <w:r w:rsidRPr="00D47D3B">
        <w:rPr>
          <w:rFonts w:cs="Arial"/>
          <w:highlight w:val="lightGray"/>
        </w:rPr>
        <w:t>.</w:t>
      </w:r>
      <w:r w:rsidRPr="00F45CCE">
        <w:rPr>
          <w:rFonts w:cs="Arial"/>
        </w:rPr>
        <w:t xml:space="preserve">  No oral statements or representations can change or alter the provisions of this </w:t>
      </w:r>
      <w:r w:rsidRPr="00A1246B">
        <w:t>handbook</w:t>
      </w:r>
      <w:r w:rsidRPr="00F45CCE">
        <w:rPr>
          <w:rFonts w:cs="Arial"/>
        </w:rPr>
        <w:t xml:space="preserve">.  </w:t>
      </w:r>
      <w:r w:rsidR="00674C66" w:rsidRPr="00F45CCE">
        <w:rPr>
          <w:rFonts w:cs="Arial"/>
        </w:rPr>
        <w:t>You will be informed when</w:t>
      </w:r>
      <w:r w:rsidRPr="00F45CCE">
        <w:rPr>
          <w:rFonts w:cs="Arial"/>
        </w:rPr>
        <w:t xml:space="preserve"> policies, procedures, wor</w:t>
      </w:r>
      <w:r w:rsidR="00674C66" w:rsidRPr="00F45CCE">
        <w:rPr>
          <w:rFonts w:cs="Arial"/>
        </w:rPr>
        <w:t>k rules or benefits are revised</w:t>
      </w:r>
      <w:r w:rsidRPr="00F45CCE">
        <w:rPr>
          <w:rFonts w:cs="Arial"/>
        </w:rPr>
        <w:t>.  Please keep this handbook readily available and insert the updated material promptly so that it is current at all times.</w:t>
      </w:r>
      <w:r w:rsidR="0006198D" w:rsidRPr="00F45CCE">
        <w:rPr>
          <w:rFonts w:cs="Arial"/>
        </w:rPr>
        <w:t xml:space="preserve">  </w:t>
      </w:r>
    </w:p>
    <w:p w14:paraId="26E68056" w14:textId="77777777" w:rsidR="00641C85" w:rsidRPr="00F45CCE" w:rsidRDefault="00641C85" w:rsidP="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3D62FD1" w14:textId="77777777" w:rsidR="00641C85" w:rsidRPr="002C155B" w:rsidRDefault="00641C85" w:rsidP="002C155B">
      <w:pPr>
        <w:pStyle w:val="Heading2"/>
        <w:rPr>
          <w:rFonts w:cs="Arial"/>
          <w:szCs w:val="22"/>
        </w:rPr>
      </w:pPr>
      <w:bookmarkStart w:id="15" w:name="_Toc184739802"/>
      <w:r w:rsidRPr="002C155B">
        <w:rPr>
          <w:rFonts w:cs="Arial"/>
          <w:szCs w:val="22"/>
        </w:rPr>
        <w:t>Violation of Policies</w:t>
      </w:r>
      <w:bookmarkEnd w:id="15"/>
    </w:p>
    <w:p w14:paraId="7AF55730" w14:textId="77777777" w:rsidR="00641C85" w:rsidRPr="00F45CCE" w:rsidRDefault="00641C85" w:rsidP="00641C85">
      <w:pPr>
        <w:rPr>
          <w:rFonts w:cs="Arial"/>
        </w:rPr>
      </w:pPr>
      <w:r w:rsidRPr="00F45CCE">
        <w:rPr>
          <w:rFonts w:cs="Arial"/>
        </w:rPr>
        <w:t xml:space="preserve">A violation of any policy whether or not detailed in this handbook </w:t>
      </w:r>
      <w:r w:rsidR="00623739" w:rsidRPr="00F45CCE">
        <w:rPr>
          <w:rFonts w:cs="Arial"/>
        </w:rPr>
        <w:t xml:space="preserve">may </w:t>
      </w:r>
      <w:r w:rsidRPr="00F45CCE">
        <w:rPr>
          <w:rFonts w:cs="Arial"/>
        </w:rPr>
        <w:t>result in disciplinary action, up to and including termination.</w:t>
      </w:r>
    </w:p>
    <w:p w14:paraId="311ECCCA" w14:textId="77777777" w:rsidR="00430127" w:rsidRPr="00F45CCE" w:rsidRDefault="00430127" w:rsidP="00641C85">
      <w:pPr>
        <w:rPr>
          <w:rFonts w:cs="Arial"/>
        </w:rPr>
      </w:pPr>
    </w:p>
    <w:p w14:paraId="05A34112" w14:textId="77777777" w:rsidR="00693880" w:rsidRPr="00F45CCE" w:rsidRDefault="00430127" w:rsidP="00B142B0">
      <w:pPr>
        <w:rPr>
          <w:rFonts w:cs="Arial"/>
        </w:rPr>
      </w:pPr>
      <w:bookmarkStart w:id="16" w:name="_Hlk151024262"/>
      <w:r w:rsidRPr="00F45CCE">
        <w:rPr>
          <w:rFonts w:cs="Arial"/>
        </w:rPr>
        <w:t xml:space="preserve">Nothing in this handbook will be interpreted, applied, or enforced to interfere with, restrain, </w:t>
      </w:r>
      <w:r w:rsidR="006617C5" w:rsidRPr="00F45CCE">
        <w:rPr>
          <w:rFonts w:cs="Arial"/>
        </w:rPr>
        <w:t xml:space="preserve">or </w:t>
      </w:r>
      <w:r w:rsidRPr="00F45CCE">
        <w:rPr>
          <w:rFonts w:cs="Arial"/>
        </w:rPr>
        <w:t xml:space="preserve">coerce </w:t>
      </w:r>
      <w:r w:rsidR="006617C5" w:rsidRPr="00F45CCE">
        <w:rPr>
          <w:rFonts w:cs="Arial"/>
        </w:rPr>
        <w:t>you</w:t>
      </w:r>
      <w:r w:rsidRPr="00F45CCE">
        <w:rPr>
          <w:rFonts w:cs="Arial"/>
        </w:rPr>
        <w:t xml:space="preserve"> or unlawfully restrict </w:t>
      </w:r>
      <w:r w:rsidR="006617C5" w:rsidRPr="00F45CCE">
        <w:rPr>
          <w:rFonts w:cs="Arial"/>
        </w:rPr>
        <w:t>your</w:t>
      </w:r>
      <w:r w:rsidRPr="00F45CCE">
        <w:rPr>
          <w:rFonts w:cs="Arial"/>
        </w:rPr>
        <w:t xml:space="preserve"> right to engage in any of the rights guaranteed </w:t>
      </w:r>
      <w:r w:rsidR="001C3EBA" w:rsidRPr="00F45CCE">
        <w:rPr>
          <w:rFonts w:cs="Arial"/>
        </w:rPr>
        <w:t xml:space="preserve">you </w:t>
      </w:r>
      <w:r w:rsidRPr="00F45CCE">
        <w:rPr>
          <w:rFonts w:cs="Arial"/>
        </w:rPr>
        <w:t>by Section 7 of the National Labor Relations Act</w:t>
      </w:r>
      <w:r w:rsidR="00414067" w:rsidRPr="00F45CCE">
        <w:rPr>
          <w:rFonts w:cs="Arial"/>
        </w:rPr>
        <w:t xml:space="preserve"> (NLRA)</w:t>
      </w:r>
      <w:r w:rsidRPr="00F45CCE">
        <w:rPr>
          <w:rFonts w:cs="Arial"/>
        </w:rPr>
        <w:t xml:space="preserve">, including but not limited to, the right to engage in concerted protected activity for the purposes </w:t>
      </w:r>
      <w:r w:rsidR="00757E66" w:rsidRPr="00F45CCE">
        <w:rPr>
          <w:rFonts w:cs="Arial"/>
        </w:rPr>
        <w:t xml:space="preserve">of </w:t>
      </w:r>
      <w:r w:rsidR="0085427D" w:rsidRPr="00F45CCE">
        <w:rPr>
          <w:rFonts w:cs="Arial"/>
        </w:rPr>
        <w:t>improving working conditions</w:t>
      </w:r>
      <w:r w:rsidR="00FF59AE" w:rsidRPr="00F45CCE">
        <w:rPr>
          <w:rFonts w:cs="Arial"/>
        </w:rPr>
        <w:t>,</w:t>
      </w:r>
      <w:r w:rsidR="00B142B0" w:rsidRPr="00F45CCE">
        <w:rPr>
          <w:rFonts w:cs="Arial"/>
        </w:rPr>
        <w:t xml:space="preserve"> </w:t>
      </w:r>
      <w:bookmarkStart w:id="17" w:name="_Toc523400443"/>
      <w:r w:rsidR="00B142B0" w:rsidRPr="00F45CCE">
        <w:rPr>
          <w:rFonts w:cs="Arial"/>
        </w:rPr>
        <w:t>or interfere with your right to communicate or work with others toward altering the terms and</w:t>
      </w:r>
      <w:r w:rsidR="00FF59AE" w:rsidRPr="00F45CCE">
        <w:rPr>
          <w:rFonts w:cs="Arial"/>
        </w:rPr>
        <w:t xml:space="preserve"> conditions of your employment, </w:t>
      </w:r>
      <w:r w:rsidR="00B142B0" w:rsidRPr="00F45CCE">
        <w:rPr>
          <w:rFonts w:cs="Arial"/>
        </w:rPr>
        <w:t>or any other right protected under the NLRA.</w:t>
      </w:r>
    </w:p>
    <w:bookmarkEnd w:id="16"/>
    <w:p w14:paraId="6304014A" w14:textId="77777777" w:rsidR="00AF72D2" w:rsidRPr="00F45CCE" w:rsidRDefault="00AF72D2" w:rsidP="00AF72D2">
      <w:pPr>
        <w:rPr>
          <w:rFonts w:cs="Arial"/>
        </w:rPr>
      </w:pPr>
    </w:p>
    <w:p w14:paraId="2BB2651A" w14:textId="77777777" w:rsidR="00C901A8" w:rsidRPr="002C155B" w:rsidRDefault="00FD108A" w:rsidP="00B20CB5">
      <w:pPr>
        <w:pStyle w:val="Heading2"/>
        <w:rPr>
          <w:rFonts w:cs="Arial"/>
          <w:szCs w:val="22"/>
          <w:lang w:val="en-US"/>
        </w:rPr>
      </w:pPr>
      <w:bookmarkStart w:id="18" w:name="_Toc184739803"/>
      <w:r w:rsidRPr="002C155B">
        <w:rPr>
          <w:rFonts w:cs="Arial"/>
          <w:szCs w:val="22"/>
        </w:rPr>
        <w:t>Open Door Policy</w:t>
      </w:r>
      <w:r w:rsidRPr="002C155B">
        <w:rPr>
          <w:rFonts w:cs="Arial"/>
          <w:szCs w:val="22"/>
          <w:lang w:val="en-US"/>
        </w:rPr>
        <w:t>/Complaint Procedures</w:t>
      </w:r>
      <w:bookmarkEnd w:id="17"/>
      <w:bookmarkEnd w:id="18"/>
    </w:p>
    <w:p w14:paraId="75DD5B87" w14:textId="77777777" w:rsidR="00C901A8" w:rsidRPr="00F45CCE" w:rsidRDefault="00C901A8" w:rsidP="00C901A8">
      <w:pPr>
        <w:pBdr>
          <w:top w:val="single" w:sz="4" w:space="1" w:color="auto"/>
          <w:left w:val="single" w:sz="4" w:space="4" w:color="auto"/>
          <w:bottom w:val="single" w:sz="4" w:space="1" w:color="auto"/>
          <w:right w:val="single" w:sz="4" w:space="4" w:color="auto"/>
        </w:pBdr>
        <w:shd w:val="clear" w:color="auto" w:fill="D9D9D9"/>
        <w:rPr>
          <w:rFonts w:cs="Arial"/>
          <w:lang w:eastAsia="x-none"/>
        </w:rPr>
      </w:pPr>
      <w:r w:rsidRPr="00F45CCE">
        <w:rPr>
          <w:rFonts w:cs="Arial"/>
          <w:lang w:eastAsia="x-none"/>
        </w:rPr>
        <w:t xml:space="preserve">NOTE TO EMPLOYERS:  STRONGLY RECOMMENDED – EMPLOYEE ACTION HOTLINE (EAH) is a resource for your employees to report concerns relating to their employment either by phone or via an online portal. Examples include, but are not limited to: fraud, harassment, discriminatory conduct, hostile work environment issues, retaliation, workplace violence, misconduct by employees and/or supervisors, illegal activity and safety violations.  Employees can report anonymously or provide their name. </w:t>
      </w:r>
    </w:p>
    <w:p w14:paraId="480D3604" w14:textId="77777777" w:rsidR="00C901A8" w:rsidRPr="00F45CCE" w:rsidRDefault="00C901A8" w:rsidP="00C901A8">
      <w:pPr>
        <w:pBdr>
          <w:top w:val="single" w:sz="4" w:space="1" w:color="auto"/>
          <w:left w:val="single" w:sz="4" w:space="4" w:color="auto"/>
          <w:bottom w:val="single" w:sz="4" w:space="1" w:color="auto"/>
          <w:right w:val="single" w:sz="4" w:space="4" w:color="auto"/>
        </w:pBdr>
        <w:shd w:val="clear" w:color="auto" w:fill="D9D9D9"/>
        <w:rPr>
          <w:rFonts w:cs="Arial"/>
          <w:lang w:eastAsia="x-none"/>
        </w:rPr>
      </w:pPr>
      <w:r w:rsidRPr="00F45CCE">
        <w:rPr>
          <w:rFonts w:cs="Arial"/>
          <w:lang w:eastAsia="x-none"/>
        </w:rPr>
        <w:t xml:space="preserve"> </w:t>
      </w:r>
    </w:p>
    <w:p w14:paraId="3DDE078D" w14:textId="77777777" w:rsidR="00C901A8" w:rsidRPr="00F45CCE" w:rsidRDefault="00C901A8" w:rsidP="00C901A8">
      <w:pPr>
        <w:pBdr>
          <w:top w:val="single" w:sz="4" w:space="1" w:color="auto"/>
          <w:left w:val="single" w:sz="4" w:space="4" w:color="auto"/>
          <w:bottom w:val="single" w:sz="4" w:space="1" w:color="auto"/>
          <w:right w:val="single" w:sz="4" w:space="4" w:color="auto"/>
        </w:pBdr>
        <w:shd w:val="clear" w:color="auto" w:fill="D9D9D9"/>
        <w:rPr>
          <w:rFonts w:cs="Arial"/>
          <w:lang w:eastAsia="x-none"/>
        </w:rPr>
      </w:pPr>
      <w:r w:rsidRPr="00F45CCE">
        <w:rPr>
          <w:rFonts w:cs="Arial"/>
          <w:lang w:eastAsia="x-none"/>
        </w:rPr>
        <w:t xml:space="preserve">The goal of the EAH is to act as a deterrent to improper conduct and also to provide an additional reporting avenue for employees. This allows you to take appropriate corrective action before the conduct worsens or results in legal action or a formal complaint against the company with the EEOC, </w:t>
      </w:r>
      <w:r w:rsidR="007005C7" w:rsidRPr="00F45CCE">
        <w:rPr>
          <w:rFonts w:cs="Arial"/>
          <w:lang w:eastAsia="x-none"/>
        </w:rPr>
        <w:t>CRD</w:t>
      </w:r>
      <w:r w:rsidRPr="00F45CCE">
        <w:rPr>
          <w:rFonts w:cs="Arial"/>
          <w:lang w:eastAsia="x-none"/>
        </w:rPr>
        <w:t xml:space="preserve">, Cal-OSHA or any other regulatory agency. In the event that a claim is filed, this reporting mechanism may serve as evidence of the employer’s’ reasonable care to prevent and correct inappropriate workplace conduct. </w:t>
      </w:r>
    </w:p>
    <w:p w14:paraId="09D48CBC" w14:textId="77777777" w:rsidR="00C901A8" w:rsidRPr="00F45CCE" w:rsidRDefault="00C901A8" w:rsidP="00C901A8">
      <w:pPr>
        <w:pBdr>
          <w:top w:val="single" w:sz="4" w:space="1" w:color="auto"/>
          <w:left w:val="single" w:sz="4" w:space="4" w:color="auto"/>
          <w:bottom w:val="single" w:sz="4" w:space="1" w:color="auto"/>
          <w:right w:val="single" w:sz="4" w:space="4" w:color="auto"/>
        </w:pBdr>
        <w:shd w:val="clear" w:color="auto" w:fill="D9D9D9"/>
        <w:rPr>
          <w:rFonts w:cs="Arial"/>
          <w:lang w:eastAsia="x-none"/>
        </w:rPr>
      </w:pPr>
    </w:p>
    <w:p w14:paraId="3A27B9FA" w14:textId="77777777" w:rsidR="00FD108A" w:rsidRPr="00F45CCE" w:rsidRDefault="00C901A8" w:rsidP="00AF72D2">
      <w:pPr>
        <w:pBdr>
          <w:top w:val="single" w:sz="4" w:space="1" w:color="auto"/>
          <w:left w:val="single" w:sz="4" w:space="4" w:color="auto"/>
          <w:bottom w:val="single" w:sz="4" w:space="1" w:color="auto"/>
          <w:right w:val="single" w:sz="4" w:space="4" w:color="auto"/>
        </w:pBdr>
        <w:shd w:val="clear" w:color="auto" w:fill="D9D9D9"/>
        <w:rPr>
          <w:rFonts w:cs="Arial"/>
          <w:lang w:eastAsia="x-none"/>
        </w:rPr>
      </w:pPr>
      <w:r w:rsidRPr="00F45CCE">
        <w:rPr>
          <w:rFonts w:cs="Arial"/>
          <w:lang w:eastAsia="x-none"/>
        </w:rPr>
        <w:t xml:space="preserve">IF YOU DO NOT HAVE THIRD PARTY REPORTING SYSTEM PLEASE </w:t>
      </w:r>
      <w:hyperlink r:id="rId10" w:history="1">
        <w:r w:rsidRPr="00F45CCE">
          <w:rPr>
            <w:rStyle w:val="Hyperlink"/>
            <w:rFonts w:cs="Arial"/>
            <w:lang w:eastAsia="x-none"/>
          </w:rPr>
          <w:t>VISIT OUR WEBSITE</w:t>
        </w:r>
      </w:hyperlink>
      <w:r w:rsidRPr="00F45CCE">
        <w:rPr>
          <w:rFonts w:cs="Arial"/>
          <w:lang w:eastAsia="x-none"/>
        </w:rPr>
        <w:t xml:space="preserve"> FOR MORE INFORMATION OR CONTACT CEA REGARDING THE EAH PROGRAM. </w:t>
      </w:r>
    </w:p>
    <w:p w14:paraId="21166FB5" w14:textId="77777777" w:rsidR="00FD108A" w:rsidRPr="00F45CCE" w:rsidRDefault="00FD108A" w:rsidP="00FD108A">
      <w:pPr>
        <w:rPr>
          <w:rFonts w:cs="Arial"/>
          <w:bCs/>
          <w:iCs/>
        </w:rPr>
      </w:pPr>
      <w:r w:rsidRPr="00F45CCE">
        <w:rPr>
          <w:rFonts w:cs="Arial"/>
          <w:bCs/>
          <w:iCs/>
        </w:rPr>
        <w:t>We are committed to open and honest communication in the</w:t>
      </w:r>
      <w:r w:rsidR="0010696A" w:rsidRPr="00F45CCE">
        <w:rPr>
          <w:rFonts w:cs="Arial"/>
          <w:bCs/>
          <w:iCs/>
        </w:rPr>
        <w:t xml:space="preserve"> </w:t>
      </w:r>
      <w:r w:rsidRPr="00F45CCE">
        <w:rPr>
          <w:rFonts w:cs="Arial"/>
          <w:bCs/>
          <w:iCs/>
        </w:rPr>
        <w:t>workplace. We are interested in listening to your concerns, problems, and suggestions.</w:t>
      </w:r>
    </w:p>
    <w:p w14:paraId="74C83BF5" w14:textId="77777777" w:rsidR="00FD108A" w:rsidRPr="00F45CCE" w:rsidRDefault="00FD108A" w:rsidP="00FD108A">
      <w:pPr>
        <w:rPr>
          <w:rFonts w:cs="Arial"/>
          <w:bCs/>
          <w:iCs/>
        </w:rPr>
      </w:pPr>
    </w:p>
    <w:p w14:paraId="40B1119A" w14:textId="77777777" w:rsidR="00FD108A" w:rsidRPr="00F45CCE" w:rsidRDefault="00FD108A" w:rsidP="00FD108A">
      <w:pPr>
        <w:rPr>
          <w:rFonts w:cs="Arial"/>
          <w:bCs/>
          <w:iCs/>
        </w:rPr>
      </w:pPr>
      <w:r w:rsidRPr="00F45CCE">
        <w:rPr>
          <w:rFonts w:cs="Arial"/>
          <w:bCs/>
          <w:iCs/>
        </w:rPr>
        <w:t xml:space="preserve">If you have a concern, you often will find the easiest and most effective way to find a solution is to have an honest discussion with your Supervisor.  </w:t>
      </w:r>
    </w:p>
    <w:p w14:paraId="63FD147D" w14:textId="77777777" w:rsidR="00FD108A" w:rsidRPr="00F45CCE" w:rsidRDefault="00FD108A" w:rsidP="00FD108A">
      <w:pPr>
        <w:rPr>
          <w:rFonts w:cs="Arial"/>
          <w:bCs/>
          <w:iCs/>
        </w:rPr>
      </w:pPr>
    </w:p>
    <w:p w14:paraId="7F07ED8D" w14:textId="77777777" w:rsidR="00FD108A" w:rsidRPr="00F45CCE" w:rsidRDefault="0085427D" w:rsidP="00FD108A">
      <w:pPr>
        <w:rPr>
          <w:rFonts w:cs="Arial"/>
          <w:b/>
          <w:bCs/>
          <w:iCs/>
        </w:rPr>
      </w:pPr>
      <w:r w:rsidRPr="00F45CCE">
        <w:rPr>
          <w:rFonts w:cs="Arial"/>
          <w:bCs/>
          <w:iCs/>
        </w:rPr>
        <w:t>We prefer</w:t>
      </w:r>
      <w:r w:rsidR="00FD108A" w:rsidRPr="00F45CCE">
        <w:rPr>
          <w:rFonts w:cs="Arial"/>
          <w:bCs/>
          <w:iCs/>
        </w:rPr>
        <w:t xml:space="preserve"> </w:t>
      </w:r>
      <w:r w:rsidRPr="00F45CCE">
        <w:rPr>
          <w:rFonts w:cs="Arial"/>
          <w:bCs/>
          <w:iCs/>
        </w:rPr>
        <w:t xml:space="preserve">that </w:t>
      </w:r>
      <w:r w:rsidR="002C75AE" w:rsidRPr="00F45CCE">
        <w:rPr>
          <w:rFonts w:cs="Arial"/>
          <w:bCs/>
          <w:iCs/>
        </w:rPr>
        <w:t xml:space="preserve">you </w:t>
      </w:r>
      <w:r w:rsidR="00FD108A" w:rsidRPr="00F45CCE">
        <w:rPr>
          <w:rFonts w:cs="Arial"/>
          <w:bCs/>
          <w:iCs/>
        </w:rPr>
        <w:t>follow the usual reporting channels to find a solution, starting with your immediate Supervisor, Human Resource representative or management</w:t>
      </w:r>
      <w:r w:rsidRPr="00F45CCE">
        <w:rPr>
          <w:rFonts w:cs="Arial"/>
          <w:bCs/>
          <w:iCs/>
        </w:rPr>
        <w:t>, but we understand that there are circumstances where you may not be comfortable with the usual reporting channel</w:t>
      </w:r>
      <w:r w:rsidR="00FD108A" w:rsidRPr="00F45CCE">
        <w:rPr>
          <w:rFonts w:cs="Arial"/>
          <w:bCs/>
          <w:iCs/>
        </w:rPr>
        <w:t>. If the nature of the matter is such that you would prefer not to discuss it with a particular person, you should discuss it with the next level of management</w:t>
      </w:r>
      <w:r w:rsidR="00AD0A24" w:rsidRPr="00F45CCE">
        <w:rPr>
          <w:rFonts w:cs="Arial"/>
          <w:bCs/>
          <w:iCs/>
        </w:rPr>
        <w:t xml:space="preserve">, or any other supervisor, </w:t>
      </w:r>
      <w:r w:rsidR="00FD108A" w:rsidRPr="00F45CCE">
        <w:rPr>
          <w:rFonts w:cs="Arial"/>
          <w:bCs/>
          <w:iCs/>
        </w:rPr>
        <w:t xml:space="preserve">without fear of reprisal. </w:t>
      </w:r>
      <w:r w:rsidR="00757E66" w:rsidRPr="00C90152">
        <w:rPr>
          <w:rFonts w:cs="Arial"/>
          <w:bCs/>
          <w:iCs/>
          <w:highlight w:val="lightGray"/>
        </w:rPr>
        <w:t>[</w:t>
      </w:r>
      <w:r w:rsidRPr="00C90152">
        <w:rPr>
          <w:rFonts w:cs="Arial"/>
          <w:bCs/>
          <w:iCs/>
          <w:highlight w:val="lightGray"/>
        </w:rPr>
        <w:t xml:space="preserve">Option: </w:t>
      </w:r>
      <w:r w:rsidR="00FD108A" w:rsidRPr="00C90152">
        <w:rPr>
          <w:rFonts w:cs="Arial"/>
          <w:bCs/>
          <w:iCs/>
          <w:highlight w:val="lightGray"/>
        </w:rPr>
        <w:t xml:space="preserve">You may also contact the Employee Action Hotline at xxx-xxx-xxxx to report </w:t>
      </w:r>
      <w:r w:rsidR="00FD108A" w:rsidRPr="00C90152">
        <w:rPr>
          <w:rFonts w:cs="Arial"/>
          <w:highlight w:val="lightGray"/>
        </w:rPr>
        <w:t xml:space="preserve">fraud, harassment, discriminatory </w:t>
      </w:r>
      <w:r w:rsidR="00FD108A" w:rsidRPr="00C90152">
        <w:rPr>
          <w:rFonts w:cs="Arial"/>
          <w:highlight w:val="lightGray"/>
        </w:rPr>
        <w:lastRenderedPageBreak/>
        <w:t>conduct, hostile work environment issues, retaliation, workplace violence, misconduct by employees and/or supervisors, illegal activity and safety violations.  You can report via the action hotline anonymously or by providing your name.</w:t>
      </w:r>
      <w:r w:rsidRPr="00C90152">
        <w:rPr>
          <w:rFonts w:cs="Arial"/>
          <w:highlight w:val="lightGray"/>
        </w:rPr>
        <w:t>]</w:t>
      </w:r>
      <w:r w:rsidR="00FD108A" w:rsidRPr="00F45CCE">
        <w:rPr>
          <w:rFonts w:cs="Arial"/>
          <w:b/>
        </w:rPr>
        <w:t xml:space="preserve">  </w:t>
      </w:r>
    </w:p>
    <w:p w14:paraId="6E313ADF" w14:textId="77777777" w:rsidR="00FD108A" w:rsidRPr="00F45CCE" w:rsidRDefault="00FD108A" w:rsidP="00FD108A">
      <w:pPr>
        <w:rPr>
          <w:rFonts w:cs="Arial"/>
          <w:bCs/>
          <w:iCs/>
        </w:rPr>
      </w:pPr>
    </w:p>
    <w:p w14:paraId="71AC7891" w14:textId="77777777" w:rsidR="00FD108A" w:rsidRPr="00F45CCE" w:rsidRDefault="00FD108A" w:rsidP="00FD108A">
      <w:pPr>
        <w:rPr>
          <w:rFonts w:cs="Arial"/>
          <w:bCs/>
          <w:iCs/>
        </w:rPr>
      </w:pPr>
      <w:r w:rsidRPr="00F45CCE">
        <w:rPr>
          <w:rFonts w:cs="Arial"/>
          <w:bCs/>
          <w:iCs/>
        </w:rPr>
        <w:t>The objective is to maintain open and honest communication to help find a fair solution to your problems or concerns.</w:t>
      </w:r>
    </w:p>
    <w:p w14:paraId="009A40C0" w14:textId="77777777" w:rsidR="0064173D" w:rsidRPr="00F45CCE" w:rsidRDefault="0064173D" w:rsidP="00FD108A">
      <w:pPr>
        <w:rPr>
          <w:rFonts w:cs="Arial"/>
          <w:bCs/>
          <w:iCs/>
        </w:rPr>
      </w:pPr>
    </w:p>
    <w:p w14:paraId="38B2B2C8" w14:textId="77777777" w:rsidR="00AF72D2" w:rsidRPr="00F45CCE" w:rsidRDefault="007C273A" w:rsidP="00C229E6">
      <w:pPr>
        <w:rPr>
          <w:rFonts w:cs="Arial"/>
        </w:rPr>
      </w:pPr>
      <w:r w:rsidRPr="00F45CCE">
        <w:rPr>
          <w:rFonts w:cs="Arial"/>
        </w:rPr>
        <w:t>You</w:t>
      </w:r>
      <w:r w:rsidR="00757E66" w:rsidRPr="00F45CCE">
        <w:rPr>
          <w:rFonts w:cs="Arial"/>
        </w:rPr>
        <w:t xml:space="preserve"> should immediately report any incidents of discrimination, </w:t>
      </w:r>
      <w:r w:rsidR="005F1F3C" w:rsidRPr="00F45CCE">
        <w:rPr>
          <w:rFonts w:cs="Arial"/>
        </w:rPr>
        <w:t>harassment</w:t>
      </w:r>
      <w:r w:rsidR="00C663E9" w:rsidRPr="00F45CCE">
        <w:rPr>
          <w:rFonts w:cs="Arial"/>
        </w:rPr>
        <w:t>,</w:t>
      </w:r>
      <w:r w:rsidR="005F1F3C" w:rsidRPr="00F45CCE">
        <w:rPr>
          <w:rFonts w:cs="Arial"/>
        </w:rPr>
        <w:t xml:space="preserve"> retaliation, </w:t>
      </w:r>
      <w:r w:rsidR="00757E66" w:rsidRPr="00F45CCE">
        <w:rPr>
          <w:rFonts w:cs="Arial"/>
        </w:rPr>
        <w:t>workplace safety violations, workers compensation abuse, potential workplace violence situations or any workplace ethic</w:t>
      </w:r>
      <w:r w:rsidR="00DD5DF8" w:rsidRPr="00F45CCE">
        <w:rPr>
          <w:rFonts w:cs="Arial"/>
        </w:rPr>
        <w:t>s</w:t>
      </w:r>
      <w:r w:rsidR="00757E66" w:rsidRPr="00F45CCE">
        <w:rPr>
          <w:rFonts w:cs="Arial"/>
        </w:rPr>
        <w:t xml:space="preserve"> violations.</w:t>
      </w:r>
    </w:p>
    <w:p w14:paraId="3A8182DE" w14:textId="77777777" w:rsidR="00AF72D2" w:rsidRPr="00F45CCE" w:rsidRDefault="00AF72D2" w:rsidP="00C229E6">
      <w:pPr>
        <w:rPr>
          <w:rFonts w:cs="Arial"/>
          <w:lang w:eastAsia="x-none"/>
        </w:rPr>
      </w:pPr>
    </w:p>
    <w:p w14:paraId="15864648" w14:textId="77777777" w:rsidR="00641C85" w:rsidRPr="002C155B" w:rsidRDefault="00820E3B" w:rsidP="00B20CB5">
      <w:pPr>
        <w:pStyle w:val="Heading2"/>
        <w:rPr>
          <w:rFonts w:cs="Arial"/>
          <w:szCs w:val="22"/>
        </w:rPr>
      </w:pPr>
      <w:bookmarkStart w:id="19" w:name="_Toc184739804"/>
      <w:r w:rsidRPr="002C155B">
        <w:rPr>
          <w:rFonts w:cs="Arial"/>
          <w:szCs w:val="22"/>
        </w:rPr>
        <w:t>Employment</w:t>
      </w:r>
      <w:r w:rsidR="00641C85" w:rsidRPr="002C155B">
        <w:rPr>
          <w:rFonts w:cs="Arial"/>
          <w:szCs w:val="22"/>
        </w:rPr>
        <w:t xml:space="preserve"> At-Will</w:t>
      </w:r>
      <w:bookmarkEnd w:id="10"/>
      <w:bookmarkEnd w:id="11"/>
      <w:bookmarkEnd w:id="12"/>
      <w:bookmarkEnd w:id="13"/>
      <w:bookmarkEnd w:id="14"/>
      <w:bookmarkEnd w:id="19"/>
      <w:r w:rsidR="00891074" w:rsidRPr="002C155B">
        <w:rPr>
          <w:rFonts w:cs="Arial"/>
          <w:szCs w:val="22"/>
        </w:rPr>
        <w:fldChar w:fldCharType="begin"/>
      </w:r>
      <w:r w:rsidR="00641C85" w:rsidRPr="002C155B">
        <w:rPr>
          <w:rFonts w:cs="Arial"/>
          <w:szCs w:val="22"/>
        </w:rPr>
        <w:instrText>tc "Section 1.2 Employment At-Will" \l 2</w:instrText>
      </w:r>
      <w:r w:rsidR="00891074" w:rsidRPr="002C155B">
        <w:rPr>
          <w:rFonts w:cs="Arial"/>
          <w:szCs w:val="22"/>
        </w:rPr>
        <w:fldChar w:fldCharType="end"/>
      </w:r>
    </w:p>
    <w:p w14:paraId="5B430482" w14:textId="77777777" w:rsidR="00641C85" w:rsidRPr="00F45CCE" w:rsidRDefault="00335179">
      <w:pPr>
        <w:rPr>
          <w:rFonts w:cs="Arial"/>
        </w:rPr>
      </w:pPr>
      <w:r w:rsidRPr="00F45CCE">
        <w:rPr>
          <w:rFonts w:cs="Arial"/>
        </w:rPr>
        <w:t>Your employment</w:t>
      </w:r>
      <w:r w:rsidR="00674C66" w:rsidRPr="00F45CCE">
        <w:rPr>
          <w:rFonts w:cs="Arial"/>
        </w:rPr>
        <w:t xml:space="preserve"> is</w:t>
      </w:r>
      <w:r w:rsidR="00641C85" w:rsidRPr="00F45CCE">
        <w:rPr>
          <w:rFonts w:cs="Arial"/>
        </w:rPr>
        <w:t xml:space="preserve"> at-will, which means that employment may be terminated with or without cause or </w:t>
      </w:r>
      <w:r w:rsidR="00C901A8" w:rsidRPr="00F45CCE">
        <w:rPr>
          <w:rFonts w:cs="Arial"/>
        </w:rPr>
        <w:t xml:space="preserve">advance </w:t>
      </w:r>
      <w:r w:rsidR="00674C66" w:rsidRPr="00F45CCE">
        <w:rPr>
          <w:rFonts w:cs="Arial"/>
        </w:rPr>
        <w:t>notice</w:t>
      </w:r>
      <w:r w:rsidR="00641C85" w:rsidRPr="00F45CCE">
        <w:rPr>
          <w:rFonts w:cs="Arial"/>
        </w:rPr>
        <w:t xml:space="preserve">. Terms and conditions of employment — other than employment at-will — may be modified at </w:t>
      </w:r>
      <w:r w:rsidR="0021740F" w:rsidRPr="00F45CCE">
        <w:rPr>
          <w:rFonts w:cs="Arial"/>
        </w:rPr>
        <w:t>our</w:t>
      </w:r>
      <w:r w:rsidR="00641C85" w:rsidRPr="00F45CCE">
        <w:rPr>
          <w:rFonts w:cs="Arial"/>
        </w:rPr>
        <w:t xml:space="preserve"> sole discretion. Other than the </w:t>
      </w:r>
      <w:r w:rsidR="00C229E6" w:rsidRPr="00F45CCE">
        <w:rPr>
          <w:rFonts w:cs="Arial"/>
        </w:rPr>
        <w:t>[</w:t>
      </w:r>
      <w:r w:rsidR="00C229E6" w:rsidRPr="00D47D3B">
        <w:rPr>
          <w:rFonts w:cs="Arial"/>
          <w:highlight w:val="lightGray"/>
        </w:rPr>
        <w:t>President, CEO, Executive Director]</w:t>
      </w:r>
      <w:r w:rsidR="00641C85" w:rsidRPr="00F45CCE">
        <w:rPr>
          <w:rFonts w:cs="Arial"/>
        </w:rPr>
        <w:t xml:space="preserve"> no one has the authority to make any agreement for employment other than for employment at-will or to make any agreement limiting </w:t>
      </w:r>
      <w:r w:rsidR="00674C66" w:rsidRPr="00F45CCE">
        <w:rPr>
          <w:rFonts w:cs="Arial"/>
        </w:rPr>
        <w:t>our</w:t>
      </w:r>
      <w:r w:rsidR="00641C85" w:rsidRPr="00F45CCE">
        <w:rPr>
          <w:rFonts w:cs="Arial"/>
        </w:rPr>
        <w:t xml:space="preserve"> discretion to modify other terms and conditions of employment</w:t>
      </w:r>
      <w:r w:rsidR="0021740F" w:rsidRPr="00F45CCE">
        <w:rPr>
          <w:rFonts w:cs="Arial"/>
        </w:rPr>
        <w:t xml:space="preserve"> and this must be done in writing.</w:t>
      </w:r>
      <w:r w:rsidR="00641C85" w:rsidRPr="00F45CCE">
        <w:rPr>
          <w:rFonts w:cs="Arial"/>
        </w:rPr>
        <w:t xml:space="preserve"> No implied contract concerning any employment-related decision can be established by any other statement, conduct, policy or practice. Examples of terms and conditions of employment include: termination, promotion</w:t>
      </w:r>
      <w:r w:rsidR="00F14584" w:rsidRPr="00F45CCE">
        <w:rPr>
          <w:rFonts w:cs="Arial"/>
        </w:rPr>
        <w:t>, demotion,</w:t>
      </w:r>
      <w:r w:rsidR="00641C85" w:rsidRPr="00F45CCE">
        <w:rPr>
          <w:rFonts w:cs="Arial"/>
        </w:rPr>
        <w:t xml:space="preserve"> transfers</w:t>
      </w:r>
      <w:r w:rsidR="00F14584" w:rsidRPr="00F45CCE">
        <w:rPr>
          <w:rFonts w:cs="Arial"/>
        </w:rPr>
        <w:t>,</w:t>
      </w:r>
      <w:r w:rsidR="00641C85" w:rsidRPr="00F45CCE">
        <w:rPr>
          <w:rFonts w:cs="Arial"/>
        </w:rPr>
        <w:t xml:space="preserve"> hiring de</w:t>
      </w:r>
      <w:r w:rsidR="00F14584" w:rsidRPr="00F45CCE">
        <w:rPr>
          <w:rFonts w:cs="Arial"/>
        </w:rPr>
        <w:t>cisions, compensation, benefits</w:t>
      </w:r>
      <w:r w:rsidR="00641C85" w:rsidRPr="00F45CCE">
        <w:rPr>
          <w:rFonts w:cs="Arial"/>
        </w:rPr>
        <w:t xml:space="preserve"> </w:t>
      </w:r>
      <w:r w:rsidR="00F14584" w:rsidRPr="00F45CCE">
        <w:rPr>
          <w:rFonts w:cs="Arial"/>
        </w:rPr>
        <w:t xml:space="preserve">and </w:t>
      </w:r>
      <w:r w:rsidR="00AE1917" w:rsidRPr="00F45CCE">
        <w:rPr>
          <w:rFonts w:cs="Arial"/>
        </w:rPr>
        <w:t>discipline</w:t>
      </w:r>
      <w:r w:rsidR="00EC6DD0" w:rsidRPr="00F45CCE">
        <w:rPr>
          <w:rFonts w:cs="Arial"/>
        </w:rPr>
        <w:t>.</w:t>
      </w:r>
    </w:p>
    <w:p w14:paraId="3510CC97" w14:textId="77777777" w:rsidR="001011DA" w:rsidRPr="00F45CCE" w:rsidRDefault="001011DA">
      <w:pPr>
        <w:rPr>
          <w:rFonts w:cs="Arial"/>
          <w:b/>
          <w:i/>
        </w:rPr>
      </w:pPr>
    </w:p>
    <w:p w14:paraId="60857CC5" w14:textId="77777777" w:rsidR="001011DA" w:rsidRPr="00F45CCE" w:rsidRDefault="001011DA" w:rsidP="001011DA">
      <w:pPr>
        <w:rPr>
          <w:rFonts w:cs="Arial"/>
        </w:rPr>
      </w:pPr>
      <w:r w:rsidRPr="00F45CCE">
        <w:rPr>
          <w:rFonts w:cs="Arial"/>
        </w:rPr>
        <w:t xml:space="preserve">Nothing in this at-will statement is intended to interfere with </w:t>
      </w:r>
      <w:r w:rsidR="005D2DB9" w:rsidRPr="00F45CCE">
        <w:rPr>
          <w:rFonts w:cs="Arial"/>
        </w:rPr>
        <w:t>your right</w:t>
      </w:r>
      <w:r w:rsidRPr="00F45CCE">
        <w:rPr>
          <w:rFonts w:cs="Arial"/>
        </w:rPr>
        <w:t xml:space="preserve"> to communicate or work with others toward altering the terms and conditions of </w:t>
      </w:r>
      <w:r w:rsidR="005D2DB9" w:rsidRPr="00F45CCE">
        <w:rPr>
          <w:rFonts w:cs="Arial"/>
        </w:rPr>
        <w:t>your</w:t>
      </w:r>
      <w:r w:rsidRPr="00F45CCE">
        <w:rPr>
          <w:rFonts w:cs="Arial"/>
        </w:rPr>
        <w:t xml:space="preserve"> employment.</w:t>
      </w:r>
    </w:p>
    <w:p w14:paraId="7C106914"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1C9C2A77" w14:textId="77777777" w:rsidR="006D5DF7" w:rsidRPr="00B20CB5" w:rsidRDefault="006D5DF7" w:rsidP="00B20CB5">
      <w:pPr>
        <w:keepNext/>
        <w:outlineLvl w:val="1"/>
        <w:rPr>
          <w:rFonts w:cs="Arial"/>
          <w:b/>
          <w:color w:val="0000FF"/>
          <w:sz w:val="24"/>
          <w:szCs w:val="24"/>
          <w:lang w:val="x-none" w:eastAsia="x-none"/>
        </w:rPr>
      </w:pPr>
      <w:bookmarkStart w:id="20" w:name="_Toc439320373"/>
      <w:bookmarkStart w:id="21" w:name="_Toc184739805"/>
      <w:bookmarkStart w:id="22" w:name="_Toc27282703"/>
      <w:bookmarkStart w:id="23" w:name="_Toc27559083"/>
      <w:bookmarkStart w:id="24" w:name="_Toc28423767"/>
      <w:bookmarkStart w:id="25" w:name="_Toc29348188"/>
      <w:bookmarkStart w:id="26" w:name="_Toc91485854"/>
      <w:r w:rsidRPr="00F45CCE">
        <w:rPr>
          <w:rFonts w:cs="Arial"/>
          <w:b/>
          <w:color w:val="0000FF"/>
          <w:sz w:val="24"/>
          <w:szCs w:val="24"/>
          <w:lang w:eastAsia="x-none"/>
        </w:rPr>
        <w:t>Discrimination</w:t>
      </w:r>
      <w:r w:rsidR="00757E66" w:rsidRPr="00F45CCE">
        <w:rPr>
          <w:rFonts w:cs="Arial"/>
          <w:b/>
          <w:color w:val="0000FF"/>
          <w:sz w:val="24"/>
          <w:szCs w:val="24"/>
          <w:lang w:eastAsia="x-none"/>
        </w:rPr>
        <w:t>,</w:t>
      </w:r>
      <w:r w:rsidR="0064173D" w:rsidRPr="00F45CCE">
        <w:rPr>
          <w:rFonts w:cs="Arial"/>
          <w:b/>
          <w:color w:val="0000FF"/>
          <w:sz w:val="24"/>
          <w:szCs w:val="24"/>
          <w:lang w:eastAsia="x-none"/>
        </w:rPr>
        <w:t xml:space="preserve"> </w:t>
      </w:r>
      <w:r w:rsidRPr="00F45CCE">
        <w:rPr>
          <w:rFonts w:cs="Arial"/>
          <w:b/>
          <w:color w:val="0000FF"/>
          <w:sz w:val="24"/>
          <w:szCs w:val="24"/>
          <w:lang w:val="x-none" w:eastAsia="x-none"/>
        </w:rPr>
        <w:t>Harassment</w:t>
      </w:r>
      <w:r w:rsidR="00757E66" w:rsidRPr="00F45CCE">
        <w:rPr>
          <w:rFonts w:cs="Arial"/>
          <w:b/>
          <w:color w:val="0000FF"/>
          <w:sz w:val="24"/>
          <w:szCs w:val="24"/>
          <w:lang w:eastAsia="x-none"/>
        </w:rPr>
        <w:t xml:space="preserve"> and Retaliation</w:t>
      </w:r>
      <w:r w:rsidRPr="00F45CCE">
        <w:rPr>
          <w:rFonts w:cs="Arial"/>
          <w:b/>
          <w:color w:val="0000FF"/>
          <w:sz w:val="24"/>
          <w:szCs w:val="24"/>
          <w:lang w:val="x-none" w:eastAsia="x-none"/>
        </w:rPr>
        <w:t xml:space="preserve"> Free Workplace</w:t>
      </w:r>
      <w:bookmarkEnd w:id="20"/>
      <w:bookmarkEnd w:id="21"/>
    </w:p>
    <w:p w14:paraId="2E15D6FF" w14:textId="77777777" w:rsidR="00757E66" w:rsidRPr="00F45CCE" w:rsidRDefault="00757E66"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bookmarkStart w:id="27" w:name="_Hlk182489571"/>
      <w:r w:rsidRPr="00F45CCE">
        <w:rPr>
          <w:rFonts w:cs="Arial"/>
        </w:rPr>
        <w:t xml:space="preserve">We are an Equal Employment Opportunity employer.  In order to provide equal opportunities to all individuals, employment decisions </w:t>
      </w:r>
      <w:r w:rsidR="006815FD" w:rsidRPr="00F45CCE">
        <w:rPr>
          <w:rFonts w:cs="Arial"/>
        </w:rPr>
        <w:t>are</w:t>
      </w:r>
      <w:r w:rsidRPr="00F45CCE">
        <w:rPr>
          <w:rFonts w:cs="Arial"/>
        </w:rPr>
        <w:t xml:space="preserve"> based on merit, qualifications, skills and performance.</w:t>
      </w:r>
    </w:p>
    <w:p w14:paraId="16E5BE38" w14:textId="77777777" w:rsidR="005C5D61" w:rsidRPr="00F45CCE" w:rsidRDefault="005C5D61"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6BF2C0F" w14:textId="77777777" w:rsidR="005C5D61" w:rsidRPr="00F45CCE" w:rsidRDefault="005C5D61" w:rsidP="005C5D6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Conduct prohibited by these policies is unacceptable in the workplace and in any work-related setting, such as during business trips, business meetings and business-related social events.</w:t>
      </w:r>
    </w:p>
    <w:p w14:paraId="6F09FA63" w14:textId="77777777" w:rsidR="00757E66" w:rsidRPr="00F45CCE" w:rsidRDefault="00757E66"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CD797FB" w14:textId="77777777" w:rsidR="005C5D61" w:rsidRPr="00F45CCE" w:rsidRDefault="006D5DF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have a strict policy against discrimination</w:t>
      </w:r>
      <w:r w:rsidR="005F1F3C" w:rsidRPr="00F45CCE">
        <w:rPr>
          <w:rFonts w:cs="Arial"/>
        </w:rPr>
        <w:t xml:space="preserve">, </w:t>
      </w:r>
      <w:r w:rsidRPr="00F45CCE">
        <w:rPr>
          <w:rFonts w:cs="Arial"/>
        </w:rPr>
        <w:t xml:space="preserve">harassment </w:t>
      </w:r>
      <w:r w:rsidR="005F1F3C" w:rsidRPr="00F45CCE">
        <w:rPr>
          <w:rFonts w:cs="Arial"/>
        </w:rPr>
        <w:t xml:space="preserve">and retaliation </w:t>
      </w:r>
      <w:r w:rsidRPr="00F45CCE">
        <w:rPr>
          <w:rFonts w:cs="Arial"/>
        </w:rPr>
        <w:t xml:space="preserve">of any type and our goal is to provide a work environment free from </w:t>
      </w:r>
      <w:r w:rsidR="00757E66" w:rsidRPr="00F45CCE">
        <w:rPr>
          <w:rFonts w:cs="Arial"/>
        </w:rPr>
        <w:t>discrimination</w:t>
      </w:r>
      <w:r w:rsidR="005F1F3C" w:rsidRPr="00F45CCE">
        <w:rPr>
          <w:rFonts w:cs="Arial"/>
        </w:rPr>
        <w:t>,</w:t>
      </w:r>
      <w:r w:rsidR="00C3339A" w:rsidRPr="00F45CCE">
        <w:rPr>
          <w:rFonts w:cs="Arial"/>
        </w:rPr>
        <w:t xml:space="preserve"> harassment, </w:t>
      </w:r>
      <w:r w:rsidR="00757E66" w:rsidRPr="00F45CCE">
        <w:rPr>
          <w:rFonts w:cs="Arial"/>
        </w:rPr>
        <w:t xml:space="preserve">and retaliation as well as other disrespectful </w:t>
      </w:r>
      <w:r w:rsidR="005F1F3C" w:rsidRPr="00F45CCE">
        <w:rPr>
          <w:rFonts w:cs="Arial"/>
        </w:rPr>
        <w:t xml:space="preserve">or other unprofessional conduct </w:t>
      </w:r>
      <w:r w:rsidR="005C5D61" w:rsidRPr="00F45CCE">
        <w:rPr>
          <w:rFonts w:cs="Arial"/>
        </w:rPr>
        <w:t>based on</w:t>
      </w:r>
      <w:r w:rsidR="00DD5303" w:rsidRPr="00F45CCE">
        <w:rPr>
          <w:rFonts w:cs="Arial"/>
        </w:rPr>
        <w:t xml:space="preserve"> any protected class</w:t>
      </w:r>
      <w:r w:rsidR="00723658" w:rsidRPr="00F45CCE">
        <w:rPr>
          <w:rFonts w:cs="Arial"/>
        </w:rPr>
        <w:t>, or any combination of two or more protected classes</w:t>
      </w:r>
      <w:r w:rsidR="005C5D61" w:rsidRPr="00F45CCE">
        <w:rPr>
          <w:rFonts w:cs="Arial"/>
        </w:rPr>
        <w:t>: race</w:t>
      </w:r>
      <w:r w:rsidR="009F11CF" w:rsidRPr="00F45CCE">
        <w:rPr>
          <w:rFonts w:cs="Arial"/>
        </w:rPr>
        <w:t xml:space="preserve"> (including natural hairstyles), </w:t>
      </w:r>
      <w:r w:rsidR="005C5D61" w:rsidRPr="00F45CCE">
        <w:rPr>
          <w:rFonts w:cs="Arial"/>
        </w:rPr>
        <w:t xml:space="preserve">color, religion (including religious dress and grooming practices), national origin, age (40 and over), medical condition, physical or mental disability, marital status, sex (including sexual harassment, sex stereotypes and pregnancy, childbirth and related medical conditions), sexual orientation, </w:t>
      </w:r>
      <w:r w:rsidR="00C22122" w:rsidRPr="00F45CCE">
        <w:rPr>
          <w:rFonts w:cs="Arial"/>
        </w:rPr>
        <w:t>reproductive health decision</w:t>
      </w:r>
      <w:r w:rsidR="007C273A" w:rsidRPr="00F45CCE">
        <w:rPr>
          <w:rFonts w:cs="Arial"/>
        </w:rPr>
        <w:t xml:space="preserve"> </w:t>
      </w:r>
      <w:r w:rsidR="00C22122" w:rsidRPr="00F45CCE">
        <w:rPr>
          <w:rFonts w:cs="Arial"/>
        </w:rPr>
        <w:t xml:space="preserve">making, </w:t>
      </w:r>
      <w:r w:rsidR="005C5D61" w:rsidRPr="00F45CCE">
        <w:rPr>
          <w:rFonts w:cs="Arial"/>
        </w:rPr>
        <w:t>ancestry, genetic information</w:t>
      </w:r>
      <w:r w:rsidR="00652254" w:rsidRPr="00F45CCE">
        <w:rPr>
          <w:rFonts w:cs="Arial"/>
        </w:rPr>
        <w:t xml:space="preserve">/ </w:t>
      </w:r>
      <w:r w:rsidR="005C5D61" w:rsidRPr="00F45CCE">
        <w:rPr>
          <w:rFonts w:cs="Arial"/>
        </w:rPr>
        <w:t xml:space="preserve">characteristics, gender, gender identity, gender expression, transgender, military </w:t>
      </w:r>
      <w:r w:rsidR="00024EB3" w:rsidRPr="00F45CCE">
        <w:rPr>
          <w:rFonts w:cs="Arial"/>
        </w:rPr>
        <w:t>and</w:t>
      </w:r>
      <w:r w:rsidR="005C5D61" w:rsidRPr="00F45CCE">
        <w:rPr>
          <w:rFonts w:cs="Arial"/>
        </w:rPr>
        <w:t xml:space="preserve"> veteran status, </w:t>
      </w:r>
      <w:r w:rsidR="00645A05" w:rsidRPr="00F45CCE">
        <w:rPr>
          <w:rFonts w:cs="Arial"/>
        </w:rPr>
        <w:t>off</w:t>
      </w:r>
      <w:r w:rsidR="001E6BE5" w:rsidRPr="00F45CCE">
        <w:rPr>
          <w:rFonts w:cs="Arial"/>
        </w:rPr>
        <w:t xml:space="preserve"> duty and off-site</w:t>
      </w:r>
      <w:r w:rsidR="00693880" w:rsidRPr="00F45CCE">
        <w:rPr>
          <w:rFonts w:cs="Arial"/>
        </w:rPr>
        <w:t xml:space="preserve"> </w:t>
      </w:r>
      <w:r w:rsidR="006832C2" w:rsidRPr="00F45CCE">
        <w:rPr>
          <w:rFonts w:cs="Arial"/>
        </w:rPr>
        <w:t>cannabis use</w:t>
      </w:r>
      <w:r w:rsidR="00327FA8" w:rsidRPr="00F45CCE">
        <w:rPr>
          <w:rFonts w:cs="Arial"/>
        </w:rPr>
        <w:t xml:space="preserve">, </w:t>
      </w:r>
      <w:bookmarkStart w:id="28" w:name="_Hlk182489413"/>
      <w:r w:rsidR="00327FA8" w:rsidRPr="00F45CCE">
        <w:rPr>
          <w:rFonts w:cs="Arial"/>
        </w:rPr>
        <w:t xml:space="preserve">the </w:t>
      </w:r>
      <w:r w:rsidR="00A06581" w:rsidRPr="00F45CCE">
        <w:rPr>
          <w:rFonts w:cs="Arial"/>
        </w:rPr>
        <w:t xml:space="preserve">known status of </w:t>
      </w:r>
      <w:r w:rsidR="00DD41BE" w:rsidRPr="00F45CCE">
        <w:rPr>
          <w:rFonts w:cs="Arial"/>
        </w:rPr>
        <w:t>an employee’s</w:t>
      </w:r>
      <w:r w:rsidR="00581DD0" w:rsidRPr="00F45CCE">
        <w:rPr>
          <w:rFonts w:cs="Arial"/>
        </w:rPr>
        <w:t xml:space="preserve"> or their family member</w:t>
      </w:r>
      <w:r w:rsidR="00327FA8" w:rsidRPr="00F45CCE">
        <w:rPr>
          <w:rFonts w:cs="Arial"/>
        </w:rPr>
        <w:t>’s status</w:t>
      </w:r>
      <w:r w:rsidR="00581DD0" w:rsidRPr="00F45CCE">
        <w:rPr>
          <w:rFonts w:cs="Arial"/>
        </w:rPr>
        <w:t xml:space="preserve"> as a crime victim</w:t>
      </w:r>
      <w:bookmarkEnd w:id="28"/>
      <w:r w:rsidR="00581DD0" w:rsidRPr="00F45CCE">
        <w:rPr>
          <w:rFonts w:cs="Arial"/>
        </w:rPr>
        <w:t xml:space="preserve">, </w:t>
      </w:r>
      <w:r w:rsidR="005C5D61" w:rsidRPr="00F45CCE">
        <w:rPr>
          <w:rFonts w:cs="Arial"/>
        </w:rPr>
        <w:t>or</w:t>
      </w:r>
      <w:r w:rsidR="00846986" w:rsidRPr="00F45CCE">
        <w:rPr>
          <w:rFonts w:cs="Arial"/>
        </w:rPr>
        <w:t xml:space="preserve"> </w:t>
      </w:r>
      <w:r w:rsidR="005C5D61" w:rsidRPr="00F45CCE">
        <w:rPr>
          <w:rFonts w:cs="Arial"/>
        </w:rPr>
        <w:t xml:space="preserve">any other characteristic or activity protected by </w:t>
      </w:r>
      <w:r w:rsidR="00740113">
        <w:rPr>
          <w:rFonts w:cs="Arial"/>
        </w:rPr>
        <w:t xml:space="preserve">applicable </w:t>
      </w:r>
      <w:r w:rsidR="005C5D61" w:rsidRPr="00F45CCE">
        <w:rPr>
          <w:rFonts w:cs="Arial"/>
        </w:rPr>
        <w:t>law</w:t>
      </w:r>
      <w:r w:rsidRPr="00F45CCE">
        <w:rPr>
          <w:rFonts w:cs="Arial"/>
        </w:rPr>
        <w:t xml:space="preserve">.  </w:t>
      </w:r>
    </w:p>
    <w:p w14:paraId="25EE674E" w14:textId="77777777" w:rsidR="005C5D61" w:rsidRPr="00F45CCE" w:rsidRDefault="005C5D61"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 </w:t>
      </w:r>
    </w:p>
    <w:p w14:paraId="45FDDD33" w14:textId="77777777" w:rsidR="00DA5CFF" w:rsidRPr="00F45CCE" w:rsidRDefault="005C5D61"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also prohibit discrimination, harassment,</w:t>
      </w:r>
      <w:r w:rsidR="005F1F3C" w:rsidRPr="00F45CCE">
        <w:rPr>
          <w:rFonts w:cs="Arial"/>
        </w:rPr>
        <w:t xml:space="preserve"> retaliation,</w:t>
      </w:r>
      <w:r w:rsidRPr="00F45CCE">
        <w:rPr>
          <w:rFonts w:cs="Arial"/>
        </w:rPr>
        <w:t xml:space="preserve"> disrespectful </w:t>
      </w:r>
      <w:r w:rsidR="007005C7" w:rsidRPr="00F45CCE">
        <w:rPr>
          <w:rFonts w:cs="Arial"/>
        </w:rPr>
        <w:t>or</w:t>
      </w:r>
      <w:r w:rsidRPr="00F45CCE">
        <w:rPr>
          <w:rFonts w:cs="Arial"/>
        </w:rPr>
        <w:t xml:space="preserve"> unprofessional conduct based on the perception that anyone has any </w:t>
      </w:r>
      <w:r w:rsidR="00264B06" w:rsidRPr="00F45CCE">
        <w:rPr>
          <w:rFonts w:cs="Arial"/>
        </w:rPr>
        <w:t xml:space="preserve">or a combination </w:t>
      </w:r>
      <w:r w:rsidRPr="00F45CCE">
        <w:rPr>
          <w:rFonts w:cs="Arial"/>
        </w:rPr>
        <w:t>of the above characteristics or is a</w:t>
      </w:r>
      <w:r w:rsidR="00652254" w:rsidRPr="00F45CCE">
        <w:rPr>
          <w:rFonts w:cs="Arial"/>
        </w:rPr>
        <w:t xml:space="preserve">ssociated with a person who has </w:t>
      </w:r>
      <w:r w:rsidRPr="00F45CCE">
        <w:rPr>
          <w:rFonts w:cs="Arial"/>
        </w:rPr>
        <w:t xml:space="preserve">or is perceived to have any </w:t>
      </w:r>
      <w:r w:rsidR="00264B06" w:rsidRPr="00F45CCE">
        <w:rPr>
          <w:rFonts w:cs="Arial"/>
        </w:rPr>
        <w:t xml:space="preserve">or a combination </w:t>
      </w:r>
      <w:r w:rsidRPr="00F45CCE">
        <w:rPr>
          <w:rFonts w:cs="Arial"/>
        </w:rPr>
        <w:t xml:space="preserve">of those characteristics. </w:t>
      </w:r>
    </w:p>
    <w:p w14:paraId="371BBA68" w14:textId="77777777" w:rsidR="00DA5CFF" w:rsidRPr="00F45CCE" w:rsidRDefault="00DA5CFF"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DCAE932" w14:textId="77777777" w:rsidR="00DA5CFF" w:rsidRPr="00F45CCE" w:rsidRDefault="001505A0" w:rsidP="004766A5">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lang w:val="x-none" w:eastAsia="x-none"/>
        </w:rPr>
      </w:pPr>
      <w:r w:rsidRPr="00F45CCE">
        <w:rPr>
          <w:rFonts w:cs="Arial"/>
        </w:rPr>
        <w:t xml:space="preserve">Any conduct inconsistent with this policy is prohibited and may be unlawful.  A violation of this policy does not imply that the conduct rose to a violation of the law.  </w:t>
      </w:r>
    </w:p>
    <w:p w14:paraId="2C60EC98" w14:textId="77777777" w:rsidR="00DA5CFF" w:rsidRPr="00F45CCE" w:rsidRDefault="00DA5CFF" w:rsidP="004766A5">
      <w:pPr>
        <w:rPr>
          <w:lang w:val="x-none" w:eastAsia="x-none"/>
        </w:rPr>
      </w:pPr>
    </w:p>
    <w:p w14:paraId="1D615D5C" w14:textId="77777777" w:rsidR="005C5D61" w:rsidRPr="00F45CCE" w:rsidRDefault="005C5D61" w:rsidP="00693880">
      <w:pPr>
        <w:pStyle w:val="Heading3"/>
        <w:rPr>
          <w:rFonts w:cs="Arial"/>
          <w:lang w:val="en-US"/>
        </w:rPr>
      </w:pPr>
      <w:bookmarkStart w:id="29" w:name="_Toc184739806"/>
      <w:r w:rsidRPr="00F45CCE">
        <w:rPr>
          <w:rFonts w:cs="Arial"/>
        </w:rPr>
        <w:t xml:space="preserve">Harassment </w:t>
      </w:r>
      <w:r w:rsidR="009A5C37" w:rsidRPr="00F45CCE">
        <w:rPr>
          <w:rFonts w:cs="Arial"/>
          <w:lang w:val="en-US"/>
        </w:rPr>
        <w:t>Prohibited</w:t>
      </w:r>
      <w:bookmarkEnd w:id="29"/>
    </w:p>
    <w:p w14:paraId="3B47599B" w14:textId="77777777" w:rsidR="009A5C37" w:rsidRPr="00F45CCE" w:rsidRDefault="005C5D61"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Our policy prohibiting harassment applies to all persons involved in operations of the company.  It </w:t>
      </w:r>
      <w:r w:rsidR="006D5DF7" w:rsidRPr="00F45CCE">
        <w:rPr>
          <w:rFonts w:cs="Arial"/>
        </w:rPr>
        <w:t>covers harassment of any employee, unpaid intern, volunteer, applicant, contractor,</w:t>
      </w:r>
      <w:r w:rsidRPr="00F45CCE">
        <w:rPr>
          <w:rFonts w:cs="Arial"/>
        </w:rPr>
        <w:t xml:space="preserve"> vendor,</w:t>
      </w:r>
      <w:r w:rsidR="006D5DF7" w:rsidRPr="00F45CCE">
        <w:rPr>
          <w:rFonts w:cs="Arial"/>
        </w:rPr>
        <w:t xml:space="preserve"> or any person who has a business, service</w:t>
      </w:r>
      <w:r w:rsidR="00876A7D" w:rsidRPr="00F45CCE">
        <w:rPr>
          <w:rFonts w:cs="Arial"/>
        </w:rPr>
        <w:t>,</w:t>
      </w:r>
      <w:r w:rsidR="006D5DF7" w:rsidRPr="00F45CCE">
        <w:rPr>
          <w:rFonts w:cs="Arial"/>
        </w:rPr>
        <w:t xml:space="preserve"> or a profes</w:t>
      </w:r>
      <w:r w:rsidR="00155BC5" w:rsidRPr="00F45CCE">
        <w:rPr>
          <w:rFonts w:cs="Arial"/>
        </w:rPr>
        <w:t>sional relationship with us.</w:t>
      </w:r>
    </w:p>
    <w:p w14:paraId="3B455837" w14:textId="77777777" w:rsidR="00155BC5" w:rsidRPr="00F45CCE" w:rsidRDefault="00155BC5"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E5605B4" w14:textId="77777777" w:rsidR="00DD5303" w:rsidRPr="00F45CCE" w:rsidRDefault="00DD5303" w:rsidP="00DD5303">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b/>
        </w:rPr>
        <w:t>Harassment prohibited by this policy is n</w:t>
      </w:r>
      <w:r w:rsidR="00155BC5" w:rsidRPr="00F45CCE">
        <w:rPr>
          <w:rFonts w:cs="Arial"/>
          <w:b/>
        </w:rPr>
        <w:t>ot limited to sexual harassment</w:t>
      </w:r>
      <w:r w:rsidRPr="00F45CCE">
        <w:rPr>
          <w:rFonts w:cs="Arial"/>
          <w:b/>
        </w:rPr>
        <w:t xml:space="preserve"> but includes harassment </w:t>
      </w:r>
      <w:r w:rsidR="00740113">
        <w:rPr>
          <w:rFonts w:cs="Arial"/>
          <w:b/>
        </w:rPr>
        <w:t>based on</w:t>
      </w:r>
      <w:r w:rsidR="00740113" w:rsidRPr="00F45CCE">
        <w:rPr>
          <w:rFonts w:cs="Arial"/>
          <w:b/>
        </w:rPr>
        <w:t xml:space="preserve"> </w:t>
      </w:r>
      <w:r w:rsidRPr="00F45CCE">
        <w:rPr>
          <w:rFonts w:cs="Arial"/>
          <w:b/>
        </w:rPr>
        <w:t>any of the categories described above</w:t>
      </w:r>
      <w:r w:rsidR="00740113">
        <w:rPr>
          <w:rFonts w:cs="Arial"/>
          <w:b/>
        </w:rPr>
        <w:t xml:space="preserve"> or as otherwise protected by applicable law</w:t>
      </w:r>
      <w:r w:rsidRPr="00F45CCE">
        <w:rPr>
          <w:rFonts w:cs="Arial"/>
          <w:b/>
        </w:rPr>
        <w:t>.</w:t>
      </w:r>
    </w:p>
    <w:p w14:paraId="7525AE6B" w14:textId="77777777" w:rsidR="006D5DF7" w:rsidRPr="00F45CCE" w:rsidRDefault="006D5DF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1A12B98" w14:textId="77777777" w:rsidR="009A5C37" w:rsidRPr="00F45CCE" w:rsidRDefault="00DD5303"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Prohibited </w:t>
      </w:r>
      <w:r w:rsidR="0040462D" w:rsidRPr="00F45CCE">
        <w:rPr>
          <w:rFonts w:cs="Arial"/>
        </w:rPr>
        <w:t>h</w:t>
      </w:r>
      <w:r w:rsidR="006D5DF7" w:rsidRPr="00F45CCE">
        <w:rPr>
          <w:rFonts w:cs="Arial"/>
        </w:rPr>
        <w:t>arassment</w:t>
      </w:r>
      <w:r w:rsidR="009A5C37" w:rsidRPr="00F45CCE">
        <w:rPr>
          <w:rFonts w:cs="Arial"/>
        </w:rPr>
        <w:t>, disrespectful or unprofessional conduct</w:t>
      </w:r>
      <w:r w:rsidR="006D5DF7" w:rsidRPr="00F45CCE">
        <w:rPr>
          <w:rFonts w:cs="Arial"/>
        </w:rPr>
        <w:t xml:space="preserve"> includes many forms of offensive behavior.  </w:t>
      </w:r>
    </w:p>
    <w:p w14:paraId="5F122F46" w14:textId="77777777" w:rsidR="009A5C37" w:rsidRPr="00F45CCE" w:rsidRDefault="009A5C3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7AC6E17" w14:textId="77777777" w:rsidR="009A5C37" w:rsidRPr="00F45CCE" w:rsidRDefault="009A5C3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Harassment can be:</w:t>
      </w:r>
    </w:p>
    <w:p w14:paraId="0D084425" w14:textId="77777777" w:rsidR="009A5C37" w:rsidRPr="00F45CCE" w:rsidRDefault="009A5C3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12B067A" w14:textId="77777777" w:rsidR="009A5C37" w:rsidRPr="00F45CCE" w:rsidRDefault="009A5C37" w:rsidP="009A5C37">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Verbal (derogatory jokes or comments, epithets, slurs, unwanted invitations, comments, messages, social media posts, any communication through any type of electronic media that is harassing or discriminatory)</w:t>
      </w:r>
    </w:p>
    <w:p w14:paraId="3AA4314A" w14:textId="77777777" w:rsidR="009A5C37" w:rsidRPr="00F45CCE" w:rsidRDefault="009A5C37" w:rsidP="009A5C37">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Visual (displays of derogatory or sexually oriented written or graphic material, posters, photography, digital material, gestures)</w:t>
      </w:r>
    </w:p>
    <w:p w14:paraId="4803BBD9" w14:textId="77777777" w:rsidR="009A5C37" w:rsidRPr="00F45CCE" w:rsidRDefault="009A5C37" w:rsidP="009A5C37">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Physical (assault, unwanted touching, intentionally blocking someone’s movement)</w:t>
      </w:r>
    </w:p>
    <w:p w14:paraId="524A571C" w14:textId="77777777" w:rsidR="009A5C37" w:rsidRPr="00F45CCE" w:rsidRDefault="009A5C37" w:rsidP="009A5C37">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lastRenderedPageBreak/>
        <w:t>Threatening, intimidating or hostile acts</w:t>
      </w:r>
    </w:p>
    <w:p w14:paraId="08FCC0DD" w14:textId="77777777" w:rsidR="009A5C37" w:rsidRPr="00F45CCE" w:rsidRDefault="009A5C37" w:rsidP="009A5C37">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Negative </w:t>
      </w:r>
      <w:r w:rsidR="00DD5303" w:rsidRPr="00F45CCE">
        <w:rPr>
          <w:rFonts w:cs="Arial"/>
        </w:rPr>
        <w:t>stereotyping</w:t>
      </w:r>
    </w:p>
    <w:p w14:paraId="637FA324" w14:textId="77777777" w:rsidR="009A5C37" w:rsidRPr="00F45CCE" w:rsidRDefault="009A5C3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2A29982" w14:textId="77777777" w:rsidR="006D5DF7" w:rsidRPr="00F45CCE" w:rsidRDefault="006D5DF7" w:rsidP="006D5DF7">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Here are some types of behaviors that may be violations of this policy:</w:t>
      </w:r>
    </w:p>
    <w:p w14:paraId="22E7EC9E" w14:textId="77777777" w:rsidR="006D5DF7" w:rsidRPr="00F45CCE" w:rsidRDefault="006D5DF7" w:rsidP="006D5DF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cs="Arial"/>
        </w:rPr>
      </w:pPr>
      <w:r w:rsidRPr="00F45CCE">
        <w:rPr>
          <w:rFonts w:cs="Arial"/>
        </w:rPr>
        <w:tab/>
      </w:r>
    </w:p>
    <w:p w14:paraId="366D1B74" w14:textId="77777777" w:rsidR="006D5DF7" w:rsidRPr="00F45CCE" w:rsidRDefault="006D5DF7" w:rsidP="009A5C37">
      <w:pPr>
        <w:numPr>
          <w:ilvl w:val="0"/>
          <w:numId w:val="10"/>
        </w:numPr>
        <w:ind w:left="720"/>
        <w:rPr>
          <w:rFonts w:cs="Arial"/>
        </w:rPr>
      </w:pPr>
      <w:r w:rsidRPr="00F45CCE">
        <w:rPr>
          <w:rFonts w:cs="Arial"/>
        </w:rPr>
        <w:t>Making sexually suggestive comments, jokes, advances or offering employment benefits in exchange for sexual favors</w:t>
      </w:r>
      <w:r w:rsidR="0093358B" w:rsidRPr="00F45CCE">
        <w:rPr>
          <w:rFonts w:cs="Arial"/>
        </w:rPr>
        <w:t>.</w:t>
      </w:r>
    </w:p>
    <w:p w14:paraId="12C2F182" w14:textId="77777777" w:rsidR="006D5DF7" w:rsidRPr="00F45CCE" w:rsidRDefault="006D5DF7" w:rsidP="009A5C37">
      <w:pPr>
        <w:numPr>
          <w:ilvl w:val="0"/>
          <w:numId w:val="10"/>
        </w:numPr>
        <w:spacing w:before="120"/>
        <w:ind w:left="720"/>
        <w:rPr>
          <w:rFonts w:cs="Arial"/>
        </w:rPr>
      </w:pPr>
      <w:r w:rsidRPr="00F45CCE">
        <w:rPr>
          <w:rFonts w:cs="Arial"/>
        </w:rPr>
        <w:t>Teasing, bullying, making fun of or making derogatory remarks about someone’s age, race, sexual orientation, disability or gender.</w:t>
      </w:r>
    </w:p>
    <w:p w14:paraId="5BB7BCD3" w14:textId="77777777" w:rsidR="006D5DF7" w:rsidRPr="00F45CCE" w:rsidRDefault="006D5DF7" w:rsidP="009A5C37">
      <w:pPr>
        <w:numPr>
          <w:ilvl w:val="0"/>
          <w:numId w:val="10"/>
        </w:numPr>
        <w:spacing w:before="120"/>
        <w:ind w:left="720"/>
        <w:rPr>
          <w:rFonts w:cs="Arial"/>
        </w:rPr>
      </w:pPr>
      <w:r w:rsidRPr="00F45CCE">
        <w:rPr>
          <w:rFonts w:cs="Arial"/>
        </w:rPr>
        <w:t>Posting, passing around or displaying sexually suggestive or obscene</w:t>
      </w:r>
      <w:r w:rsidR="006815FD" w:rsidRPr="00F45CCE">
        <w:rPr>
          <w:rFonts w:cs="Arial"/>
        </w:rPr>
        <w:t xml:space="preserve"> objects,</w:t>
      </w:r>
      <w:r w:rsidRPr="00F45CCE">
        <w:rPr>
          <w:rFonts w:cs="Arial"/>
        </w:rPr>
        <w:t xml:space="preserve"> printed materials</w:t>
      </w:r>
      <w:r w:rsidR="006815FD" w:rsidRPr="00F45CCE">
        <w:rPr>
          <w:rFonts w:cs="Arial"/>
        </w:rPr>
        <w:t xml:space="preserve"> text messages, o</w:t>
      </w:r>
      <w:r w:rsidR="002E1835" w:rsidRPr="00F45CCE">
        <w:rPr>
          <w:rFonts w:cs="Arial"/>
        </w:rPr>
        <w:t xml:space="preserve">r </w:t>
      </w:r>
      <w:r w:rsidR="006815FD" w:rsidRPr="00F45CCE">
        <w:rPr>
          <w:rFonts w:cs="Arial"/>
        </w:rPr>
        <w:t xml:space="preserve">online or social media content. </w:t>
      </w:r>
    </w:p>
    <w:p w14:paraId="32D3D820" w14:textId="77777777" w:rsidR="006D5DF7" w:rsidRPr="00F45CCE" w:rsidRDefault="006D5DF7" w:rsidP="009A5C37">
      <w:pPr>
        <w:numPr>
          <w:ilvl w:val="0"/>
          <w:numId w:val="10"/>
        </w:numPr>
        <w:spacing w:before="120"/>
        <w:ind w:left="720"/>
        <w:rPr>
          <w:rFonts w:cs="Arial"/>
        </w:rPr>
      </w:pPr>
      <w:r w:rsidRPr="00F45CCE">
        <w:rPr>
          <w:rFonts w:cs="Arial"/>
        </w:rPr>
        <w:t>Gender-based harassment including harassment by someone of the same sex as the victim</w:t>
      </w:r>
      <w:r w:rsidR="0093358B" w:rsidRPr="00F45CCE">
        <w:rPr>
          <w:rFonts w:cs="Arial"/>
        </w:rPr>
        <w:t>.</w:t>
      </w:r>
    </w:p>
    <w:p w14:paraId="04170591" w14:textId="77777777" w:rsidR="006D5DF7" w:rsidRPr="00F45CCE" w:rsidRDefault="006D5DF7" w:rsidP="006D5DF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23D3929" w14:textId="77777777" w:rsidR="00740113" w:rsidRDefault="00DE4EE9" w:rsidP="00DE4EE9">
      <w:pPr>
        <w:rPr>
          <w:rFonts w:cs="Arial"/>
        </w:rPr>
      </w:pPr>
      <w:bookmarkStart w:id="30" w:name="_Hlk149029995"/>
      <w:bookmarkStart w:id="31" w:name="_Hlk149029753"/>
      <w:r w:rsidRPr="00F45CCE">
        <w:rPr>
          <w:rFonts w:cs="Arial"/>
        </w:rPr>
        <w:t xml:space="preserve">Additionally, abusive conduct, defined as any conduct of an employer or employee in the workplace, </w:t>
      </w:r>
      <w:r w:rsidRPr="00F45CCE">
        <w:rPr>
          <w:rFonts w:cs="Arial"/>
          <w:iCs/>
        </w:rPr>
        <w:t>with malice</w:t>
      </w:r>
      <w:r w:rsidRPr="00F45CCE">
        <w:rPr>
          <w:rFonts w:cs="Arial"/>
        </w:rPr>
        <w:t xml:space="preserve">, that a reasonable person would find hostile, offensive, and unrelated to an employer’s legitimate business interests is not tolerated. </w:t>
      </w:r>
      <w:bookmarkStart w:id="32" w:name="_Hlk150156534"/>
      <w:r w:rsidRPr="00F45CCE">
        <w:rPr>
          <w:rFonts w:cs="Arial"/>
        </w:rPr>
        <w:t>A single incident of harassing conduct is sufficient to violate this policy.</w:t>
      </w:r>
    </w:p>
    <w:bookmarkEnd w:id="32"/>
    <w:p w14:paraId="01C69731" w14:textId="77777777" w:rsidR="00DE4EE9" w:rsidRPr="00F45CCE" w:rsidRDefault="00DE4EE9" w:rsidP="00DE4EE9">
      <w:pPr>
        <w:rPr>
          <w:rFonts w:cs="Arial"/>
        </w:rPr>
      </w:pPr>
    </w:p>
    <w:p w14:paraId="3AA2D63F" w14:textId="77777777" w:rsidR="00DE4EE9" w:rsidRPr="00F45CCE" w:rsidRDefault="00DE4EE9" w:rsidP="00DE4EE9">
      <w:pPr>
        <w:rPr>
          <w:rFonts w:cs="Arial"/>
          <w:b/>
          <w:lang w:val="x-none"/>
        </w:rPr>
      </w:pPr>
      <w:bookmarkStart w:id="33" w:name="_Toc127192526"/>
      <w:r w:rsidRPr="00F45CCE">
        <w:rPr>
          <w:rFonts w:cs="Arial"/>
          <w:b/>
          <w:lang w:val="x-none"/>
        </w:rPr>
        <w:t>Discrimination Prohibited</w:t>
      </w:r>
      <w:bookmarkEnd w:id="33"/>
    </w:p>
    <w:p w14:paraId="1401F624" w14:textId="77777777" w:rsidR="00DE4EE9" w:rsidRPr="00F45CCE" w:rsidRDefault="00DE4EE9" w:rsidP="00DE4EE9">
      <w:pPr>
        <w:rPr>
          <w:rFonts w:cs="Arial"/>
          <w:b/>
          <w:lang w:val="x-none"/>
        </w:rPr>
      </w:pPr>
      <w:r w:rsidRPr="00F45CCE">
        <w:rPr>
          <w:rFonts w:cs="Arial"/>
        </w:rPr>
        <w:t xml:space="preserve">We do not discriminate in employment opportunities or practices on the basis of any protected class.  We are committed to compliance with all applicable laws providing equal employment opportunities.  </w:t>
      </w:r>
      <w:r w:rsidR="001505A0" w:rsidRPr="00F45CCE">
        <w:rPr>
          <w:rFonts w:cs="Arial"/>
        </w:rPr>
        <w:t>D</w:t>
      </w:r>
      <w:r w:rsidRPr="00F45CCE">
        <w:rPr>
          <w:rFonts w:cs="Arial"/>
        </w:rPr>
        <w:t xml:space="preserve">iscrimination </w:t>
      </w:r>
      <w:r w:rsidR="001505A0" w:rsidRPr="00F45CCE">
        <w:rPr>
          <w:rFonts w:cs="Arial"/>
        </w:rPr>
        <w:t xml:space="preserve"> in violation of this policy </w:t>
      </w:r>
      <w:r w:rsidRPr="00F45CCE">
        <w:rPr>
          <w:rFonts w:cs="Arial"/>
        </w:rPr>
        <w:t>against job applicants, employees, or unpaid interns by any of our employees is strictly prohibited.</w:t>
      </w:r>
    </w:p>
    <w:p w14:paraId="2A4C8B50" w14:textId="77777777" w:rsidR="00DE4EE9" w:rsidRPr="00F45CCE" w:rsidRDefault="00DE4EE9" w:rsidP="00DE4EE9">
      <w:pPr>
        <w:rPr>
          <w:rFonts w:cs="Arial"/>
        </w:rPr>
      </w:pPr>
    </w:p>
    <w:p w14:paraId="5589336F" w14:textId="77777777" w:rsidR="00DE4EE9" w:rsidRPr="00F45CCE" w:rsidRDefault="00DE4EE9" w:rsidP="00DE4EE9">
      <w:pPr>
        <w:rPr>
          <w:rFonts w:cs="Arial"/>
        </w:rPr>
      </w:pPr>
      <w:r w:rsidRPr="00F45CCE">
        <w:rPr>
          <w:rFonts w:cs="Arial"/>
        </w:rPr>
        <w:t xml:space="preserve">This policy governs all aspects of employment, including hiring, promotion, job assignment, compensation, discipline, access to benefits, training, termination or other aspects of employment.  </w:t>
      </w:r>
    </w:p>
    <w:p w14:paraId="0B870C15" w14:textId="77777777" w:rsidR="00DE4EE9" w:rsidRPr="00F45CCE" w:rsidRDefault="00DE4EE9" w:rsidP="00DE4EE9">
      <w:pPr>
        <w:rPr>
          <w:rFonts w:cs="Arial"/>
        </w:rPr>
      </w:pPr>
    </w:p>
    <w:p w14:paraId="56E7448A" w14:textId="77777777" w:rsidR="00DE4EE9" w:rsidRPr="00F45CCE" w:rsidRDefault="00DE4EE9" w:rsidP="00DE4EE9">
      <w:pPr>
        <w:rPr>
          <w:rFonts w:cs="Arial"/>
          <w:b/>
          <w:lang w:val="x-none"/>
        </w:rPr>
      </w:pPr>
      <w:bookmarkStart w:id="34" w:name="_Toc127192527"/>
      <w:r w:rsidRPr="00F45CCE">
        <w:rPr>
          <w:rFonts w:cs="Arial"/>
          <w:b/>
          <w:lang w:val="x-none"/>
        </w:rPr>
        <w:t>Non-Retaliation</w:t>
      </w:r>
      <w:bookmarkEnd w:id="34"/>
    </w:p>
    <w:p w14:paraId="013D43D8" w14:textId="77777777" w:rsidR="00DE4EE9" w:rsidRPr="00F45CCE" w:rsidRDefault="00DE4EE9" w:rsidP="00DE4EE9">
      <w:pPr>
        <w:rPr>
          <w:rFonts w:cs="Arial"/>
        </w:rPr>
      </w:pPr>
      <w:r w:rsidRPr="00F45CCE">
        <w:rPr>
          <w:rFonts w:cs="Arial"/>
        </w:rPr>
        <w:t>It is also prohibited for supervisors, managers and co-workers, as well as third parties such as vendors or customers, to retaliate against an employee because the employee has complained about discrimination, harassment, retaliation, abusive conduct, or participated in an investigation, proceeding or hearing based on such a complaint.  Retaliation is a serious violation of this policy.</w:t>
      </w:r>
    </w:p>
    <w:p w14:paraId="2660638D" w14:textId="77777777" w:rsidR="00DE4EE9" w:rsidRPr="00F45CCE" w:rsidRDefault="00DE4EE9" w:rsidP="00DE4EE9">
      <w:pPr>
        <w:rPr>
          <w:rFonts w:cs="Arial"/>
        </w:rPr>
      </w:pPr>
    </w:p>
    <w:p w14:paraId="5AD7E6E6" w14:textId="77777777" w:rsidR="00DE4EE9" w:rsidRPr="00F45CCE" w:rsidRDefault="00DE4EE9" w:rsidP="00DE4EE9">
      <w:pPr>
        <w:rPr>
          <w:rFonts w:cs="Arial"/>
          <w:b/>
          <w:lang w:val="x-none"/>
        </w:rPr>
      </w:pPr>
      <w:bookmarkStart w:id="35" w:name="_Toc439320375"/>
      <w:bookmarkStart w:id="36" w:name="_Toc127192528"/>
      <w:r w:rsidRPr="00F45CCE">
        <w:rPr>
          <w:rFonts w:cs="Arial"/>
          <w:b/>
          <w:lang w:val="x-none"/>
        </w:rPr>
        <w:t>Complaint Procedure</w:t>
      </w:r>
      <w:bookmarkEnd w:id="35"/>
      <w:bookmarkEnd w:id="36"/>
    </w:p>
    <w:p w14:paraId="27C1E042" w14:textId="77777777" w:rsidR="00DE4EE9" w:rsidRPr="00F45CCE" w:rsidRDefault="00DE4EE9" w:rsidP="00DE4EE9">
      <w:pPr>
        <w:rPr>
          <w:rFonts w:cs="Arial"/>
        </w:rPr>
      </w:pPr>
      <w:r w:rsidRPr="00F45CCE">
        <w:rPr>
          <w:rFonts w:cs="Arial"/>
        </w:rPr>
        <w:t>All employees are responsible for creating and maintaining a positive work environment.    If you believe you have been a victim of discrimination, harassment, retaliation, or if you have witnessed discrimination, harassment, or retaliation that violates our policy, it is important that you take steps to address it immediately so that complaints can be promptly and fairly resolved.</w:t>
      </w:r>
    </w:p>
    <w:p w14:paraId="53C505EA" w14:textId="77777777" w:rsidR="00DE4EE9" w:rsidRPr="00F45CCE" w:rsidRDefault="00DE4EE9" w:rsidP="00DE4EE9">
      <w:pPr>
        <w:rPr>
          <w:rFonts w:cs="Arial"/>
        </w:rPr>
      </w:pPr>
    </w:p>
    <w:p w14:paraId="4880B5DA" w14:textId="77777777" w:rsidR="00DE4EE9" w:rsidRPr="00F45CCE" w:rsidRDefault="00DE4EE9" w:rsidP="00DE4EE9">
      <w:pPr>
        <w:rPr>
          <w:rFonts w:cs="Arial"/>
        </w:rPr>
      </w:pPr>
      <w:r w:rsidRPr="00F45CCE">
        <w:rPr>
          <w:rFonts w:cs="Arial"/>
        </w:rPr>
        <w:t>If you are comfortable doing so, talk to the person whose behavior is bothering you and ask the person to stop. Regardless, it is imperative that you report any discrimination, harassment, or retaliation directly to your Supervisor or any member of management or human resources as soon as possible after the incident.  Please provide as many details of the incident as possible.</w:t>
      </w:r>
    </w:p>
    <w:p w14:paraId="0CCD4FDA" w14:textId="77777777" w:rsidR="00DE4EE9" w:rsidRPr="00F45CCE" w:rsidRDefault="00DE4EE9" w:rsidP="00DE4EE9">
      <w:pPr>
        <w:rPr>
          <w:rFonts w:cs="Arial"/>
        </w:rPr>
      </w:pPr>
    </w:p>
    <w:p w14:paraId="3B7D2800" w14:textId="77777777" w:rsidR="007D71E2" w:rsidRPr="00F45CCE" w:rsidRDefault="00DE4EE9" w:rsidP="00DE4EE9">
      <w:pPr>
        <w:rPr>
          <w:rFonts w:cs="Arial"/>
        </w:rPr>
      </w:pPr>
      <w:bookmarkStart w:id="37" w:name="_Hlk152155031"/>
      <w:r w:rsidRPr="00F45CCE">
        <w:rPr>
          <w:rFonts w:cs="Arial"/>
        </w:rPr>
        <w:t xml:space="preserve">Supervisors </w:t>
      </w:r>
      <w:r w:rsidR="000E7581" w:rsidRPr="00F45CCE">
        <w:rPr>
          <w:rFonts w:cs="Arial"/>
        </w:rPr>
        <w:t>must</w:t>
      </w:r>
      <w:r w:rsidRPr="00F45CCE">
        <w:rPr>
          <w:rFonts w:cs="Arial"/>
        </w:rPr>
        <w:t xml:space="preserve"> report any incidents or complaints of discrimination, harassment, or retaliation that are brought to their attention</w:t>
      </w:r>
      <w:r w:rsidR="000E7581" w:rsidRPr="00F45CCE">
        <w:rPr>
          <w:rFonts w:cs="Arial"/>
        </w:rPr>
        <w:t>,</w:t>
      </w:r>
      <w:r w:rsidRPr="00F45CCE">
        <w:rPr>
          <w:rFonts w:cs="Arial"/>
        </w:rPr>
        <w:t xml:space="preserve"> or that they kn</w:t>
      </w:r>
      <w:r w:rsidR="000E7581" w:rsidRPr="00F45CCE">
        <w:rPr>
          <w:rFonts w:cs="Arial"/>
        </w:rPr>
        <w:t>e</w:t>
      </w:r>
      <w:r w:rsidRPr="00F45CCE">
        <w:rPr>
          <w:rFonts w:cs="Arial"/>
        </w:rPr>
        <w:t>w or should have known occurred</w:t>
      </w:r>
      <w:r w:rsidR="000E7581" w:rsidRPr="00F45CCE">
        <w:rPr>
          <w:rFonts w:cs="Arial"/>
        </w:rPr>
        <w:t>.</w:t>
      </w:r>
      <w:r w:rsidR="007D71E2" w:rsidRPr="00F45CCE" w:rsidDel="007D71E2">
        <w:rPr>
          <w:rFonts w:cs="Arial"/>
        </w:rPr>
        <w:t xml:space="preserve"> </w:t>
      </w:r>
    </w:p>
    <w:p w14:paraId="4B745E9E" w14:textId="77777777" w:rsidR="007D71E2" w:rsidRPr="00F45CCE" w:rsidRDefault="007D71E2" w:rsidP="00DE4EE9">
      <w:pPr>
        <w:rPr>
          <w:rFonts w:cs="Arial"/>
        </w:rPr>
      </w:pPr>
    </w:p>
    <w:bookmarkEnd w:id="37"/>
    <w:p w14:paraId="4A5EAC57" w14:textId="77777777" w:rsidR="00DE4EE9" w:rsidRPr="00F45CCE" w:rsidRDefault="00DE4EE9" w:rsidP="00DE4EE9">
      <w:pPr>
        <w:rPr>
          <w:rFonts w:cs="Arial"/>
        </w:rPr>
      </w:pPr>
      <w:r w:rsidRPr="00F45CCE">
        <w:rPr>
          <w:rFonts w:cs="Arial"/>
        </w:rPr>
        <w:t>A prompt, fair, thorough and objective investigation of the complaint will be conducted by an impartial and qualified person. Documentation will be maintained to ensure reasonable progress. The investigation may include individual interviews with the parties involved and, where necessary, with individuals who may have observed the alleged conduct or may have other relevant knowledge.  Reasonable conclusions based on the evidence collected will be reached and the complaint will be closed in a timely manner.</w:t>
      </w:r>
    </w:p>
    <w:p w14:paraId="2D065063" w14:textId="77777777" w:rsidR="00DE4EE9" w:rsidRPr="00F45CCE" w:rsidRDefault="00DE4EE9" w:rsidP="00DE4EE9">
      <w:pPr>
        <w:rPr>
          <w:rFonts w:cs="Arial"/>
        </w:rPr>
      </w:pPr>
    </w:p>
    <w:p w14:paraId="6646A414" w14:textId="77777777" w:rsidR="00DE4EE9" w:rsidRPr="00F45CCE" w:rsidRDefault="00DE4EE9" w:rsidP="00DE4EE9">
      <w:pPr>
        <w:rPr>
          <w:rFonts w:cs="Arial"/>
        </w:rPr>
      </w:pPr>
      <w:r w:rsidRPr="00F45CCE">
        <w:rPr>
          <w:rFonts w:cs="Arial"/>
        </w:rPr>
        <w:t>Upon completion of the investigation, and where warranted, appropriate corrective action will be taken to eliminate the discrimination, harassment, sexual harassment, or retaliation. Corrective action may include, but is not limited to, training, counseling, reassignment and/or discipline, up to and including termination. Appropriate action will also be taken to deter future conduct.</w:t>
      </w:r>
    </w:p>
    <w:p w14:paraId="3F11835C" w14:textId="77777777" w:rsidR="00DE4EE9" w:rsidRPr="00F45CCE" w:rsidRDefault="00DE4EE9" w:rsidP="00DE4EE9">
      <w:pPr>
        <w:rPr>
          <w:rFonts w:cs="Arial"/>
        </w:rPr>
      </w:pPr>
    </w:p>
    <w:p w14:paraId="1DE93013" w14:textId="77777777" w:rsidR="00DE4EE9" w:rsidRPr="00F45CCE" w:rsidRDefault="00DE4EE9" w:rsidP="00DE4EE9">
      <w:pPr>
        <w:rPr>
          <w:rFonts w:cs="Arial"/>
        </w:rPr>
      </w:pPr>
      <w:r w:rsidRPr="00F45CCE">
        <w:rPr>
          <w:rFonts w:cs="Arial"/>
        </w:rPr>
        <w:t xml:space="preserve">To the extent possible, the investigation of a complaint and any subsequent action taken in response to the complaint will proceed in an atmosphere of confidentiality. Confidentiality will be maintained throughout the investigatory process to the extent consistent with adequate investigation and appropriate corrective action. Employees who have raised complaints </w:t>
      </w:r>
      <w:r w:rsidRPr="00F45CCE">
        <w:rPr>
          <w:rFonts w:cs="Arial"/>
        </w:rPr>
        <w:lastRenderedPageBreak/>
        <w:t>should immediately make a further complaint should the conduct reoccur.</w:t>
      </w:r>
      <w:r w:rsidR="00675236" w:rsidRPr="00F45CCE">
        <w:rPr>
          <w:rFonts w:cs="Arial"/>
        </w:rPr>
        <w:t xml:space="preserve"> </w:t>
      </w:r>
      <w:bookmarkStart w:id="38" w:name="_Hlk151024246"/>
      <w:r w:rsidR="00675236" w:rsidRPr="00F45CCE">
        <w:rPr>
          <w:rFonts w:cs="Arial"/>
        </w:rPr>
        <w:t>Nothing</w:t>
      </w:r>
      <w:r w:rsidR="00F93DE8" w:rsidRPr="00F45CCE">
        <w:rPr>
          <w:rFonts w:cs="Arial"/>
        </w:rPr>
        <w:t xml:space="preserve"> </w:t>
      </w:r>
      <w:r w:rsidR="00675236" w:rsidRPr="00F45CCE">
        <w:rPr>
          <w:rFonts w:cs="Arial"/>
        </w:rPr>
        <w:t xml:space="preserve">in this complaint procedure is intended to interfere with your right to communicate or work with others toward altering the terms and conditions of your employment, including discussion of your working conditions or any other right protected under the NLRA. </w:t>
      </w:r>
      <w:bookmarkEnd w:id="38"/>
    </w:p>
    <w:p w14:paraId="15E5FF9A" w14:textId="77777777" w:rsidR="00DE4EE9" w:rsidRPr="00F45CCE" w:rsidRDefault="00DE4EE9" w:rsidP="00DE4EE9">
      <w:pPr>
        <w:rPr>
          <w:rFonts w:cs="Arial"/>
        </w:rPr>
      </w:pPr>
    </w:p>
    <w:p w14:paraId="338B815A" w14:textId="77777777" w:rsidR="00DE4EE9" w:rsidRPr="00F45CCE" w:rsidRDefault="00DE4EE9" w:rsidP="00DE4EE9">
      <w:pPr>
        <w:rPr>
          <w:rFonts w:cs="Arial"/>
        </w:rPr>
      </w:pPr>
      <w:r w:rsidRPr="00F45CCE">
        <w:rPr>
          <w:rFonts w:cs="Arial"/>
        </w:rPr>
        <w:t xml:space="preserve">You may also bring your complaint to the federal or state agency that investigates or prosecutes complaints. A complaint of discrimination, harassment or retaliation may be filed with the California Civil Rights Department (“CRD”).  The CRD initially serves as a neutral fact-finder and attempts to help the parties voluntarily resolve the complaint.  The CRD can be contacted at (800) 884-1684; or for the hard of hearing, (TTY) (800) 700-2320; or visit the department’s website at </w:t>
      </w:r>
      <w:hyperlink r:id="rId11" w:history="1">
        <w:r w:rsidRPr="00F45CCE">
          <w:rPr>
            <w:rStyle w:val="Hyperlink"/>
            <w:rFonts w:cs="Arial"/>
          </w:rPr>
          <w:t>https://calcivilrights.ca.gov/</w:t>
        </w:r>
      </w:hyperlink>
      <w:r w:rsidRPr="00F45CCE">
        <w:rPr>
          <w:rFonts w:cs="Arial"/>
        </w:rPr>
        <w:t xml:space="preserve">. You can access the department’s sexual harassment online trainings at </w:t>
      </w:r>
      <w:hyperlink r:id="rId12" w:history="1">
        <w:r w:rsidRPr="00F45CCE">
          <w:rPr>
            <w:rStyle w:val="Hyperlink"/>
            <w:rFonts w:cs="Arial"/>
          </w:rPr>
          <w:t>https://calcivilrights.ca.gov/shpt/</w:t>
        </w:r>
      </w:hyperlink>
      <w:r w:rsidRPr="00F45CCE">
        <w:rPr>
          <w:rFonts w:cs="Arial"/>
        </w:rPr>
        <w:t xml:space="preserve">. A complaint of discrimination, harassment, or retaliation, also may </w:t>
      </w:r>
      <w:r w:rsidR="00B563C4">
        <w:rPr>
          <w:rFonts w:cs="Arial"/>
        </w:rPr>
        <w:t xml:space="preserve">also </w:t>
      </w:r>
      <w:r w:rsidRPr="00F45CCE">
        <w:rPr>
          <w:rFonts w:cs="Arial"/>
        </w:rPr>
        <w:t xml:space="preserve">be with the Equal Employment Opportunity Commission (EEOC), reached by calling (800) 669-4000 or for the hard of hearing, (800) 669-6820.  EEOC field office information is available at </w:t>
      </w:r>
      <w:hyperlink r:id="rId13" w:history="1">
        <w:r w:rsidRPr="00F45CCE">
          <w:rPr>
            <w:rStyle w:val="Hyperlink"/>
            <w:rFonts w:cs="Arial"/>
          </w:rPr>
          <w:t>www.eeoc.gov</w:t>
        </w:r>
      </w:hyperlink>
      <w:r w:rsidRPr="00F45CCE">
        <w:rPr>
          <w:rFonts w:cs="Arial"/>
        </w:rPr>
        <w:t>.</w:t>
      </w:r>
    </w:p>
    <w:bookmarkEnd w:id="30"/>
    <w:bookmarkEnd w:id="31"/>
    <w:p w14:paraId="09EE1B56" w14:textId="77777777" w:rsidR="0008148F" w:rsidRPr="00F45CCE" w:rsidRDefault="0008148F" w:rsidP="0008148F">
      <w:pPr>
        <w:rPr>
          <w:rFonts w:cs="Arial"/>
        </w:rPr>
      </w:pPr>
    </w:p>
    <w:p w14:paraId="0E9B6A38" w14:textId="77777777" w:rsidR="00B30D60" w:rsidRPr="002C155B" w:rsidRDefault="0008148F" w:rsidP="007C17C7">
      <w:pPr>
        <w:pStyle w:val="Heading2"/>
        <w:rPr>
          <w:rFonts w:cs="Arial"/>
          <w:szCs w:val="22"/>
          <w:lang w:val="fr-FR"/>
        </w:rPr>
      </w:pPr>
      <w:bookmarkStart w:id="39" w:name="_Toc184739807"/>
      <w:bookmarkStart w:id="40" w:name="_Hlk149030315"/>
      <w:bookmarkEnd w:id="27"/>
      <w:r w:rsidRPr="002C155B">
        <w:rPr>
          <w:rFonts w:cs="Arial"/>
          <w:szCs w:val="22"/>
          <w:lang w:val="en-US"/>
        </w:rPr>
        <w:t>Reasonable</w:t>
      </w:r>
      <w:r w:rsidRPr="002C155B">
        <w:rPr>
          <w:rFonts w:cs="Arial"/>
          <w:szCs w:val="22"/>
          <w:lang w:val="fr-FR"/>
        </w:rPr>
        <w:t xml:space="preserve"> Accommodation</w:t>
      </w:r>
      <w:bookmarkEnd w:id="39"/>
      <w:r w:rsidRPr="002C155B">
        <w:rPr>
          <w:rFonts w:cs="Arial"/>
          <w:szCs w:val="22"/>
          <w:lang w:val="fr-FR"/>
        </w:rPr>
        <w:t xml:space="preserve"> </w:t>
      </w:r>
    </w:p>
    <w:p w14:paraId="7B468DC1" w14:textId="77777777" w:rsidR="00431AE8" w:rsidRPr="002C155B" w:rsidRDefault="0008148F" w:rsidP="007C17C7">
      <w:pPr>
        <w:pStyle w:val="Heading2"/>
        <w:rPr>
          <w:rFonts w:cs="Arial"/>
          <w:szCs w:val="22"/>
          <w:lang w:val="fr-FR"/>
        </w:rPr>
      </w:pPr>
      <w:r w:rsidRPr="002C155B">
        <w:rPr>
          <w:rFonts w:cs="Arial"/>
          <w:szCs w:val="22"/>
        </w:rPr>
        <w:fldChar w:fldCharType="begin"/>
      </w:r>
      <w:r w:rsidRPr="002C155B">
        <w:rPr>
          <w:rFonts w:cs="Arial"/>
          <w:szCs w:val="22"/>
          <w:lang w:val="fr-FR"/>
        </w:rPr>
        <w:instrText>tc "Section 1.4  Immigration Law Compliance" \l 2</w:instrText>
      </w:r>
      <w:r w:rsidRPr="002C155B">
        <w:rPr>
          <w:rFonts w:cs="Arial"/>
          <w:szCs w:val="22"/>
        </w:rPr>
        <w:fldChar w:fldCharType="end"/>
      </w:r>
    </w:p>
    <w:p w14:paraId="5CB913C8" w14:textId="77777777" w:rsidR="001313BD" w:rsidRPr="00B20CB5" w:rsidRDefault="00C229E6" w:rsidP="00B20CB5">
      <w:pPr>
        <w:pStyle w:val="BodyText"/>
        <w:pBdr>
          <w:top w:val="single" w:sz="4" w:space="1" w:color="auto"/>
          <w:left w:val="single" w:sz="4" w:space="0" w:color="auto"/>
          <w:bottom w:val="single" w:sz="4" w:space="1" w:color="auto"/>
          <w:right w:val="single" w:sz="4" w:space="4" w:color="auto"/>
        </w:pBdr>
        <w:shd w:val="clear" w:color="auto" w:fill="E6E6E6"/>
        <w:rPr>
          <w:rFonts w:cs="Arial"/>
          <w:b w:val="0"/>
          <w:i/>
          <w:lang w:val="en-US"/>
        </w:rPr>
      </w:pPr>
      <w:r w:rsidRPr="00F45CCE">
        <w:rPr>
          <w:rFonts w:cs="Arial"/>
          <w:b w:val="0"/>
          <w:i/>
          <w:shd w:val="clear" w:color="auto" w:fill="E6E6E6"/>
        </w:rPr>
        <w:t xml:space="preserve">NOTE TO EMPLOYER:  The following section </w:t>
      </w:r>
      <w:r w:rsidRPr="00F45CCE">
        <w:rPr>
          <w:rFonts w:cs="Arial"/>
          <w:b w:val="0"/>
          <w:i/>
          <w:shd w:val="clear" w:color="auto" w:fill="E6E6E6"/>
          <w:lang w:val="en-US"/>
        </w:rPr>
        <w:t>applies</w:t>
      </w:r>
      <w:r w:rsidR="00DD5303" w:rsidRPr="00F45CCE">
        <w:rPr>
          <w:rFonts w:cs="Arial"/>
          <w:b w:val="0"/>
          <w:i/>
          <w:shd w:val="clear" w:color="auto" w:fill="E6E6E6"/>
          <w:lang w:val="en-US"/>
        </w:rPr>
        <w:t xml:space="preserve"> </w:t>
      </w:r>
      <w:r w:rsidRPr="00F45CCE">
        <w:rPr>
          <w:rFonts w:cs="Arial"/>
          <w:b w:val="0"/>
          <w:i/>
          <w:shd w:val="clear" w:color="auto" w:fill="E6E6E6"/>
          <w:lang w:val="en-US"/>
        </w:rPr>
        <w:t>to</w:t>
      </w:r>
      <w:r w:rsidRPr="00F45CCE">
        <w:rPr>
          <w:rFonts w:cs="Arial"/>
          <w:b w:val="0"/>
          <w:i/>
          <w:shd w:val="clear" w:color="auto" w:fill="E6E6E6"/>
        </w:rPr>
        <w:t xml:space="preserve"> employers with </w:t>
      </w:r>
      <w:r w:rsidRPr="00F45CCE">
        <w:rPr>
          <w:rFonts w:cs="Arial"/>
          <w:i/>
          <w:shd w:val="clear" w:color="auto" w:fill="E6E6E6"/>
          <w:lang w:val="en-US"/>
        </w:rPr>
        <w:t xml:space="preserve">five or </w:t>
      </w:r>
      <w:r w:rsidRPr="00F45CCE">
        <w:rPr>
          <w:rFonts w:cs="Arial"/>
          <w:b w:val="0"/>
          <w:i/>
          <w:shd w:val="clear" w:color="auto" w:fill="E6E6E6"/>
          <w:lang w:val="en-US"/>
        </w:rPr>
        <w:t>more</w:t>
      </w:r>
      <w:r w:rsidRPr="00F45CCE">
        <w:rPr>
          <w:rFonts w:cs="Arial"/>
          <w:b w:val="0"/>
          <w:i/>
          <w:shd w:val="clear" w:color="auto" w:fill="E6E6E6"/>
        </w:rPr>
        <w:t xml:space="preserve"> employees</w:t>
      </w:r>
      <w:r w:rsidR="00C61179" w:rsidRPr="00F45CCE">
        <w:rPr>
          <w:rFonts w:cs="Arial"/>
          <w:b w:val="0"/>
          <w:i/>
          <w:shd w:val="clear" w:color="auto" w:fill="E6E6E6"/>
          <w:lang w:val="en-US"/>
        </w:rPr>
        <w:t>.</w:t>
      </w:r>
      <w:r w:rsidR="00CA0F9F" w:rsidRPr="00F45CCE">
        <w:rPr>
          <w:rFonts w:cs="Arial"/>
          <w:b w:val="0"/>
          <w:i/>
          <w:shd w:val="clear" w:color="auto" w:fill="E6E6E6"/>
          <w:lang w:val="en-US"/>
        </w:rPr>
        <w:t xml:space="preserve"> Employers with </w:t>
      </w:r>
      <w:r w:rsidR="00CA0F9F" w:rsidRPr="00F45CCE">
        <w:rPr>
          <w:rFonts w:cs="Arial"/>
          <w:b w:val="0"/>
          <w:i/>
          <w:u w:val="single"/>
          <w:shd w:val="clear" w:color="auto" w:fill="E6E6E6"/>
          <w:lang w:val="en-US"/>
        </w:rPr>
        <w:t>fewer</w:t>
      </w:r>
      <w:r w:rsidR="00CA0F9F" w:rsidRPr="00F45CCE">
        <w:rPr>
          <w:rFonts w:cs="Arial"/>
          <w:b w:val="0"/>
          <w:i/>
          <w:shd w:val="clear" w:color="auto" w:fill="E6E6E6"/>
          <w:lang w:val="en-US"/>
        </w:rPr>
        <w:t xml:space="preserve"> than five employees may omit this policy, but should note they are </w:t>
      </w:r>
      <w:r w:rsidR="00CA0F9F" w:rsidRPr="00F45CCE">
        <w:rPr>
          <w:rFonts w:cs="Arial"/>
          <w:b w:val="0"/>
          <w:i/>
          <w:u w:val="single"/>
          <w:shd w:val="clear" w:color="auto" w:fill="E6E6E6"/>
          <w:lang w:val="en-US"/>
        </w:rPr>
        <w:t>still required</w:t>
      </w:r>
      <w:r w:rsidR="00CA0F9F" w:rsidRPr="00F45CCE">
        <w:rPr>
          <w:rFonts w:cs="Arial"/>
          <w:b w:val="0"/>
          <w:i/>
          <w:shd w:val="clear" w:color="auto" w:fill="E6E6E6"/>
          <w:lang w:val="en-US"/>
        </w:rPr>
        <w:t xml:space="preserve"> to accommodate victims of qualifying acts of violence, </w:t>
      </w:r>
      <w:r w:rsidR="007D71E2" w:rsidRPr="00F45CCE">
        <w:rPr>
          <w:rFonts w:cs="Arial"/>
          <w:b w:val="0"/>
          <w:i/>
          <w:shd w:val="clear" w:color="auto" w:fill="E6E6E6"/>
          <w:lang w:val="en-US"/>
        </w:rPr>
        <w:t>as addressed</w:t>
      </w:r>
      <w:r w:rsidR="00CA0F9F" w:rsidRPr="00F45CCE">
        <w:rPr>
          <w:rFonts w:cs="Arial"/>
          <w:b w:val="0"/>
          <w:i/>
          <w:shd w:val="clear" w:color="auto" w:fill="E6E6E6"/>
          <w:lang w:val="en-US"/>
        </w:rPr>
        <w:t xml:space="preserve"> in the Crime Victims policy below. </w:t>
      </w:r>
      <w:bookmarkEnd w:id="40"/>
    </w:p>
    <w:p w14:paraId="4338C46F" w14:textId="77777777" w:rsidR="00243526" w:rsidRPr="00F45CCE" w:rsidRDefault="00243526" w:rsidP="00243526">
      <w:pPr>
        <w:rPr>
          <w:rFonts w:cs="Arial"/>
        </w:rPr>
      </w:pPr>
      <w:r w:rsidRPr="00F45CCE">
        <w:rPr>
          <w:rFonts w:cs="Arial"/>
        </w:rPr>
        <w:t xml:space="preserve">If you need a reasonable accommodation, please notify </w:t>
      </w:r>
      <w:r w:rsidRPr="00D47D3B">
        <w:rPr>
          <w:rFonts w:cs="Arial"/>
          <w:highlight w:val="lightGray"/>
        </w:rPr>
        <w:t>[HR, Office Manager, Owner].</w:t>
      </w:r>
      <w:r w:rsidRPr="00F45CCE">
        <w:rPr>
          <w:rFonts w:cs="Arial"/>
        </w:rPr>
        <w:t xml:space="preserve"> Once you have notified us, we will </w:t>
      </w:r>
      <w:r w:rsidR="007F4D90" w:rsidRPr="00F45CCE">
        <w:rPr>
          <w:rFonts w:cs="Arial"/>
        </w:rPr>
        <w:t xml:space="preserve">engage in a timely, good faith and interactive process </w:t>
      </w:r>
      <w:r w:rsidRPr="00F45CCE">
        <w:rPr>
          <w:rFonts w:cs="Arial"/>
        </w:rPr>
        <w:t xml:space="preserve">with you to determine whether we can </w:t>
      </w:r>
      <w:r w:rsidR="007F4D90" w:rsidRPr="00F45CCE">
        <w:rPr>
          <w:rFonts w:cs="Arial"/>
        </w:rPr>
        <w:t>provide</w:t>
      </w:r>
      <w:r w:rsidRPr="00F45CCE">
        <w:rPr>
          <w:rFonts w:cs="Arial"/>
        </w:rPr>
        <w:t xml:space="preserve"> a reasonable</w:t>
      </w:r>
      <w:r w:rsidR="007D71E2" w:rsidRPr="00F45CCE">
        <w:rPr>
          <w:rFonts w:cs="Arial"/>
        </w:rPr>
        <w:t xml:space="preserve"> </w:t>
      </w:r>
      <w:r w:rsidRPr="00F45CCE">
        <w:rPr>
          <w:rFonts w:cs="Arial"/>
        </w:rPr>
        <w:t>accommodation</w:t>
      </w:r>
      <w:r w:rsidR="007F4D90" w:rsidRPr="00F45CCE">
        <w:rPr>
          <w:rFonts w:cs="Arial"/>
        </w:rPr>
        <w:t>. Requests for accommodation may relate to the following (but are not limited to): a disability and/or medical condition, religious practice or observance, limitation related to pregnancy, for the safety of an employee while at work if they or their family member is a victim of a qualifying act of violence</w:t>
      </w:r>
      <w:r w:rsidRPr="00F45CCE">
        <w:rPr>
          <w:rFonts w:cs="Arial"/>
        </w:rPr>
        <w:t xml:space="preserve">. </w:t>
      </w:r>
    </w:p>
    <w:p w14:paraId="73D4BBED" w14:textId="77777777" w:rsidR="00243526" w:rsidRPr="00F45CCE" w:rsidRDefault="00243526" w:rsidP="00243526">
      <w:pPr>
        <w:rPr>
          <w:rFonts w:cs="Arial"/>
        </w:rPr>
      </w:pPr>
    </w:p>
    <w:p w14:paraId="433A58A0" w14:textId="77777777" w:rsidR="00243526" w:rsidRPr="00F45CCE" w:rsidRDefault="00243526" w:rsidP="00485FCA">
      <w:pPr>
        <w:rPr>
          <w:rFonts w:cs="Arial"/>
        </w:rPr>
      </w:pPr>
      <w:r w:rsidRPr="00F45CCE">
        <w:rPr>
          <w:rFonts w:cs="Arial"/>
        </w:rPr>
        <w:t>At no time will we discriminate, harass, or retaliate in any way against you for making your accommodation request</w:t>
      </w:r>
      <w:r w:rsidR="007D71E2" w:rsidRPr="00F45CCE">
        <w:rPr>
          <w:rFonts w:cs="Arial"/>
        </w:rPr>
        <w:t>.</w:t>
      </w:r>
    </w:p>
    <w:p w14:paraId="3066D0C3" w14:textId="77777777" w:rsidR="000B300B" w:rsidRPr="002C155B" w:rsidRDefault="000B300B" w:rsidP="00024EB3">
      <w:pPr>
        <w:pStyle w:val="Heading2"/>
        <w:rPr>
          <w:rFonts w:cs="Arial"/>
          <w:szCs w:val="22"/>
          <w:lang w:val="en-US"/>
        </w:rPr>
      </w:pPr>
      <w:bookmarkStart w:id="41" w:name="_Toc27282704"/>
      <w:bookmarkStart w:id="42" w:name="_Toc27559084"/>
      <w:bookmarkStart w:id="43" w:name="_Toc28423768"/>
      <w:bookmarkStart w:id="44" w:name="_Toc29348189"/>
      <w:bookmarkStart w:id="45" w:name="_Toc91485855"/>
      <w:bookmarkEnd w:id="22"/>
      <w:bookmarkEnd w:id="23"/>
      <w:bookmarkEnd w:id="24"/>
      <w:bookmarkEnd w:id="25"/>
      <w:bookmarkEnd w:id="26"/>
    </w:p>
    <w:p w14:paraId="73638C1F" w14:textId="77777777" w:rsidR="00024EB3" w:rsidRPr="002C155B" w:rsidRDefault="00024EB3" w:rsidP="0005131B">
      <w:pPr>
        <w:pStyle w:val="Heading2"/>
        <w:rPr>
          <w:rFonts w:cs="Arial"/>
          <w:szCs w:val="22"/>
        </w:rPr>
      </w:pPr>
      <w:bookmarkStart w:id="46" w:name="_Toc184739808"/>
      <w:r w:rsidRPr="002C155B">
        <w:rPr>
          <w:rFonts w:cs="Arial"/>
          <w:szCs w:val="22"/>
        </w:rPr>
        <w:t>Lactation</w:t>
      </w:r>
      <w:bookmarkEnd w:id="46"/>
    </w:p>
    <w:p w14:paraId="4D0385CF" w14:textId="77777777" w:rsidR="00024EB3" w:rsidRPr="00F45CCE" w:rsidRDefault="00024EB3" w:rsidP="00024EB3">
      <w:pPr>
        <w:rPr>
          <w:rFonts w:cs="Arial"/>
        </w:rPr>
      </w:pPr>
      <w:r w:rsidRPr="00F45CCE">
        <w:rPr>
          <w:rFonts w:cs="Arial"/>
        </w:rPr>
        <w:t xml:space="preserve">You have the right to request an accommodation to express breast milk during the workday (“lactation accommodation”). To request a lactation accommodation, please notify or submit your request to </w:t>
      </w:r>
      <w:r w:rsidR="007D71E2" w:rsidRPr="00A34FC0">
        <w:rPr>
          <w:rFonts w:cs="Arial"/>
          <w:highlight w:val="lightGray"/>
        </w:rPr>
        <w:t>[</w:t>
      </w:r>
      <w:r w:rsidRPr="00A34FC0">
        <w:rPr>
          <w:rFonts w:cs="Arial"/>
          <w:highlight w:val="lightGray"/>
        </w:rPr>
        <w:t>Human Resources, The Office Manager, Owner</w:t>
      </w:r>
      <w:r w:rsidRPr="00F45CCE">
        <w:rPr>
          <w:rFonts w:cs="Arial"/>
        </w:rPr>
        <w:t>]. We will respond to, and make every effort to reasonably accommodate, each lactation accommodation request.  If we cannot provide break time or a location to reasonably accommodate your request, you will be provided with a written response.</w:t>
      </w:r>
    </w:p>
    <w:p w14:paraId="1B313C7B" w14:textId="77777777" w:rsidR="00024EB3" w:rsidRPr="00F45CCE" w:rsidRDefault="00024EB3" w:rsidP="00024EB3">
      <w:pPr>
        <w:rPr>
          <w:rFonts w:cs="Arial"/>
        </w:rPr>
      </w:pPr>
    </w:p>
    <w:p w14:paraId="4AE9EBD6" w14:textId="77777777" w:rsidR="00024EB3" w:rsidRPr="00F45CCE" w:rsidRDefault="00024EB3" w:rsidP="00024EB3">
      <w:pPr>
        <w:rPr>
          <w:rFonts w:cs="Arial"/>
        </w:rPr>
      </w:pPr>
      <w:r w:rsidRPr="00F45CCE">
        <w:rPr>
          <w:rFonts w:cs="Arial"/>
        </w:rPr>
        <w:t xml:space="preserve">If your lactation accommodation request is granted, you will be allowed a reasonable amount of time to express breast milk when needed. If possible, break time for this purpose should run concurrently with paid rest periods already provided. Time taken for this purpose that exceeds rest period time already provided is unpaid.  </w:t>
      </w:r>
    </w:p>
    <w:p w14:paraId="0B095094" w14:textId="77777777" w:rsidR="00024EB3" w:rsidRPr="00F45CCE" w:rsidRDefault="00024EB3" w:rsidP="00024EB3">
      <w:pPr>
        <w:rPr>
          <w:rFonts w:cs="Arial"/>
        </w:rPr>
      </w:pPr>
    </w:p>
    <w:p w14:paraId="7F64FD73" w14:textId="77777777" w:rsidR="00024EB3" w:rsidRPr="00F45CCE" w:rsidRDefault="00024EB3" w:rsidP="00AF72D2">
      <w:pPr>
        <w:rPr>
          <w:rFonts w:cs="Arial"/>
        </w:rPr>
      </w:pPr>
      <w:r w:rsidRPr="00F45CCE">
        <w:rPr>
          <w:rFonts w:cs="Arial"/>
        </w:rPr>
        <w:t xml:space="preserve">If you feel you have not been properly accommodated or have been denied a lactation accommodation break, please notify </w:t>
      </w:r>
      <w:r w:rsidR="007D71E2" w:rsidRPr="00A34FC0">
        <w:rPr>
          <w:rFonts w:cs="Arial"/>
          <w:highlight w:val="lightGray"/>
        </w:rPr>
        <w:t>[</w:t>
      </w:r>
      <w:r w:rsidRPr="00A34FC0">
        <w:rPr>
          <w:rFonts w:cs="Arial"/>
          <w:highlight w:val="lightGray"/>
        </w:rPr>
        <w:t>your Supervisor, Human Resources, The Office Manager, Owner</w:t>
      </w:r>
      <w:r w:rsidRPr="00A34FC0">
        <w:rPr>
          <w:rFonts w:cs="Arial"/>
          <w:highlight w:val="lightGray"/>
          <w:u w:val="single"/>
        </w:rPr>
        <w:t>]</w:t>
      </w:r>
      <w:r w:rsidRPr="00F45CCE">
        <w:rPr>
          <w:rFonts w:cs="Arial"/>
        </w:rPr>
        <w:t xml:space="preserve"> immediately.  You also have a right to file a complaint with the California Labor Commission</w:t>
      </w:r>
      <w:r w:rsidR="005152B4" w:rsidRPr="00F45CCE">
        <w:rPr>
          <w:rFonts w:cs="Arial"/>
        </w:rPr>
        <w:t>er</w:t>
      </w:r>
      <w:r w:rsidRPr="00F45CCE">
        <w:rPr>
          <w:rFonts w:cs="Arial"/>
        </w:rPr>
        <w:t xml:space="preserve"> for violations of your lactation accommodation rights.</w:t>
      </w:r>
    </w:p>
    <w:p w14:paraId="605C341D" w14:textId="77777777" w:rsidR="00AF72D2" w:rsidRPr="00F45CCE" w:rsidRDefault="00AF72D2" w:rsidP="00AF72D2">
      <w:pPr>
        <w:rPr>
          <w:rFonts w:cs="Arial"/>
        </w:rPr>
      </w:pPr>
    </w:p>
    <w:p w14:paraId="4C4828CE" w14:textId="77777777" w:rsidR="00641C85" w:rsidRPr="002C155B" w:rsidRDefault="00641C85" w:rsidP="0005131B">
      <w:pPr>
        <w:pStyle w:val="Heading2"/>
        <w:rPr>
          <w:rFonts w:cs="Arial"/>
          <w:szCs w:val="22"/>
        </w:rPr>
      </w:pPr>
      <w:bookmarkStart w:id="47" w:name="_Toc184739809"/>
      <w:r w:rsidRPr="002C155B">
        <w:rPr>
          <w:rFonts w:cs="Arial"/>
          <w:szCs w:val="22"/>
        </w:rPr>
        <w:t>Immigration Law Compliance</w:t>
      </w:r>
      <w:bookmarkEnd w:id="41"/>
      <w:bookmarkEnd w:id="42"/>
      <w:bookmarkEnd w:id="43"/>
      <w:bookmarkEnd w:id="44"/>
      <w:bookmarkEnd w:id="45"/>
      <w:bookmarkEnd w:id="47"/>
      <w:r w:rsidR="00891074" w:rsidRPr="002C155B">
        <w:rPr>
          <w:rFonts w:cs="Arial"/>
          <w:szCs w:val="22"/>
        </w:rPr>
        <w:fldChar w:fldCharType="begin"/>
      </w:r>
      <w:r w:rsidRPr="002C155B">
        <w:rPr>
          <w:rFonts w:cs="Arial"/>
          <w:szCs w:val="22"/>
        </w:rPr>
        <w:instrText>tc "Section 1.4  Immigration Law Compliance" \l 2</w:instrText>
      </w:r>
      <w:r w:rsidR="00891074" w:rsidRPr="002C155B">
        <w:rPr>
          <w:rFonts w:cs="Arial"/>
          <w:szCs w:val="22"/>
        </w:rPr>
        <w:fldChar w:fldCharType="end"/>
      </w:r>
    </w:p>
    <w:p w14:paraId="075252BD" w14:textId="77777777" w:rsidR="00641C85" w:rsidRPr="00F45CCE" w:rsidRDefault="00805D37" w:rsidP="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are</w:t>
      </w:r>
      <w:r w:rsidR="00641C85" w:rsidRPr="00F45CCE">
        <w:rPr>
          <w:rFonts w:cs="Arial"/>
        </w:rPr>
        <w:t xml:space="preserve"> committed to employing only </w:t>
      </w:r>
      <w:r w:rsidR="00F74FFD" w:rsidRPr="00F45CCE">
        <w:rPr>
          <w:rFonts w:cs="Arial"/>
        </w:rPr>
        <w:t>individuals</w:t>
      </w:r>
      <w:r w:rsidR="00641C85" w:rsidRPr="00F45CCE">
        <w:rPr>
          <w:rFonts w:cs="Arial"/>
        </w:rPr>
        <w:t xml:space="preserve"> who are authorized to work in the United States</w:t>
      </w:r>
      <w:r w:rsidR="00F74FFD" w:rsidRPr="00F45CCE">
        <w:rPr>
          <w:rFonts w:cs="Arial"/>
        </w:rPr>
        <w:t xml:space="preserve">. </w:t>
      </w:r>
      <w:r w:rsidR="00D64E04" w:rsidRPr="00F45CCE">
        <w:rPr>
          <w:rFonts w:cs="Arial"/>
        </w:rPr>
        <w:t>E</w:t>
      </w:r>
      <w:r w:rsidR="00641C85" w:rsidRPr="00F45CCE">
        <w:rPr>
          <w:rFonts w:cs="Arial"/>
        </w:rPr>
        <w:t>ach new employee</w:t>
      </w:r>
      <w:r w:rsidR="00F74FFD" w:rsidRPr="00F45CCE">
        <w:rPr>
          <w:rFonts w:cs="Arial"/>
        </w:rPr>
        <w:t xml:space="preserve"> must</w:t>
      </w:r>
      <w:r w:rsidR="00641C85" w:rsidRPr="00F45CCE">
        <w:rPr>
          <w:rFonts w:cs="Arial"/>
        </w:rPr>
        <w:t xml:space="preserve"> complete the Employment Eligibility Verification Form I-9 and present documentation establishing identity and employment eligibility.  If you are a former employee who is rehired, you must also complete the form if you </w:t>
      </w:r>
      <w:r w:rsidR="004F3252" w:rsidRPr="00F45CCE">
        <w:rPr>
          <w:rFonts w:cs="Arial"/>
        </w:rPr>
        <w:t xml:space="preserve">have not completed an I-9 </w:t>
      </w:r>
      <w:r w:rsidR="00641C85" w:rsidRPr="00F45CCE">
        <w:rPr>
          <w:rFonts w:cs="Arial"/>
        </w:rPr>
        <w:t>within the past three years, or if your previous I-9 is no longer retained or valid.</w:t>
      </w:r>
      <w:r w:rsidR="00EC6DD0" w:rsidRPr="00F45CCE">
        <w:rPr>
          <w:rFonts w:cs="Arial"/>
        </w:rPr>
        <w:t xml:space="preserve"> </w:t>
      </w:r>
      <w:r w:rsidR="00641C85" w:rsidRPr="00F45CCE">
        <w:rPr>
          <w:rFonts w:cs="Arial"/>
        </w:rPr>
        <w:t xml:space="preserve">If you have questions or seek more information on immigration law issues you are encouraged to contact the United States Citizenship and Immigration Services (USCIS) </w:t>
      </w:r>
      <w:r w:rsidR="00823EAA" w:rsidRPr="00F45CCE">
        <w:rPr>
          <w:rFonts w:cs="Arial"/>
        </w:rPr>
        <w:t>at</w:t>
      </w:r>
      <w:r w:rsidR="00641C85" w:rsidRPr="00F45CCE">
        <w:rPr>
          <w:rFonts w:cs="Arial"/>
        </w:rPr>
        <w:t xml:space="preserve"> 1-800-375-5283.  </w:t>
      </w:r>
    </w:p>
    <w:p w14:paraId="7C3CBF59"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4185BD5B" w14:textId="77777777" w:rsidR="00284F4A" w:rsidRPr="002C155B" w:rsidRDefault="00C403EC">
      <w:pPr>
        <w:pStyle w:val="Heading2"/>
        <w:rPr>
          <w:rFonts w:cs="Arial"/>
          <w:szCs w:val="22"/>
        </w:rPr>
      </w:pPr>
      <w:bookmarkStart w:id="48" w:name="_Toc27282705"/>
      <w:bookmarkStart w:id="49" w:name="_Toc27559085"/>
      <w:bookmarkStart w:id="50" w:name="_Toc28423769"/>
      <w:bookmarkStart w:id="51" w:name="_Toc29348190"/>
      <w:bookmarkStart w:id="52" w:name="_Toc91485856"/>
      <w:bookmarkStart w:id="53" w:name="_Toc184739810"/>
      <w:r w:rsidRPr="002C155B">
        <w:rPr>
          <w:rFonts w:cs="Arial"/>
          <w:szCs w:val="22"/>
          <w:lang w:val="en-US"/>
        </w:rPr>
        <w:t>E</w:t>
      </w:r>
      <w:r w:rsidR="0021553C" w:rsidRPr="002C155B">
        <w:rPr>
          <w:rFonts w:cs="Arial"/>
          <w:szCs w:val="22"/>
        </w:rPr>
        <w:t>mployee</w:t>
      </w:r>
      <w:r w:rsidR="00641C85" w:rsidRPr="002C155B">
        <w:rPr>
          <w:rFonts w:cs="Arial"/>
          <w:szCs w:val="22"/>
        </w:rPr>
        <w:t xml:space="preserve"> </w:t>
      </w:r>
      <w:bookmarkEnd w:id="48"/>
      <w:bookmarkEnd w:id="49"/>
      <w:bookmarkEnd w:id="50"/>
      <w:bookmarkEnd w:id="51"/>
      <w:bookmarkEnd w:id="52"/>
      <w:r w:rsidR="00641C85" w:rsidRPr="002C155B">
        <w:rPr>
          <w:rFonts w:cs="Arial"/>
          <w:szCs w:val="22"/>
        </w:rPr>
        <w:t>Classifications</w:t>
      </w:r>
      <w:bookmarkEnd w:id="53"/>
      <w:r w:rsidR="00891074" w:rsidRPr="002C155B">
        <w:rPr>
          <w:rFonts w:cs="Arial"/>
          <w:szCs w:val="22"/>
        </w:rPr>
        <w:fldChar w:fldCharType="begin"/>
      </w:r>
      <w:r w:rsidR="00641C85" w:rsidRPr="002C155B">
        <w:rPr>
          <w:rFonts w:cs="Arial"/>
          <w:szCs w:val="22"/>
        </w:rPr>
        <w:instrText>tc "</w:instrText>
      </w:r>
      <w:r w:rsidR="00641C85" w:rsidRPr="002C155B">
        <w:rPr>
          <w:rFonts w:cs="Arial"/>
          <w:szCs w:val="22"/>
        </w:rPr>
        <w:br w:type="page"/>
        <w:instrText>Section 1.5  Employee Classification" \l 2</w:instrText>
      </w:r>
      <w:r w:rsidR="00891074" w:rsidRPr="002C155B">
        <w:rPr>
          <w:rFonts w:cs="Arial"/>
          <w:szCs w:val="22"/>
        </w:rPr>
        <w:fldChar w:fldCharType="end"/>
      </w:r>
    </w:p>
    <w:p w14:paraId="42BE27FF" w14:textId="77777777" w:rsidR="00641C85" w:rsidRPr="00F45CCE" w:rsidRDefault="00641C85" w:rsidP="00693880">
      <w:pPr>
        <w:pStyle w:val="Heading3"/>
        <w:rPr>
          <w:rFonts w:cs="Arial"/>
          <w:szCs w:val="22"/>
        </w:rPr>
      </w:pPr>
      <w:bookmarkStart w:id="54" w:name="_Toc91485857"/>
      <w:bookmarkStart w:id="55" w:name="_Toc184739811"/>
      <w:r w:rsidRPr="00F45CCE">
        <w:rPr>
          <w:rFonts w:cs="Arial"/>
          <w:szCs w:val="22"/>
        </w:rPr>
        <w:t>Exempt Employees</w:t>
      </w:r>
      <w:bookmarkEnd w:id="54"/>
      <w:bookmarkEnd w:id="55"/>
    </w:p>
    <w:p w14:paraId="1411369C" w14:textId="77777777" w:rsidR="00641C85" w:rsidRPr="00F45CCE" w:rsidRDefault="008449A6" w:rsidP="00641C85">
      <w:pPr>
        <w:tabs>
          <w:tab w:val="left" w:pos="-720"/>
        </w:tabs>
        <w:suppressAutoHyphens/>
        <w:rPr>
          <w:rFonts w:cs="Arial"/>
          <w:spacing w:val="-3"/>
        </w:rPr>
      </w:pPr>
      <w:r w:rsidRPr="00F45CCE">
        <w:rPr>
          <w:rFonts w:cs="Arial"/>
          <w:spacing w:val="-3"/>
        </w:rPr>
        <w:t>Exempt employees are not eligible for overtime.</w:t>
      </w:r>
      <w:r w:rsidR="005D3907" w:rsidRPr="00F45CCE">
        <w:rPr>
          <w:rFonts w:cs="Arial"/>
          <w:spacing w:val="-3"/>
        </w:rPr>
        <w:t xml:space="preserve">  </w:t>
      </w:r>
      <w:r w:rsidR="005D3907" w:rsidRPr="00F45CCE">
        <w:t xml:space="preserve">Most exempt employees are paid on a salary basis.  </w:t>
      </w:r>
    </w:p>
    <w:p w14:paraId="7368B165" w14:textId="77777777" w:rsidR="00345137" w:rsidRPr="00F45CCE" w:rsidRDefault="00345137" w:rsidP="00641C85">
      <w:pPr>
        <w:rPr>
          <w:rFonts w:cs="Arial"/>
        </w:rPr>
      </w:pPr>
    </w:p>
    <w:p w14:paraId="126A6EC6" w14:textId="77777777" w:rsidR="00345137" w:rsidRPr="00F45CCE" w:rsidRDefault="00641C85" w:rsidP="00693880">
      <w:pPr>
        <w:pStyle w:val="Heading3"/>
        <w:rPr>
          <w:rFonts w:cs="Arial"/>
          <w:szCs w:val="22"/>
        </w:rPr>
      </w:pPr>
      <w:bookmarkStart w:id="56" w:name="_Toc27282711"/>
      <w:bookmarkStart w:id="57" w:name="_Toc27559091"/>
      <w:bookmarkStart w:id="58" w:name="_Toc28423775"/>
      <w:bookmarkStart w:id="59" w:name="_Toc29348196"/>
      <w:bookmarkStart w:id="60" w:name="_Toc91485858"/>
      <w:bookmarkStart w:id="61" w:name="_Toc184739812"/>
      <w:r w:rsidRPr="00F45CCE">
        <w:rPr>
          <w:rFonts w:cs="Arial"/>
          <w:szCs w:val="22"/>
        </w:rPr>
        <w:t>Non-Exempt Employees</w:t>
      </w:r>
      <w:bookmarkEnd w:id="56"/>
      <w:bookmarkEnd w:id="57"/>
      <w:bookmarkEnd w:id="58"/>
      <w:bookmarkEnd w:id="59"/>
      <w:bookmarkEnd w:id="60"/>
      <w:bookmarkEnd w:id="61"/>
    </w:p>
    <w:p w14:paraId="182857CE" w14:textId="77777777" w:rsidR="00641C85" w:rsidRPr="00F45CCE" w:rsidRDefault="008449A6" w:rsidP="008449A6">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Non</w:t>
      </w:r>
      <w:r w:rsidR="00641C85" w:rsidRPr="00F45CCE">
        <w:rPr>
          <w:rFonts w:cs="Arial"/>
        </w:rPr>
        <w:t xml:space="preserve">-exempt employees </w:t>
      </w:r>
      <w:r w:rsidRPr="00F45CCE">
        <w:rPr>
          <w:rFonts w:cs="Arial"/>
        </w:rPr>
        <w:t xml:space="preserve">are paid </w:t>
      </w:r>
      <w:r w:rsidR="00EC6DD0" w:rsidRPr="00F45CCE">
        <w:rPr>
          <w:rFonts w:cs="Arial"/>
        </w:rPr>
        <w:t>for all hours worked</w:t>
      </w:r>
      <w:r w:rsidR="00F14584" w:rsidRPr="00F45CCE">
        <w:rPr>
          <w:rFonts w:cs="Arial"/>
        </w:rPr>
        <w:t xml:space="preserve">, are eligible for overtime and </w:t>
      </w:r>
      <w:r w:rsidR="00E41EB6" w:rsidRPr="00F45CCE">
        <w:rPr>
          <w:rFonts w:cs="Arial"/>
        </w:rPr>
        <w:t xml:space="preserve">are </w:t>
      </w:r>
      <w:r w:rsidR="00F14584" w:rsidRPr="00F45CCE">
        <w:rPr>
          <w:rFonts w:cs="Arial"/>
        </w:rPr>
        <w:t xml:space="preserve">subject to </w:t>
      </w:r>
      <w:r w:rsidR="00E41EB6" w:rsidRPr="00F45CCE">
        <w:rPr>
          <w:rFonts w:cs="Arial"/>
        </w:rPr>
        <w:t>federal and state wage and hour requirements.</w:t>
      </w:r>
    </w:p>
    <w:p w14:paraId="5EBD4450"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DF2A009" w14:textId="77777777" w:rsidR="00AB3D4C" w:rsidRPr="00F45CCE" w:rsidRDefault="00AB3D4C" w:rsidP="00693880">
      <w:pPr>
        <w:pStyle w:val="Heading3"/>
        <w:rPr>
          <w:rFonts w:cs="Arial"/>
          <w:szCs w:val="22"/>
        </w:rPr>
      </w:pPr>
      <w:bookmarkStart w:id="62" w:name="_Toc27282710"/>
      <w:bookmarkStart w:id="63" w:name="_Toc27559090"/>
      <w:bookmarkStart w:id="64" w:name="_Toc28423774"/>
      <w:bookmarkStart w:id="65" w:name="_Toc29348195"/>
      <w:bookmarkStart w:id="66" w:name="_Toc91485865"/>
      <w:bookmarkStart w:id="67" w:name="_Toc422126030"/>
      <w:bookmarkStart w:id="68" w:name="_Toc184739813"/>
      <w:r w:rsidRPr="00F45CCE">
        <w:rPr>
          <w:rFonts w:cs="Arial"/>
          <w:szCs w:val="22"/>
        </w:rPr>
        <w:t>Temporary Employees</w:t>
      </w:r>
      <w:bookmarkEnd w:id="62"/>
      <w:bookmarkEnd w:id="63"/>
      <w:bookmarkEnd w:id="64"/>
      <w:bookmarkEnd w:id="65"/>
      <w:bookmarkEnd w:id="66"/>
      <w:bookmarkEnd w:id="67"/>
      <w:bookmarkEnd w:id="68"/>
    </w:p>
    <w:p w14:paraId="7FF22D1E" w14:textId="77777777" w:rsidR="00AB3D4C" w:rsidRPr="00F45CCE" w:rsidRDefault="00AB3D4C" w:rsidP="00AB3D4C">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Temporary employees are hired for a specific term or project and are not eligible for any benefits other than those required by law.</w:t>
      </w:r>
      <w:r w:rsidR="00796FF9" w:rsidRPr="00F45CCE">
        <w:rPr>
          <w:rFonts w:cs="Arial"/>
        </w:rPr>
        <w:t xml:space="preserve">  </w:t>
      </w:r>
    </w:p>
    <w:p w14:paraId="08B9CC6A" w14:textId="77777777" w:rsidR="00AB3D4C" w:rsidRPr="00F45CCE" w:rsidRDefault="00AB3D4C">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AE3C35E" w14:textId="77777777" w:rsidR="007F334C" w:rsidRPr="002C155B" w:rsidRDefault="00641C85" w:rsidP="003E04A0">
      <w:pPr>
        <w:pStyle w:val="Heading2"/>
        <w:rPr>
          <w:rFonts w:cs="Arial"/>
          <w:szCs w:val="22"/>
        </w:rPr>
      </w:pPr>
      <w:bookmarkStart w:id="69" w:name="_Toc27282714"/>
      <w:bookmarkStart w:id="70" w:name="_Toc27559094"/>
      <w:bookmarkStart w:id="71" w:name="_Toc28423778"/>
      <w:bookmarkStart w:id="72" w:name="_Toc29348199"/>
      <w:bookmarkStart w:id="73" w:name="_Toc91485867"/>
      <w:bookmarkStart w:id="74" w:name="_Toc184739814"/>
      <w:r w:rsidRPr="002C155B">
        <w:rPr>
          <w:rFonts w:cs="Arial"/>
          <w:szCs w:val="22"/>
        </w:rPr>
        <w:t>Personal Appearance</w:t>
      </w:r>
      <w:bookmarkEnd w:id="69"/>
      <w:bookmarkEnd w:id="70"/>
      <w:bookmarkEnd w:id="71"/>
      <w:bookmarkEnd w:id="72"/>
      <w:bookmarkEnd w:id="73"/>
      <w:bookmarkEnd w:id="74"/>
      <w:r w:rsidR="00891074" w:rsidRPr="002C155B">
        <w:rPr>
          <w:rFonts w:cs="Arial"/>
          <w:szCs w:val="22"/>
        </w:rPr>
        <w:fldChar w:fldCharType="begin"/>
      </w:r>
      <w:r w:rsidRPr="002C155B">
        <w:rPr>
          <w:rFonts w:cs="Arial"/>
          <w:szCs w:val="22"/>
        </w:rPr>
        <w:instrText>tc "Section 1.7  Personal Appearance" \l 2</w:instrText>
      </w:r>
      <w:r w:rsidR="00891074" w:rsidRPr="002C155B">
        <w:rPr>
          <w:rFonts w:cs="Arial"/>
          <w:szCs w:val="22"/>
        </w:rPr>
        <w:fldChar w:fldCharType="end"/>
      </w:r>
    </w:p>
    <w:p w14:paraId="6ECAC436" w14:textId="77777777" w:rsidR="003F7E19" w:rsidRPr="00F45CCE" w:rsidRDefault="00641C85" w:rsidP="003F7E19">
      <w:pPr>
        <w:rPr>
          <w:rFonts w:cs="Arial"/>
        </w:rPr>
      </w:pPr>
      <w:r w:rsidRPr="00F45CCE">
        <w:rPr>
          <w:rFonts w:cs="Arial"/>
        </w:rPr>
        <w:t>You are expected to wear neat and clean clothing</w:t>
      </w:r>
      <w:r w:rsidR="00651FEB" w:rsidRPr="00F45CCE">
        <w:rPr>
          <w:rFonts w:cs="Arial"/>
        </w:rPr>
        <w:t xml:space="preserve"> and to dress appropriately </w:t>
      </w:r>
      <w:r w:rsidR="00651FEB" w:rsidRPr="00F45CCE">
        <w:rPr>
          <w:rFonts w:cs="Arial"/>
          <w:bCs/>
          <w:iCs/>
        </w:rPr>
        <w:t xml:space="preserve">for </w:t>
      </w:r>
      <w:r w:rsidR="00160AB0" w:rsidRPr="00F45CCE">
        <w:rPr>
          <w:rFonts w:cs="Arial"/>
          <w:bCs/>
          <w:iCs/>
        </w:rPr>
        <w:t>the functional area you</w:t>
      </w:r>
      <w:r w:rsidR="00651FEB" w:rsidRPr="00F45CCE">
        <w:rPr>
          <w:rFonts w:cs="Arial"/>
          <w:bCs/>
          <w:iCs/>
        </w:rPr>
        <w:t xml:space="preserve"> work in and in consideration of </w:t>
      </w:r>
      <w:r w:rsidR="007878EF" w:rsidRPr="00F45CCE">
        <w:rPr>
          <w:rFonts w:cs="Arial"/>
          <w:bCs/>
          <w:iCs/>
        </w:rPr>
        <w:t>our</w:t>
      </w:r>
      <w:r w:rsidR="00651FEB" w:rsidRPr="00F45CCE">
        <w:rPr>
          <w:rFonts w:cs="Arial"/>
          <w:bCs/>
          <w:iCs/>
        </w:rPr>
        <w:t xml:space="preserve"> business presentation needs</w:t>
      </w:r>
      <w:r w:rsidR="000D6AFB" w:rsidRPr="00F45CCE">
        <w:rPr>
          <w:rFonts w:cs="Arial"/>
          <w:bCs/>
          <w:iCs/>
        </w:rPr>
        <w:t xml:space="preserve">. </w:t>
      </w:r>
      <w:r w:rsidR="003F7E19" w:rsidRPr="00F45CCE">
        <w:rPr>
          <w:rFonts w:cs="Arial"/>
        </w:rPr>
        <w:t xml:space="preserve">When we require as a condition of employment that you wear a uniform, we will provide it. </w:t>
      </w:r>
    </w:p>
    <w:p w14:paraId="73D64E5D" w14:textId="77777777" w:rsidR="003F7E19" w:rsidRPr="00F45CCE" w:rsidRDefault="003F7E19" w:rsidP="003F7E19">
      <w:pPr>
        <w:rPr>
          <w:rFonts w:cs="Arial"/>
        </w:rPr>
      </w:pPr>
    </w:p>
    <w:p w14:paraId="7F8944A3" w14:textId="77777777" w:rsidR="000D6AFB" w:rsidRPr="00F45CCE" w:rsidRDefault="000D6AFB" w:rsidP="003F7E19">
      <w:pPr>
        <w:rPr>
          <w:rFonts w:cs="Arial"/>
        </w:rPr>
      </w:pPr>
      <w:r w:rsidRPr="00F45CCE">
        <w:rPr>
          <w:rFonts w:cs="Arial"/>
          <w:bCs/>
          <w:iCs/>
        </w:rPr>
        <w:t>At a minimum, work attire must not pose a safety hazard for the wearer or others, must not be overly distracting to the workforce, and must not contain offensive graphics or slogans.  If you are determined to be inappropriately dressed you may be sent home, without pay, to change.</w:t>
      </w:r>
    </w:p>
    <w:p w14:paraId="501B0EFC" w14:textId="77777777" w:rsidR="00651FEB" w:rsidRPr="00F45CCE" w:rsidRDefault="00651FEB" w:rsidP="00651FEB">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bCs/>
          <w:iCs/>
        </w:rPr>
      </w:pPr>
    </w:p>
    <w:p w14:paraId="391AB76F" w14:textId="77777777" w:rsidR="00641C85" w:rsidRPr="00F45CCE" w:rsidRDefault="007F334C">
      <w:pPr>
        <w:pStyle w:val="Heading5"/>
        <w:rPr>
          <w:rFonts w:cs="Arial"/>
          <w:sz w:val="20"/>
        </w:rPr>
      </w:pPr>
      <w:r w:rsidRPr="00F45CCE">
        <w:rPr>
          <w:rFonts w:cs="Arial"/>
          <w:sz w:val="20"/>
        </w:rPr>
        <w:t>Optional</w:t>
      </w:r>
      <w:r w:rsidR="00F74FFD" w:rsidRPr="00F45CCE">
        <w:rPr>
          <w:rFonts w:cs="Arial"/>
          <w:sz w:val="20"/>
        </w:rPr>
        <w:t xml:space="preserve"> statements</w:t>
      </w:r>
    </w:p>
    <w:p w14:paraId="50FBE7A7"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b/>
        </w:rPr>
      </w:pPr>
    </w:p>
    <w:p w14:paraId="6AF2D2B3" w14:textId="77777777" w:rsidR="00641C85" w:rsidRPr="00F45CCE" w:rsidRDefault="00641C85">
      <w:pPr>
        <w:pStyle w:val="BodyText"/>
        <w:pBdr>
          <w:top w:val="single" w:sz="4" w:space="1" w:color="auto"/>
          <w:left w:val="single" w:sz="4" w:space="4" w:color="auto"/>
          <w:bottom w:val="single" w:sz="4" w:space="1" w:color="auto"/>
          <w:right w:val="single" w:sz="4" w:space="4" w:color="auto"/>
        </w:pBdr>
        <w:shd w:val="clear" w:color="auto" w:fill="E6E6E6"/>
        <w:rPr>
          <w:rFonts w:cs="Arial"/>
          <w:b w:val="0"/>
        </w:rPr>
      </w:pPr>
    </w:p>
    <w:p w14:paraId="0089FF7D" w14:textId="77777777" w:rsidR="00641C85" w:rsidRPr="00F45CCE" w:rsidRDefault="00641C85">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rPr>
        <w:t>NOTE TO EMPLOYER</w:t>
      </w:r>
      <w:r w:rsidR="00F74FFD" w:rsidRPr="00F45CCE">
        <w:rPr>
          <w:rFonts w:cs="Arial"/>
          <w:b w:val="0"/>
          <w:i/>
        </w:rPr>
        <w:t xml:space="preserve">: </w:t>
      </w:r>
      <w:r w:rsidRPr="00F45CCE">
        <w:rPr>
          <w:rFonts w:cs="Arial"/>
          <w:b w:val="0"/>
          <w:i/>
        </w:rPr>
        <w:t xml:space="preserve">Employers may </w:t>
      </w:r>
      <w:r w:rsidR="00996B64" w:rsidRPr="00F45CCE">
        <w:rPr>
          <w:rFonts w:cs="Arial"/>
          <w:b w:val="0"/>
          <w:i/>
        </w:rPr>
        <w:t>need</w:t>
      </w:r>
      <w:r w:rsidRPr="00F45CCE">
        <w:rPr>
          <w:rFonts w:cs="Arial"/>
          <w:b w:val="0"/>
          <w:i/>
        </w:rPr>
        <w:t xml:space="preserve"> to accommodate beards or persons with visible body piercing</w:t>
      </w:r>
      <w:r w:rsidR="00F24579" w:rsidRPr="00F45CCE">
        <w:rPr>
          <w:rFonts w:cs="Arial"/>
          <w:b w:val="0"/>
          <w:i/>
          <w:lang w:val="en-US"/>
        </w:rPr>
        <w:t>s</w:t>
      </w:r>
      <w:r w:rsidRPr="00F45CCE">
        <w:rPr>
          <w:rFonts w:cs="Arial"/>
          <w:b w:val="0"/>
          <w:i/>
        </w:rPr>
        <w:t xml:space="preserve"> other than earrings due to religious doctrine or other protected status. </w:t>
      </w:r>
    </w:p>
    <w:p w14:paraId="491B0599" w14:textId="77777777" w:rsidR="00641C85" w:rsidRPr="00F45CCE" w:rsidRDefault="00641C85">
      <w:pPr>
        <w:pStyle w:val="BodyText"/>
        <w:pBdr>
          <w:top w:val="single" w:sz="4" w:space="1" w:color="auto"/>
          <w:left w:val="single" w:sz="4" w:space="4" w:color="auto"/>
          <w:bottom w:val="single" w:sz="4" w:space="1" w:color="auto"/>
          <w:right w:val="single" w:sz="4" w:space="4" w:color="auto"/>
        </w:pBdr>
        <w:shd w:val="clear" w:color="auto" w:fill="E6E6E6"/>
        <w:rPr>
          <w:rFonts w:cs="Arial"/>
        </w:rPr>
      </w:pPr>
    </w:p>
    <w:p w14:paraId="2CB29859" w14:textId="77777777" w:rsidR="00641C85" w:rsidRPr="00F45CCE" w:rsidRDefault="00641C85">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rPr>
      </w:pPr>
    </w:p>
    <w:p w14:paraId="5A8B6480" w14:textId="77777777" w:rsidR="00641C85" w:rsidRPr="00F45CCE" w:rsidRDefault="00641C85" w:rsidP="00F23ED3">
      <w:pPr>
        <w:rPr>
          <w:rFonts w:cs="Arial"/>
        </w:rPr>
      </w:pPr>
      <w:r w:rsidRPr="00F45CCE">
        <w:rPr>
          <w:rFonts w:cs="Arial"/>
        </w:rPr>
        <w:t xml:space="preserve">Hair is to be </w:t>
      </w:r>
      <w:r w:rsidR="00B30D60">
        <w:rPr>
          <w:rFonts w:cs="Arial"/>
        </w:rPr>
        <w:t>clean and presentable</w:t>
      </w:r>
      <w:r w:rsidRPr="00F45CCE">
        <w:rPr>
          <w:rFonts w:cs="Arial"/>
        </w:rPr>
        <w:t xml:space="preserve">.  </w:t>
      </w:r>
      <w:r w:rsidR="007B46B5" w:rsidRPr="00F45CCE">
        <w:rPr>
          <w:rFonts w:cs="Arial"/>
        </w:rPr>
        <w:t>Facial hair</w:t>
      </w:r>
      <w:r w:rsidRPr="00F45CCE">
        <w:rPr>
          <w:rFonts w:cs="Arial"/>
        </w:rPr>
        <w:t xml:space="preserve"> will</w:t>
      </w:r>
      <w:r w:rsidR="0008148F" w:rsidRPr="00F45CCE">
        <w:rPr>
          <w:rFonts w:cs="Arial"/>
        </w:rPr>
        <w:t xml:space="preserve"> </w:t>
      </w:r>
      <w:r w:rsidRPr="00F45CCE">
        <w:rPr>
          <w:rFonts w:cs="Arial"/>
        </w:rPr>
        <w:t>be allowed provided it is well groomed</w:t>
      </w:r>
      <w:r w:rsidR="00B20CB5">
        <w:rPr>
          <w:rFonts w:cs="Arial"/>
        </w:rPr>
        <w:t xml:space="preserve"> and complies with applicable safety standards</w:t>
      </w:r>
      <w:r w:rsidRPr="00F45CCE">
        <w:rPr>
          <w:rFonts w:cs="Arial"/>
        </w:rPr>
        <w:t>.</w:t>
      </w:r>
    </w:p>
    <w:p w14:paraId="309B57FF" w14:textId="77777777" w:rsidR="00641C85" w:rsidRPr="00F45CCE" w:rsidRDefault="00641C85" w:rsidP="00F74FFD">
      <w:pPr>
        <w:spacing w:before="120"/>
        <w:rPr>
          <w:rFonts w:cs="Arial"/>
        </w:rPr>
      </w:pPr>
      <w:r w:rsidRPr="00F45CCE">
        <w:rPr>
          <w:rFonts w:cs="Arial"/>
        </w:rPr>
        <w:t>Clean shoes — preferably polished.</w:t>
      </w:r>
    </w:p>
    <w:p w14:paraId="528B8EC7" w14:textId="77777777" w:rsidR="00641C85" w:rsidRPr="00F45CCE" w:rsidRDefault="00641C85" w:rsidP="00F74FFD">
      <w:pPr>
        <w:spacing w:before="120"/>
        <w:rPr>
          <w:rFonts w:cs="Arial"/>
        </w:rPr>
      </w:pPr>
      <w:r w:rsidRPr="00F45CCE">
        <w:rPr>
          <w:rFonts w:cs="Arial"/>
        </w:rPr>
        <w:t>Cosmetics, cologne, jewelry and accessories are suitable to the work place if used in moderation.</w:t>
      </w:r>
    </w:p>
    <w:p w14:paraId="4EF14A86" w14:textId="77777777" w:rsidR="00641C85" w:rsidRPr="00F45CCE" w:rsidRDefault="00673FFC" w:rsidP="00F74FFD">
      <w:pPr>
        <w:spacing w:before="120"/>
        <w:rPr>
          <w:rFonts w:cs="Arial"/>
        </w:rPr>
      </w:pPr>
      <w:r w:rsidRPr="00F45CCE">
        <w:rPr>
          <w:rFonts w:cs="Arial"/>
        </w:rPr>
        <w:t>S</w:t>
      </w:r>
      <w:r w:rsidR="00641C85" w:rsidRPr="00F45CCE">
        <w:rPr>
          <w:rFonts w:cs="Arial"/>
        </w:rPr>
        <w:t>ee-through</w:t>
      </w:r>
      <w:r w:rsidRPr="00F45CCE">
        <w:rPr>
          <w:rFonts w:cs="Arial"/>
        </w:rPr>
        <w:t xml:space="preserve"> or revealing </w:t>
      </w:r>
      <w:r w:rsidR="00641C85" w:rsidRPr="00F45CCE">
        <w:rPr>
          <w:rFonts w:cs="Arial"/>
        </w:rPr>
        <w:t>clothing, shorts, midriff tops, halters, loungewear and clothing with decals are not to be worn.</w:t>
      </w:r>
    </w:p>
    <w:p w14:paraId="19C4D58B" w14:textId="77777777" w:rsidR="00641C85" w:rsidRPr="00F45CCE" w:rsidRDefault="00641C85" w:rsidP="00F74FFD">
      <w:pPr>
        <w:spacing w:before="120"/>
        <w:rPr>
          <w:rFonts w:cs="Arial"/>
        </w:rPr>
      </w:pPr>
      <w:r w:rsidRPr="00F45CCE">
        <w:rPr>
          <w:rFonts w:cs="Arial"/>
        </w:rPr>
        <w:t xml:space="preserve">No visible </w:t>
      </w:r>
      <w:r w:rsidR="00996B64" w:rsidRPr="00F45CCE">
        <w:rPr>
          <w:rFonts w:cs="Arial"/>
        </w:rPr>
        <w:t xml:space="preserve">tattoos or </w:t>
      </w:r>
      <w:r w:rsidRPr="00F45CCE">
        <w:rPr>
          <w:rFonts w:cs="Arial"/>
        </w:rPr>
        <w:t>body piercing</w:t>
      </w:r>
      <w:r w:rsidR="00996B64" w:rsidRPr="00F45CCE">
        <w:rPr>
          <w:rFonts w:cs="Arial"/>
        </w:rPr>
        <w:t>s</w:t>
      </w:r>
      <w:r w:rsidRPr="00F45CCE">
        <w:rPr>
          <w:rFonts w:cs="Arial"/>
        </w:rPr>
        <w:t xml:space="preserve"> other than</w:t>
      </w:r>
      <w:r w:rsidR="00D24A57" w:rsidRPr="00F45CCE">
        <w:rPr>
          <w:rFonts w:cs="Arial"/>
        </w:rPr>
        <w:t xml:space="preserve"> a maximum of two</w:t>
      </w:r>
      <w:r w:rsidRPr="00F45CCE">
        <w:rPr>
          <w:rFonts w:cs="Arial"/>
        </w:rPr>
        <w:t xml:space="preserve"> earrings</w:t>
      </w:r>
      <w:r w:rsidR="00D24A57" w:rsidRPr="00F45CCE">
        <w:rPr>
          <w:rFonts w:cs="Arial"/>
        </w:rPr>
        <w:t xml:space="preserve"> per ear</w:t>
      </w:r>
      <w:r w:rsidRPr="00F45CCE">
        <w:rPr>
          <w:rFonts w:cs="Arial"/>
        </w:rPr>
        <w:t xml:space="preserve"> </w:t>
      </w:r>
      <w:r w:rsidR="00673FFC" w:rsidRPr="00F45CCE">
        <w:rPr>
          <w:rFonts w:cs="Arial"/>
        </w:rPr>
        <w:t xml:space="preserve">are </w:t>
      </w:r>
      <w:r w:rsidRPr="00F45CCE">
        <w:rPr>
          <w:rFonts w:cs="Arial"/>
        </w:rPr>
        <w:t>permitted.</w:t>
      </w:r>
    </w:p>
    <w:p w14:paraId="2F40E753" w14:textId="77777777" w:rsidR="003F7E19" w:rsidRPr="00F45CCE" w:rsidRDefault="003F7E19" w:rsidP="003F7E19">
      <w:pPr>
        <w:rPr>
          <w:rFonts w:cs="Arial"/>
        </w:rPr>
      </w:pPr>
    </w:p>
    <w:p w14:paraId="67F72CF9" w14:textId="77777777" w:rsidR="003F7E19" w:rsidRPr="00F45CCE" w:rsidRDefault="003F7E19" w:rsidP="003F7E19">
      <w:pPr>
        <w:rPr>
          <w:rFonts w:cs="Arial"/>
        </w:rPr>
      </w:pPr>
      <w:r w:rsidRPr="00F45CCE">
        <w:rPr>
          <w:rFonts w:cs="Arial"/>
        </w:rPr>
        <w:t>Long pants are required when completing work that requires leg protection.  Shorts are acceptable for some tasks, with your Supervisor/Foreman’s permission.</w:t>
      </w:r>
    </w:p>
    <w:p w14:paraId="108533C9" w14:textId="77777777" w:rsidR="003F7E19" w:rsidRPr="00F45CCE" w:rsidRDefault="003F7E19" w:rsidP="003F7E19">
      <w:pPr>
        <w:rPr>
          <w:rFonts w:cs="Arial"/>
        </w:rPr>
      </w:pPr>
    </w:p>
    <w:p w14:paraId="61206C00" w14:textId="77777777" w:rsidR="003F7E19" w:rsidRPr="00F45CCE" w:rsidRDefault="003F7E19" w:rsidP="00A96007">
      <w:pPr>
        <w:rPr>
          <w:rFonts w:cs="Arial"/>
        </w:rPr>
      </w:pPr>
      <w:r w:rsidRPr="00F45CCE">
        <w:rPr>
          <w:rFonts w:cs="Arial"/>
        </w:rPr>
        <w:t xml:space="preserve">Shirts are required at all times. Proper work boots, shoes and rain boots are required as appropriate by jobsite.  </w:t>
      </w:r>
    </w:p>
    <w:p w14:paraId="33DC2EDE" w14:textId="77777777" w:rsidR="00A96007" w:rsidRPr="00F45CCE" w:rsidRDefault="00A96007" w:rsidP="00A96007">
      <w:pPr>
        <w:rPr>
          <w:rFonts w:cs="Arial"/>
        </w:rPr>
      </w:pPr>
    </w:p>
    <w:p w14:paraId="20FEBF96" w14:textId="77777777" w:rsidR="00641C85" w:rsidRPr="002C155B" w:rsidRDefault="00014590" w:rsidP="003E04A0">
      <w:pPr>
        <w:pStyle w:val="Heading2"/>
        <w:rPr>
          <w:rFonts w:cs="Arial"/>
          <w:szCs w:val="22"/>
        </w:rPr>
      </w:pPr>
      <w:bookmarkStart w:id="75" w:name="_Toc184739815"/>
      <w:r w:rsidRPr="002C155B">
        <w:rPr>
          <w:rFonts w:cs="Arial"/>
          <w:szCs w:val="22"/>
        </w:rPr>
        <w:t>Fitness for Duty</w:t>
      </w:r>
      <w:bookmarkEnd w:id="75"/>
      <w:r w:rsidRPr="002C155B">
        <w:rPr>
          <w:rFonts w:cs="Arial"/>
          <w:szCs w:val="22"/>
        </w:rPr>
        <w:t xml:space="preserve"> </w:t>
      </w:r>
      <w:r w:rsidR="00891074" w:rsidRPr="002C155B">
        <w:rPr>
          <w:rFonts w:cs="Arial"/>
          <w:szCs w:val="22"/>
        </w:rPr>
        <w:fldChar w:fldCharType="begin"/>
      </w:r>
      <w:r w:rsidR="00641C85" w:rsidRPr="002C155B">
        <w:rPr>
          <w:rFonts w:cs="Arial"/>
          <w:szCs w:val="22"/>
        </w:rPr>
        <w:instrText>tc "Section 1.8  Physical Examination" \l 2</w:instrText>
      </w:r>
      <w:r w:rsidR="00891074" w:rsidRPr="002C155B">
        <w:rPr>
          <w:rFonts w:cs="Arial"/>
          <w:szCs w:val="22"/>
        </w:rPr>
        <w:fldChar w:fldCharType="end"/>
      </w:r>
    </w:p>
    <w:p w14:paraId="68089529" w14:textId="77777777" w:rsidR="00641C85" w:rsidRPr="00F45CCE" w:rsidRDefault="00805D37">
      <w:pPr>
        <w:rPr>
          <w:rFonts w:cs="Arial"/>
        </w:rPr>
      </w:pPr>
      <w:r w:rsidRPr="00F45CCE">
        <w:rPr>
          <w:rFonts w:cs="Arial"/>
        </w:rPr>
        <w:t>We</w:t>
      </w:r>
      <w:r w:rsidR="00641C85" w:rsidRPr="00F45CCE">
        <w:rPr>
          <w:rFonts w:cs="Arial"/>
        </w:rPr>
        <w:t xml:space="preserve"> may require that you have a physica</w:t>
      </w:r>
      <w:r w:rsidR="007F334C" w:rsidRPr="00F45CCE">
        <w:rPr>
          <w:rFonts w:cs="Arial"/>
        </w:rPr>
        <w:t>l examination at our expense when it is</w:t>
      </w:r>
      <w:r w:rsidR="00641C85" w:rsidRPr="00F45CCE">
        <w:rPr>
          <w:rFonts w:cs="Arial"/>
        </w:rPr>
        <w:t xml:space="preserve"> necessary to demonstrate abilities to perform essential job functions</w:t>
      </w:r>
      <w:r w:rsidR="00000A3D" w:rsidRPr="00F45CCE">
        <w:rPr>
          <w:rFonts w:cs="Arial"/>
        </w:rPr>
        <w:t xml:space="preserve">, to determine whether there is a direct threat to </w:t>
      </w:r>
      <w:r w:rsidR="006617C5" w:rsidRPr="00F45CCE">
        <w:rPr>
          <w:rFonts w:cs="Arial"/>
        </w:rPr>
        <w:t xml:space="preserve">the </w:t>
      </w:r>
      <w:r w:rsidR="00000A3D" w:rsidRPr="00F45CCE">
        <w:rPr>
          <w:rFonts w:cs="Arial"/>
        </w:rPr>
        <w:t xml:space="preserve">safety of </w:t>
      </w:r>
      <w:r w:rsidR="006617C5" w:rsidRPr="00F45CCE">
        <w:rPr>
          <w:rFonts w:cs="Arial"/>
        </w:rPr>
        <w:t>yourself</w:t>
      </w:r>
      <w:r w:rsidR="00000A3D" w:rsidRPr="00F45CCE">
        <w:rPr>
          <w:rFonts w:cs="Arial"/>
        </w:rPr>
        <w:t xml:space="preserve"> or others due to a medical condition,</w:t>
      </w:r>
      <w:r w:rsidR="00641C85" w:rsidRPr="00F45CCE">
        <w:rPr>
          <w:rFonts w:cs="Arial"/>
        </w:rPr>
        <w:t xml:space="preserve"> or </w:t>
      </w:r>
      <w:r w:rsidR="00EC6DD0" w:rsidRPr="00F45CCE">
        <w:rPr>
          <w:rFonts w:cs="Arial"/>
        </w:rPr>
        <w:t xml:space="preserve">as </w:t>
      </w:r>
      <w:r w:rsidR="00641C85" w:rsidRPr="00F45CCE">
        <w:rPr>
          <w:rFonts w:cs="Arial"/>
        </w:rPr>
        <w:t>required by applicable laws or regulations.</w:t>
      </w:r>
    </w:p>
    <w:p w14:paraId="2C4F4486" w14:textId="77777777" w:rsidR="000C166A" w:rsidRPr="00F45CCE" w:rsidRDefault="000C166A">
      <w:pPr>
        <w:rPr>
          <w:rFonts w:cs="Arial"/>
        </w:rPr>
      </w:pPr>
    </w:p>
    <w:p w14:paraId="7804A177" w14:textId="77777777" w:rsidR="00641C85" w:rsidRPr="002C155B" w:rsidRDefault="00641C85" w:rsidP="003E04A0">
      <w:pPr>
        <w:pStyle w:val="Heading2"/>
        <w:rPr>
          <w:rFonts w:cs="Arial"/>
          <w:szCs w:val="22"/>
        </w:rPr>
      </w:pPr>
      <w:bookmarkStart w:id="76" w:name="_Toc184739816"/>
      <w:r w:rsidRPr="002C155B">
        <w:rPr>
          <w:rFonts w:cs="Arial"/>
          <w:szCs w:val="22"/>
        </w:rPr>
        <w:t>Bonding</w:t>
      </w:r>
      <w:bookmarkEnd w:id="76"/>
      <w:r w:rsidR="00891074" w:rsidRPr="002C155B">
        <w:rPr>
          <w:rFonts w:cs="Arial"/>
          <w:szCs w:val="22"/>
        </w:rPr>
        <w:fldChar w:fldCharType="begin"/>
      </w:r>
      <w:r w:rsidRPr="002C155B">
        <w:rPr>
          <w:rFonts w:cs="Arial"/>
          <w:szCs w:val="22"/>
        </w:rPr>
        <w:instrText>tc "Section 1.10  Bonding" \l 2</w:instrText>
      </w:r>
      <w:r w:rsidR="00891074" w:rsidRPr="002C155B">
        <w:rPr>
          <w:rFonts w:cs="Arial"/>
          <w:szCs w:val="22"/>
        </w:rPr>
        <w:fldChar w:fldCharType="end"/>
      </w:r>
    </w:p>
    <w:p w14:paraId="64B35BCC" w14:textId="77777777" w:rsidR="00641C85" w:rsidRPr="00F45CCE" w:rsidRDefault="00641C85">
      <w:pPr>
        <w:rPr>
          <w:rFonts w:cs="Arial"/>
          <w:b/>
        </w:rPr>
      </w:pPr>
      <w:r w:rsidRPr="00F45CCE">
        <w:rPr>
          <w:rFonts w:cs="Arial"/>
        </w:rPr>
        <w:t xml:space="preserve">Whenever </w:t>
      </w:r>
      <w:r w:rsidR="00805D37" w:rsidRPr="00F45CCE">
        <w:rPr>
          <w:rFonts w:cs="Arial"/>
        </w:rPr>
        <w:t>we</w:t>
      </w:r>
      <w:r w:rsidRPr="00F45CCE">
        <w:rPr>
          <w:rFonts w:cs="Arial"/>
        </w:rPr>
        <w:t xml:space="preserve"> require bonding of any employee or the carrying of any insur</w:t>
      </w:r>
      <w:r w:rsidR="007F334C" w:rsidRPr="00F45CCE">
        <w:rPr>
          <w:rFonts w:cs="Arial"/>
        </w:rPr>
        <w:t>ance for our indemnification</w:t>
      </w:r>
      <w:r w:rsidRPr="00F45CCE">
        <w:rPr>
          <w:rFonts w:cs="Arial"/>
        </w:rPr>
        <w:t xml:space="preserve">, </w:t>
      </w:r>
      <w:r w:rsidR="00805D37" w:rsidRPr="00F45CCE">
        <w:rPr>
          <w:rFonts w:cs="Arial"/>
        </w:rPr>
        <w:t>we</w:t>
      </w:r>
      <w:r w:rsidRPr="00F45CCE">
        <w:rPr>
          <w:rFonts w:cs="Arial"/>
        </w:rPr>
        <w:t xml:space="preserve"> shall pay the premiums.</w:t>
      </w:r>
    </w:p>
    <w:p w14:paraId="4FD58DD4" w14:textId="77777777" w:rsidR="00641C85" w:rsidRPr="00F45CCE" w:rsidRDefault="00641C85">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4EAEED5C" w14:textId="77777777" w:rsidR="00AF72D2" w:rsidRPr="002C155B" w:rsidRDefault="00153422" w:rsidP="003E04A0">
      <w:pPr>
        <w:pStyle w:val="Heading2"/>
        <w:rPr>
          <w:rFonts w:cs="Arial"/>
          <w:szCs w:val="22"/>
        </w:rPr>
      </w:pPr>
      <w:bookmarkStart w:id="77" w:name="_Toc27282729"/>
      <w:bookmarkStart w:id="78" w:name="_Toc27559109"/>
      <w:bookmarkStart w:id="79" w:name="_Toc28423794"/>
      <w:bookmarkStart w:id="80" w:name="_Toc29348215"/>
      <w:bookmarkStart w:id="81" w:name="_Toc91485885"/>
      <w:bookmarkStart w:id="82" w:name="_Toc184739817"/>
      <w:r w:rsidRPr="002C155B">
        <w:rPr>
          <w:rFonts w:cs="Arial"/>
          <w:szCs w:val="22"/>
        </w:rPr>
        <w:t>Paydays and Pay Periods</w:t>
      </w:r>
      <w:bookmarkEnd w:id="77"/>
      <w:bookmarkEnd w:id="78"/>
      <w:bookmarkEnd w:id="79"/>
      <w:bookmarkEnd w:id="80"/>
      <w:bookmarkEnd w:id="81"/>
      <w:bookmarkEnd w:id="82"/>
    </w:p>
    <w:p w14:paraId="27D4B91E" w14:textId="77777777" w:rsidR="00153422" w:rsidRPr="00F45CCE" w:rsidRDefault="00153422" w:rsidP="00153422">
      <w:pPr>
        <w:rPr>
          <w:rFonts w:cs="Arial"/>
        </w:rPr>
      </w:pPr>
      <w:r w:rsidRPr="00F45CCE">
        <w:rPr>
          <w:rFonts w:cs="Arial"/>
        </w:rPr>
        <w:t>Our workweek is Sunday through Saturday. During weeks in which the regular payday falls on a holiday</w:t>
      </w:r>
      <w:r w:rsidR="00027951" w:rsidRPr="00F45CCE">
        <w:rPr>
          <w:rFonts w:cs="Arial"/>
        </w:rPr>
        <w:t xml:space="preserve"> or weekend</w:t>
      </w:r>
      <w:r w:rsidRPr="00F45CCE">
        <w:rPr>
          <w:rFonts w:cs="Arial"/>
        </w:rPr>
        <w:t xml:space="preserve">, all paychecks will be issued to you on </w:t>
      </w:r>
      <w:r w:rsidR="00000A3D" w:rsidRPr="00F45CCE">
        <w:rPr>
          <w:rFonts w:cs="Arial"/>
        </w:rPr>
        <w:t>[</w:t>
      </w:r>
      <w:r w:rsidR="00000A3D" w:rsidRPr="00A34FC0">
        <w:rPr>
          <w:rFonts w:cs="Arial"/>
          <w:highlight w:val="lightGray"/>
        </w:rPr>
        <w:t xml:space="preserve">Choose One: </w:t>
      </w:r>
      <w:r w:rsidRPr="00A34FC0">
        <w:rPr>
          <w:rFonts w:cs="Arial"/>
          <w:highlight w:val="lightGray"/>
        </w:rPr>
        <w:t>the last regular workday preceding</w:t>
      </w:r>
      <w:r w:rsidR="001522FA" w:rsidRPr="00A34FC0">
        <w:rPr>
          <w:rFonts w:cs="Arial"/>
          <w:highlight w:val="lightGray"/>
        </w:rPr>
        <w:t>/</w:t>
      </w:r>
      <w:r w:rsidRPr="00A34FC0">
        <w:rPr>
          <w:rFonts w:cs="Arial"/>
          <w:highlight w:val="lightGray"/>
        </w:rPr>
        <w:t>the first regular workday following</w:t>
      </w:r>
      <w:r w:rsidR="00000A3D" w:rsidRPr="00A34FC0">
        <w:rPr>
          <w:rFonts w:cs="Arial"/>
          <w:highlight w:val="lightGray"/>
        </w:rPr>
        <w:t>]</w:t>
      </w:r>
      <w:r w:rsidRPr="00F45CCE">
        <w:rPr>
          <w:rFonts w:cs="Arial"/>
        </w:rPr>
        <w:t xml:space="preserve"> the holiday.  Should we decide to change the payday schedule, you will be given no less than seven calendar days</w:t>
      </w:r>
      <w:r w:rsidR="004F7F55" w:rsidRPr="00F45CCE">
        <w:rPr>
          <w:rFonts w:cs="Arial"/>
        </w:rPr>
        <w:t>’</w:t>
      </w:r>
      <w:r w:rsidRPr="00F45CCE">
        <w:rPr>
          <w:rFonts w:cs="Arial"/>
        </w:rPr>
        <w:t xml:space="preserve"> advance notice of the change.</w:t>
      </w:r>
    </w:p>
    <w:p w14:paraId="26CE6D72" w14:textId="77777777" w:rsidR="00153422" w:rsidRPr="00F45CCE" w:rsidRDefault="00153422" w:rsidP="00153422">
      <w:pPr>
        <w:rPr>
          <w:rFonts w:cs="Arial"/>
        </w:rPr>
      </w:pPr>
    </w:p>
    <w:p w14:paraId="58497512" w14:textId="77777777" w:rsidR="00153422" w:rsidRPr="00F45CCE" w:rsidRDefault="00153422" w:rsidP="00153422">
      <w:pPr>
        <w:rPr>
          <w:rFonts w:cs="Arial"/>
        </w:rPr>
      </w:pPr>
      <w:r w:rsidRPr="00F45CCE">
        <w:rPr>
          <w:rFonts w:cs="Arial"/>
        </w:rPr>
        <w:t>You should notify your Supervisor if you have a question regarding the calculations of your paycheck; any corrections will be noted and will appear on the following check.  If you wish to have someone else pick up your paycheck, you must give a written authorization to payroll each time.</w:t>
      </w:r>
    </w:p>
    <w:p w14:paraId="151D1865" w14:textId="77777777" w:rsidR="00153422" w:rsidRPr="00F45CCE" w:rsidRDefault="00153422" w:rsidP="00153422">
      <w:pPr>
        <w:rPr>
          <w:rFonts w:cs="Arial"/>
        </w:rPr>
      </w:pPr>
    </w:p>
    <w:p w14:paraId="183DA0E7" w14:textId="77777777" w:rsidR="00153422" w:rsidRPr="00F45CCE" w:rsidRDefault="00000A3D" w:rsidP="00153422">
      <w:pPr>
        <w:pStyle w:val="Heading5"/>
        <w:rPr>
          <w:rFonts w:cs="Arial"/>
          <w:sz w:val="20"/>
        </w:rPr>
      </w:pPr>
      <w:r w:rsidRPr="00F45CCE">
        <w:rPr>
          <w:rFonts w:cs="Arial"/>
          <w:sz w:val="20"/>
          <w:lang w:val="en-US"/>
        </w:rPr>
        <w:t xml:space="preserve">Options: Choose One </w:t>
      </w:r>
      <w:r w:rsidRPr="00F45CCE">
        <w:rPr>
          <w:rFonts w:cs="Arial"/>
          <w:sz w:val="20"/>
        </w:rPr>
        <w:t>S</w:t>
      </w:r>
      <w:r w:rsidR="00153422" w:rsidRPr="00F45CCE">
        <w:rPr>
          <w:rFonts w:cs="Arial"/>
          <w:sz w:val="20"/>
        </w:rPr>
        <w:t>tatement</w:t>
      </w:r>
    </w:p>
    <w:p w14:paraId="0F5278F7"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0" w:lineRule="atLeast"/>
        <w:rPr>
          <w:rFonts w:cs="Arial"/>
        </w:rPr>
      </w:pPr>
    </w:p>
    <w:p w14:paraId="69F7544D" w14:textId="77777777" w:rsidR="00153422" w:rsidRPr="00F45CCE" w:rsidRDefault="00153422" w:rsidP="00153422">
      <w:pPr>
        <w:rPr>
          <w:rFonts w:cs="Arial"/>
        </w:rPr>
      </w:pPr>
      <w:r w:rsidRPr="00F45CCE">
        <w:rPr>
          <w:rFonts w:cs="Arial"/>
        </w:rPr>
        <w:t xml:space="preserve">You will be paid in full once every calendar week on ___________________.  The pay period will be the previous _____________ through ____________.  </w:t>
      </w:r>
    </w:p>
    <w:p w14:paraId="5069ED22" w14:textId="77777777" w:rsidR="00153422" w:rsidRPr="00F45CCE" w:rsidRDefault="00153422" w:rsidP="00153422">
      <w:pPr>
        <w:rPr>
          <w:rFonts w:cs="Arial"/>
        </w:rPr>
      </w:pPr>
    </w:p>
    <w:p w14:paraId="0ABAFF0E"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wil</w:t>
      </w:r>
      <w:r w:rsidR="00EA1C09" w:rsidRPr="00F45CCE">
        <w:rPr>
          <w:rFonts w:cs="Arial"/>
        </w:rPr>
        <w:t>l be paid in full once every two</w:t>
      </w:r>
      <w:r w:rsidRPr="00F45CCE">
        <w:rPr>
          <w:rFonts w:cs="Arial"/>
        </w:rPr>
        <w:t xml:space="preserve"> calendar weeks on ____________.  The pay p</w:t>
      </w:r>
      <w:r w:rsidR="009F5745" w:rsidRPr="00F45CCE">
        <w:rPr>
          <w:rFonts w:cs="Arial"/>
        </w:rPr>
        <w:t xml:space="preserve">eriod will be the previous two </w:t>
      </w:r>
      <w:r w:rsidRPr="00F45CCE">
        <w:rPr>
          <w:rFonts w:cs="Arial"/>
        </w:rPr>
        <w:t>weeks of ___________ through ___________.</w:t>
      </w:r>
    </w:p>
    <w:p w14:paraId="42D77D6C"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FF3810F" w14:textId="77777777" w:rsidR="00000A3D"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will be paid in full semimonthly on the _________</w:t>
      </w:r>
    </w:p>
    <w:p w14:paraId="1BAAFAB6" w14:textId="77777777" w:rsidR="00153422" w:rsidRPr="00F45CCE" w:rsidRDefault="0021553C"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lastRenderedPageBreak/>
        <w:t>()</w:t>
      </w:r>
      <w:r w:rsidR="00153422" w:rsidRPr="00F45CCE">
        <w:rPr>
          <w:rFonts w:cs="Arial"/>
        </w:rPr>
        <w:t xml:space="preserve"> and the _________ </w:t>
      </w:r>
      <w:r w:rsidRPr="00F45CCE">
        <w:rPr>
          <w:rFonts w:cs="Arial"/>
        </w:rPr>
        <w:t>()</w:t>
      </w:r>
      <w:r w:rsidR="00153422" w:rsidRPr="00F45CCE">
        <w:rPr>
          <w:rFonts w:cs="Arial"/>
        </w:rPr>
        <w:t xml:space="preserve">.  Paychecks received on the __________ </w:t>
      </w:r>
      <w:r w:rsidRPr="00F45CCE">
        <w:rPr>
          <w:rFonts w:cs="Arial"/>
        </w:rPr>
        <w:t>()</w:t>
      </w:r>
      <w:r w:rsidR="00153422" w:rsidRPr="00F45CCE">
        <w:rPr>
          <w:rFonts w:cs="Arial"/>
        </w:rPr>
        <w:t xml:space="preserve"> will be for time worked from the </w:t>
      </w:r>
      <w:r w:rsidR="00EA1C09" w:rsidRPr="00F45CCE">
        <w:rPr>
          <w:rFonts w:cs="Arial"/>
        </w:rPr>
        <w:t>16</w:t>
      </w:r>
      <w:r w:rsidR="00EA1C09" w:rsidRPr="00F45CCE">
        <w:rPr>
          <w:rFonts w:cs="Arial"/>
          <w:vertAlign w:val="superscript"/>
        </w:rPr>
        <w:t>th</w:t>
      </w:r>
      <w:r w:rsidR="00EA1C09" w:rsidRPr="00F45CCE">
        <w:rPr>
          <w:rFonts w:cs="Arial"/>
        </w:rPr>
        <w:t xml:space="preserve"> </w:t>
      </w:r>
      <w:r w:rsidR="00153422" w:rsidRPr="00F45CCE">
        <w:rPr>
          <w:rFonts w:cs="Arial"/>
        </w:rPr>
        <w:t xml:space="preserve">through the end of the previous month.  Paychecks received on the __________ </w:t>
      </w:r>
      <w:r w:rsidRPr="00F45CCE">
        <w:rPr>
          <w:rFonts w:cs="Arial"/>
        </w:rPr>
        <w:t>()</w:t>
      </w:r>
      <w:r w:rsidR="00153422" w:rsidRPr="00F45CCE">
        <w:rPr>
          <w:rFonts w:cs="Arial"/>
        </w:rPr>
        <w:t xml:space="preserve"> will be for time worked from the first </w:t>
      </w:r>
      <w:r w:rsidR="00EA1C09" w:rsidRPr="00F45CCE">
        <w:rPr>
          <w:rFonts w:cs="Arial"/>
        </w:rPr>
        <w:t>through the 15th</w:t>
      </w:r>
      <w:r w:rsidR="00153422" w:rsidRPr="00F45CCE">
        <w:rPr>
          <w:rFonts w:cs="Arial"/>
        </w:rPr>
        <w:t xml:space="preserve"> of the current month.</w:t>
      </w:r>
    </w:p>
    <w:p w14:paraId="0960DEEE"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454F686" w14:textId="77777777" w:rsidR="00153422" w:rsidRPr="002C155B" w:rsidRDefault="00153422" w:rsidP="003E04A0">
      <w:pPr>
        <w:pStyle w:val="Heading2"/>
        <w:rPr>
          <w:rFonts w:cs="Arial"/>
          <w:szCs w:val="22"/>
        </w:rPr>
      </w:pPr>
      <w:bookmarkStart w:id="83" w:name="_Toc27282730"/>
      <w:bookmarkStart w:id="84" w:name="_Toc27559110"/>
      <w:bookmarkStart w:id="85" w:name="_Toc28423795"/>
      <w:bookmarkStart w:id="86" w:name="_Toc29348216"/>
      <w:bookmarkStart w:id="87" w:name="_Toc91485886"/>
      <w:bookmarkStart w:id="88" w:name="_Toc184739818"/>
      <w:r w:rsidRPr="002C155B">
        <w:rPr>
          <w:rFonts w:cs="Arial"/>
          <w:szCs w:val="22"/>
        </w:rPr>
        <w:t>Required Deductions from Pay</w:t>
      </w:r>
      <w:bookmarkEnd w:id="83"/>
      <w:bookmarkEnd w:id="84"/>
      <w:bookmarkEnd w:id="85"/>
      <w:bookmarkEnd w:id="86"/>
      <w:bookmarkEnd w:id="87"/>
      <w:bookmarkEnd w:id="88"/>
      <w:r w:rsidR="00891074" w:rsidRPr="002C155B">
        <w:rPr>
          <w:rFonts w:cs="Arial"/>
          <w:szCs w:val="22"/>
        </w:rPr>
        <w:fldChar w:fldCharType="begin"/>
      </w:r>
      <w:r w:rsidRPr="002C155B">
        <w:rPr>
          <w:rFonts w:cs="Arial"/>
          <w:szCs w:val="22"/>
        </w:rPr>
        <w:instrText>tc "Section 2.8  Required Deductions From Pay" \l 2</w:instrText>
      </w:r>
      <w:r w:rsidR="00891074" w:rsidRPr="002C155B">
        <w:rPr>
          <w:rFonts w:cs="Arial"/>
          <w:szCs w:val="22"/>
        </w:rPr>
        <w:fldChar w:fldCharType="end"/>
      </w:r>
    </w:p>
    <w:p w14:paraId="2A825703" w14:textId="77777777" w:rsidR="00153422" w:rsidRPr="00F45CCE" w:rsidRDefault="00153422" w:rsidP="00696F3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Deductions that are required by state and federal law to be wit</w:t>
      </w:r>
      <w:r w:rsidR="00696F34" w:rsidRPr="00F45CCE">
        <w:rPr>
          <w:rFonts w:cs="Arial"/>
        </w:rPr>
        <w:t xml:space="preserve">hheld from your gross wages are; </w:t>
      </w:r>
      <w:r w:rsidRPr="00F45CCE">
        <w:rPr>
          <w:rFonts w:cs="Arial"/>
        </w:rPr>
        <w:t>Federal Income Tax</w:t>
      </w:r>
      <w:r w:rsidR="00696F34" w:rsidRPr="00F45CCE">
        <w:rPr>
          <w:rFonts w:cs="Arial"/>
        </w:rPr>
        <w:t xml:space="preserve">, </w:t>
      </w:r>
      <w:r w:rsidRPr="00F45CCE">
        <w:rPr>
          <w:rFonts w:cs="Arial"/>
        </w:rPr>
        <w:t>Federal Social Security Tax (FICA)</w:t>
      </w:r>
      <w:r w:rsidR="00696F34" w:rsidRPr="00F45CCE">
        <w:rPr>
          <w:rFonts w:cs="Arial"/>
        </w:rPr>
        <w:t xml:space="preserve">, </w:t>
      </w:r>
      <w:r w:rsidRPr="00F45CCE">
        <w:rPr>
          <w:rFonts w:cs="Arial"/>
        </w:rPr>
        <w:t>California State Income Tax</w:t>
      </w:r>
      <w:r w:rsidR="00696F34" w:rsidRPr="00F45CCE">
        <w:rPr>
          <w:rFonts w:cs="Arial"/>
        </w:rPr>
        <w:t xml:space="preserve">, </w:t>
      </w:r>
      <w:r w:rsidRPr="00F45CCE">
        <w:rPr>
          <w:rFonts w:cs="Arial"/>
        </w:rPr>
        <w:t>California State Disability Insurance</w:t>
      </w:r>
      <w:r w:rsidR="00696F34" w:rsidRPr="00F45CCE">
        <w:rPr>
          <w:rFonts w:cs="Arial"/>
        </w:rPr>
        <w:t xml:space="preserve">, </w:t>
      </w:r>
      <w:r w:rsidRPr="00F45CCE">
        <w:rPr>
          <w:rFonts w:cs="Arial"/>
        </w:rPr>
        <w:t>Medicare</w:t>
      </w:r>
      <w:r w:rsidR="00696F34" w:rsidRPr="00F45CCE">
        <w:rPr>
          <w:rFonts w:cs="Arial"/>
        </w:rPr>
        <w:t xml:space="preserve">, </w:t>
      </w:r>
      <w:r w:rsidRPr="00F45CCE">
        <w:rPr>
          <w:rFonts w:cs="Arial"/>
        </w:rPr>
        <w:t xml:space="preserve">Court Ordered Garnishment or </w:t>
      </w:r>
      <w:r w:rsidR="00996B64" w:rsidRPr="00F45CCE">
        <w:rPr>
          <w:rFonts w:cs="Arial"/>
        </w:rPr>
        <w:t>any w</w:t>
      </w:r>
      <w:r w:rsidRPr="00F45CCE">
        <w:rPr>
          <w:rFonts w:cs="Arial"/>
        </w:rPr>
        <w:t xml:space="preserve">age </w:t>
      </w:r>
      <w:r w:rsidR="00996B64" w:rsidRPr="00F45CCE">
        <w:rPr>
          <w:rFonts w:cs="Arial"/>
        </w:rPr>
        <w:t>a</w:t>
      </w:r>
      <w:r w:rsidRPr="00F45CCE">
        <w:rPr>
          <w:rFonts w:cs="Arial"/>
        </w:rPr>
        <w:t>ssignment</w:t>
      </w:r>
      <w:r w:rsidR="00696F34" w:rsidRPr="00F45CCE">
        <w:rPr>
          <w:rFonts w:cs="Arial"/>
        </w:rPr>
        <w:t xml:space="preserve">, </w:t>
      </w:r>
      <w:r w:rsidRPr="00F45CCE">
        <w:rPr>
          <w:rFonts w:cs="Arial"/>
        </w:rPr>
        <w:t>IRS or Franchise Tax Board Orders to Withhold</w:t>
      </w:r>
      <w:r w:rsidR="00696F34" w:rsidRPr="00F45CCE">
        <w:rPr>
          <w:rFonts w:cs="Arial"/>
        </w:rPr>
        <w:t>.</w:t>
      </w:r>
    </w:p>
    <w:p w14:paraId="6550C9E1" w14:textId="77777777" w:rsidR="00693880" w:rsidRPr="00F45CCE" w:rsidRDefault="00693880" w:rsidP="00696F3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75DBAFE" w14:textId="77777777" w:rsidR="00153422" w:rsidRPr="002C155B" w:rsidRDefault="00153422" w:rsidP="003E04A0">
      <w:pPr>
        <w:pStyle w:val="Heading2"/>
        <w:rPr>
          <w:rFonts w:cs="Arial"/>
          <w:szCs w:val="22"/>
        </w:rPr>
      </w:pPr>
      <w:bookmarkStart w:id="89" w:name="_Toc27282731"/>
      <w:bookmarkStart w:id="90" w:name="_Toc27559111"/>
      <w:bookmarkStart w:id="91" w:name="_Toc28423796"/>
      <w:bookmarkStart w:id="92" w:name="_Toc29348217"/>
      <w:bookmarkStart w:id="93" w:name="_Toc91485887"/>
      <w:bookmarkStart w:id="94" w:name="_Toc184739819"/>
      <w:r w:rsidRPr="002C155B">
        <w:rPr>
          <w:rFonts w:cs="Arial"/>
          <w:szCs w:val="22"/>
        </w:rPr>
        <w:t>Salary/Wage Advances</w:t>
      </w:r>
      <w:bookmarkEnd w:id="89"/>
      <w:bookmarkEnd w:id="90"/>
      <w:bookmarkEnd w:id="91"/>
      <w:bookmarkEnd w:id="92"/>
      <w:bookmarkEnd w:id="93"/>
      <w:bookmarkEnd w:id="94"/>
      <w:r w:rsidR="00891074" w:rsidRPr="002C155B">
        <w:rPr>
          <w:rFonts w:cs="Arial"/>
          <w:szCs w:val="22"/>
        </w:rPr>
        <w:fldChar w:fldCharType="begin"/>
      </w:r>
      <w:r w:rsidRPr="002C155B">
        <w:rPr>
          <w:rFonts w:cs="Arial"/>
          <w:szCs w:val="22"/>
        </w:rPr>
        <w:instrText>tc "Section 2.9  Salary/Wage Advances" \l 2</w:instrText>
      </w:r>
      <w:r w:rsidR="00891074" w:rsidRPr="002C155B">
        <w:rPr>
          <w:rFonts w:cs="Arial"/>
          <w:szCs w:val="22"/>
        </w:rPr>
        <w:fldChar w:fldCharType="end"/>
      </w:r>
    </w:p>
    <w:p w14:paraId="11DB7E97" w14:textId="77777777" w:rsidR="00153422" w:rsidRPr="00F45CCE" w:rsidRDefault="00153422" w:rsidP="00153422">
      <w:pPr>
        <w:rPr>
          <w:rFonts w:cs="Arial"/>
        </w:rPr>
      </w:pPr>
      <w:r w:rsidRPr="00F45CCE">
        <w:rPr>
          <w:rFonts w:cs="Arial"/>
        </w:rPr>
        <w:t xml:space="preserve">As a practice, we do not grant salary advances.  Exceptions to this policy will be made only under extreme circumstances. </w:t>
      </w:r>
    </w:p>
    <w:p w14:paraId="2C9411F1" w14:textId="77777777" w:rsidR="00153422" w:rsidRPr="00F45CCE" w:rsidRDefault="00153422" w:rsidP="00153422">
      <w:pPr>
        <w:rPr>
          <w:rFonts w:cs="Arial"/>
        </w:rPr>
      </w:pPr>
    </w:p>
    <w:p w14:paraId="47810F09" w14:textId="77777777" w:rsidR="00153422" w:rsidRPr="002C155B" w:rsidRDefault="00153422" w:rsidP="003E04A0">
      <w:pPr>
        <w:pStyle w:val="Heading2"/>
        <w:rPr>
          <w:rFonts w:cs="Arial"/>
          <w:szCs w:val="22"/>
        </w:rPr>
      </w:pPr>
      <w:bookmarkStart w:id="95" w:name="_Toc27282835"/>
      <w:bookmarkStart w:id="96" w:name="_Toc27559233"/>
      <w:bookmarkStart w:id="97" w:name="_Toc28423922"/>
      <w:bookmarkStart w:id="98" w:name="_Toc29348338"/>
      <w:bookmarkStart w:id="99" w:name="_Toc76283883"/>
      <w:bookmarkStart w:id="100" w:name="_Toc184739820"/>
      <w:r w:rsidRPr="002C155B">
        <w:rPr>
          <w:rFonts w:cs="Arial"/>
          <w:szCs w:val="22"/>
        </w:rPr>
        <w:t>Garnishment</w:t>
      </w:r>
      <w:bookmarkEnd w:id="95"/>
      <w:bookmarkEnd w:id="96"/>
      <w:bookmarkEnd w:id="97"/>
      <w:bookmarkEnd w:id="98"/>
      <w:bookmarkEnd w:id="99"/>
      <w:bookmarkEnd w:id="100"/>
      <w:r w:rsidR="00891074" w:rsidRPr="002C155B">
        <w:rPr>
          <w:rFonts w:cs="Arial"/>
          <w:szCs w:val="22"/>
        </w:rPr>
        <w:fldChar w:fldCharType="begin"/>
      </w:r>
      <w:r w:rsidRPr="002C155B">
        <w:rPr>
          <w:rFonts w:cs="Arial"/>
          <w:szCs w:val="22"/>
        </w:rPr>
        <w:instrText>tc "Section 5.2  Garnishment" \l 2</w:instrText>
      </w:r>
      <w:r w:rsidR="00891074" w:rsidRPr="002C155B">
        <w:rPr>
          <w:rFonts w:cs="Arial"/>
          <w:szCs w:val="22"/>
        </w:rPr>
        <w:fldChar w:fldCharType="end"/>
      </w:r>
    </w:p>
    <w:p w14:paraId="3D2AA6DC" w14:textId="77777777" w:rsidR="00153422" w:rsidRPr="00F45CCE" w:rsidRDefault="00153422" w:rsidP="00153422">
      <w:pPr>
        <w:rPr>
          <w:rFonts w:cs="Arial"/>
        </w:rPr>
      </w:pPr>
      <w:r w:rsidRPr="00F45CCE">
        <w:rPr>
          <w:rFonts w:cs="Arial"/>
        </w:rPr>
        <w:t>You are responsible for your own debts. Garnishments cause additional paperwork and added expense.  We strongly encourage you to work out a financial problem before garnishment of wages become necessary.</w:t>
      </w:r>
      <w:r w:rsidR="00996B64" w:rsidRPr="00F45CCE">
        <w:rPr>
          <w:rFonts w:cs="Arial"/>
        </w:rPr>
        <w:t xml:space="preserve"> We may charge an administrative fee for each garnishment.</w:t>
      </w:r>
    </w:p>
    <w:p w14:paraId="2850108D" w14:textId="77777777" w:rsidR="00153422" w:rsidRPr="00F45CCE" w:rsidRDefault="00153422" w:rsidP="00153422">
      <w:pPr>
        <w:overflowPunct/>
        <w:autoSpaceDE/>
        <w:autoSpaceDN/>
        <w:adjustRightInd/>
        <w:jc w:val="left"/>
        <w:textAlignment w:val="auto"/>
        <w:rPr>
          <w:rFonts w:cs="Arial"/>
        </w:rPr>
      </w:pPr>
    </w:p>
    <w:p w14:paraId="2297C7C4" w14:textId="77777777" w:rsidR="00641C85" w:rsidRPr="00F45CCE" w:rsidRDefault="00996B64" w:rsidP="001B076B">
      <w:pPr>
        <w:pStyle w:val="StyleHeading1BoxSinglesolidlineAuto05ptLinewidth"/>
      </w:pPr>
      <w:bookmarkStart w:id="101" w:name="_Toc184739821"/>
      <w:r w:rsidRPr="00F45CCE">
        <w:t xml:space="preserve">SECTION 2 </w:t>
      </w:r>
      <w:r w:rsidR="001B076B">
        <w:t xml:space="preserve">- </w:t>
      </w:r>
      <w:r w:rsidR="00476899" w:rsidRPr="00F45CCE">
        <w:t xml:space="preserve">WAGE AND HOUR GUIDELINES </w:t>
      </w:r>
      <w:r w:rsidR="001B076B">
        <w:t xml:space="preserve">- </w:t>
      </w:r>
      <w:r w:rsidR="00153422" w:rsidRPr="00F45CCE">
        <w:t>NON-EXEMPT EMPLOYEES</w:t>
      </w:r>
      <w:bookmarkEnd w:id="101"/>
      <w:r w:rsidR="00153422" w:rsidRPr="00F45CCE">
        <w:t xml:space="preserve"> </w:t>
      </w:r>
    </w:p>
    <w:p w14:paraId="33D77C2D" w14:textId="77777777" w:rsidR="00641C85" w:rsidRPr="00F45CCE" w:rsidRDefault="00641C85">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The workday is a </w:t>
      </w:r>
      <w:r w:rsidR="00000A3D" w:rsidRPr="00F45CCE">
        <w:rPr>
          <w:rFonts w:cs="Arial"/>
        </w:rPr>
        <w:t>24-hour</w:t>
      </w:r>
      <w:r w:rsidRPr="00F45CCE">
        <w:rPr>
          <w:rFonts w:cs="Arial"/>
        </w:rPr>
        <w:t xml:space="preserve"> period.  Our workday begins at </w:t>
      </w:r>
      <w:r w:rsidR="00CB2468" w:rsidRPr="00F45CCE">
        <w:rPr>
          <w:rFonts w:cs="Arial"/>
        </w:rPr>
        <w:t>12:0</w:t>
      </w:r>
      <w:r w:rsidR="00FB1FF3" w:rsidRPr="00F45CCE">
        <w:rPr>
          <w:rFonts w:cs="Arial"/>
        </w:rPr>
        <w:t>1</w:t>
      </w:r>
      <w:r w:rsidR="00C86095">
        <w:rPr>
          <w:rFonts w:cs="Arial"/>
        </w:rPr>
        <w:t xml:space="preserve"> am </w:t>
      </w:r>
      <w:r w:rsidRPr="00F45CCE">
        <w:rPr>
          <w:rFonts w:cs="Arial"/>
        </w:rPr>
        <w:t>and ends at</w:t>
      </w:r>
      <w:r w:rsidR="005E3E8C" w:rsidRPr="00F45CCE">
        <w:rPr>
          <w:rFonts w:cs="Arial"/>
        </w:rPr>
        <w:t xml:space="preserve"> </w:t>
      </w:r>
      <w:r w:rsidR="00C86095">
        <w:rPr>
          <w:rFonts w:cs="Arial"/>
        </w:rPr>
        <w:t>12:00am</w:t>
      </w:r>
      <w:r w:rsidRPr="00F45CCE">
        <w:rPr>
          <w:rFonts w:cs="Arial"/>
        </w:rPr>
        <w:t>. You will be paid for all hours worked.  Pay for time worked will be computed from the time you register in for work until you are effectively released from duty and register out.</w:t>
      </w:r>
    </w:p>
    <w:p w14:paraId="6CC3993F" w14:textId="77777777" w:rsidR="008449A6" w:rsidRPr="00F45CCE" w:rsidRDefault="008449A6">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6DAE9FE" w14:textId="77777777" w:rsidR="008449A6" w:rsidRPr="002C155B" w:rsidRDefault="002C75AE" w:rsidP="000C6A20">
      <w:pPr>
        <w:pStyle w:val="Heading2"/>
        <w:rPr>
          <w:rFonts w:cs="Arial"/>
          <w:szCs w:val="22"/>
        </w:rPr>
      </w:pPr>
      <w:bookmarkStart w:id="102" w:name="_Toc184739822"/>
      <w:r w:rsidRPr="002C155B">
        <w:rPr>
          <w:rFonts w:cs="Arial"/>
          <w:szCs w:val="22"/>
          <w:lang w:val="en-US"/>
        </w:rPr>
        <w:t>Meal</w:t>
      </w:r>
      <w:r w:rsidR="00416F44" w:rsidRPr="002C155B">
        <w:rPr>
          <w:rFonts w:cs="Arial"/>
          <w:szCs w:val="22"/>
          <w:lang w:val="en-US"/>
        </w:rPr>
        <w:t>,</w:t>
      </w:r>
      <w:r w:rsidRPr="002C155B">
        <w:rPr>
          <w:rFonts w:cs="Arial"/>
          <w:szCs w:val="22"/>
          <w:lang w:val="en-US"/>
        </w:rPr>
        <w:t xml:space="preserve"> </w:t>
      </w:r>
      <w:r w:rsidR="008449A6" w:rsidRPr="002C155B">
        <w:rPr>
          <w:rFonts w:cs="Arial"/>
          <w:szCs w:val="22"/>
        </w:rPr>
        <w:t xml:space="preserve">Rest </w:t>
      </w:r>
      <w:r w:rsidRPr="002C155B">
        <w:rPr>
          <w:rFonts w:cs="Arial"/>
          <w:szCs w:val="22"/>
          <w:lang w:val="en-US"/>
        </w:rPr>
        <w:t>and Recovery</w:t>
      </w:r>
      <w:r w:rsidR="00416F44" w:rsidRPr="002C155B">
        <w:rPr>
          <w:rFonts w:cs="Arial"/>
          <w:szCs w:val="22"/>
          <w:lang w:val="en-US"/>
        </w:rPr>
        <w:t xml:space="preserve"> Periods</w:t>
      </w:r>
      <w:bookmarkEnd w:id="102"/>
      <w:r w:rsidRPr="002C155B">
        <w:rPr>
          <w:rFonts w:cs="Arial"/>
          <w:szCs w:val="22"/>
          <w:lang w:val="en-US"/>
        </w:rPr>
        <w:t xml:space="preserve"> </w:t>
      </w:r>
    </w:p>
    <w:p w14:paraId="374F8286" w14:textId="77777777" w:rsidR="00416F44" w:rsidRPr="00F45CCE" w:rsidRDefault="00416F44" w:rsidP="00416F44">
      <w:pPr>
        <w:rPr>
          <w:rFonts w:cs="Arial"/>
        </w:rPr>
      </w:pPr>
      <w:r w:rsidRPr="00F45CCE">
        <w:rPr>
          <w:rFonts w:cs="Arial"/>
        </w:rPr>
        <w:t xml:space="preserve">Failure to take meal or rest periods is a violation of Company policy.  If you are not provided with a meal or rest break, or your breaks are interrupted, you must notify a supervisor immediately.  </w:t>
      </w:r>
    </w:p>
    <w:p w14:paraId="004F32F0" w14:textId="77777777" w:rsidR="00416F44" w:rsidRPr="00F45CCE" w:rsidRDefault="00416F44" w:rsidP="00416F44">
      <w:pPr>
        <w:rPr>
          <w:rFonts w:cs="Arial"/>
          <w:b/>
          <w:bCs/>
        </w:rPr>
      </w:pPr>
    </w:p>
    <w:p w14:paraId="7961D602" w14:textId="77777777" w:rsidR="00416F44" w:rsidRPr="00F45CCE" w:rsidRDefault="000E7581" w:rsidP="00416F44">
      <w:pPr>
        <w:rPr>
          <w:rFonts w:cs="Arial"/>
        </w:rPr>
      </w:pPr>
      <w:r w:rsidRPr="00F45CCE">
        <w:rPr>
          <w:rFonts w:cs="Arial"/>
          <w:bCs/>
        </w:rPr>
        <w:t xml:space="preserve">You should </w:t>
      </w:r>
      <w:r w:rsidR="00416F44" w:rsidRPr="00F45CCE">
        <w:rPr>
          <w:rFonts w:cs="Arial"/>
          <w:bCs/>
        </w:rPr>
        <w:t>take all authorized and permitted meal and rest periods</w:t>
      </w:r>
      <w:r w:rsidR="00416F44" w:rsidRPr="00F45CCE">
        <w:rPr>
          <w:rFonts w:cs="Arial"/>
        </w:rPr>
        <w:t>. </w:t>
      </w:r>
      <w:r w:rsidR="00E25822" w:rsidRPr="00F45CCE">
        <w:rPr>
          <w:rFonts w:cs="Arial"/>
        </w:rPr>
        <w:t>If you choose not to take a mandatory meal, rest or recovery period, you must notify your supervisor in writing immediately/note that in the online timekeeping system.</w:t>
      </w:r>
    </w:p>
    <w:p w14:paraId="395C0D1B" w14:textId="77777777" w:rsidR="00416F44" w:rsidRPr="00F45CCE" w:rsidRDefault="00416F44" w:rsidP="00416F44">
      <w:pPr>
        <w:rPr>
          <w:rFonts w:cs="Arial"/>
        </w:rPr>
      </w:pPr>
    </w:p>
    <w:p w14:paraId="1B6F88C5" w14:textId="77777777" w:rsidR="00416F44" w:rsidRPr="00B20CB5" w:rsidRDefault="00416F44" w:rsidP="00B20CB5">
      <w:pPr>
        <w:pStyle w:val="Heading3"/>
      </w:pPr>
      <w:bookmarkStart w:id="103" w:name="_Toc184739823"/>
      <w:r w:rsidRPr="00B20CB5">
        <w:t>Rest Periods</w:t>
      </w:r>
      <w:bookmarkEnd w:id="103"/>
    </w:p>
    <w:p w14:paraId="20DEBDBE" w14:textId="77777777" w:rsidR="00E66C62" w:rsidRPr="00F45CCE" w:rsidRDefault="00E66C62" w:rsidP="00E66C62">
      <w:pPr>
        <w:rPr>
          <w:rFonts w:cs="Arial"/>
          <w:color w:val="000000"/>
        </w:rPr>
      </w:pPr>
      <w:r w:rsidRPr="00F45CCE">
        <w:rPr>
          <w:rFonts w:cs="Arial"/>
          <w:color w:val="000000"/>
        </w:rPr>
        <w:t>Non-exempt employees are entitled to rest break period</w:t>
      </w:r>
      <w:r w:rsidR="005565F7" w:rsidRPr="00F45CCE">
        <w:rPr>
          <w:rFonts w:cs="Arial"/>
          <w:color w:val="000000"/>
        </w:rPr>
        <w:t>(</w:t>
      </w:r>
      <w:r w:rsidRPr="00F45CCE">
        <w:rPr>
          <w:rFonts w:cs="Arial"/>
          <w:color w:val="000000"/>
        </w:rPr>
        <w:t>s</w:t>
      </w:r>
      <w:r w:rsidR="005565F7" w:rsidRPr="00F45CCE">
        <w:rPr>
          <w:rFonts w:cs="Arial"/>
          <w:color w:val="000000"/>
        </w:rPr>
        <w:t>)</w:t>
      </w:r>
      <w:r w:rsidRPr="00F45CCE">
        <w:rPr>
          <w:rFonts w:cs="Arial"/>
          <w:color w:val="000000"/>
        </w:rPr>
        <w:t xml:space="preserve"> during their workday.  You are authorized and permitted one </w:t>
      </w:r>
      <w:r w:rsidR="00416F44" w:rsidRPr="00F45CCE">
        <w:rPr>
          <w:rFonts w:cs="Arial"/>
          <w:color w:val="000000"/>
        </w:rPr>
        <w:t>10-minute</w:t>
      </w:r>
      <w:r w:rsidRPr="00F45CCE">
        <w:rPr>
          <w:rFonts w:cs="Arial"/>
          <w:color w:val="000000"/>
        </w:rPr>
        <w:t xml:space="preserve"> net rest break for every four hours you work (or major fraction thereof, which is defined as any amount of time over two hours). A rest break need not be authorized for employees whose total dai</w:t>
      </w:r>
      <w:r w:rsidR="00155BC5" w:rsidRPr="00F45CCE">
        <w:rPr>
          <w:rFonts w:cs="Arial"/>
          <w:color w:val="000000"/>
        </w:rPr>
        <w:t>ly work time is less than three-</w:t>
      </w:r>
      <w:r w:rsidR="00FD284C" w:rsidRPr="00F45CCE">
        <w:rPr>
          <w:rFonts w:cs="Arial"/>
          <w:color w:val="000000"/>
        </w:rPr>
        <w:t>and-</w:t>
      </w:r>
      <w:r w:rsidR="00155BC5" w:rsidRPr="00F45CCE">
        <w:rPr>
          <w:rFonts w:cs="Arial"/>
          <w:color w:val="000000"/>
        </w:rPr>
        <w:t>one-</w:t>
      </w:r>
      <w:r w:rsidRPr="00F45CCE">
        <w:rPr>
          <w:rFonts w:cs="Arial"/>
          <w:color w:val="000000"/>
        </w:rPr>
        <w:t>half hours.</w:t>
      </w:r>
    </w:p>
    <w:p w14:paraId="1C21E323" w14:textId="77777777" w:rsidR="008449A6" w:rsidRPr="00F45CCE" w:rsidRDefault="008449A6" w:rsidP="008449A6">
      <w:pPr>
        <w:rPr>
          <w:rFonts w:cs="Arial"/>
        </w:rPr>
      </w:pPr>
    </w:p>
    <w:tbl>
      <w:tblPr>
        <w:tblW w:w="0" w:type="auto"/>
        <w:tblInd w:w="108" w:type="dxa"/>
        <w:tblCellMar>
          <w:left w:w="0" w:type="dxa"/>
          <w:right w:w="0" w:type="dxa"/>
        </w:tblCellMar>
        <w:tblLook w:val="04A0" w:firstRow="1" w:lastRow="0" w:firstColumn="1" w:lastColumn="0" w:noHBand="0" w:noVBand="1"/>
      </w:tblPr>
      <w:tblGrid>
        <w:gridCol w:w="2425"/>
        <w:gridCol w:w="2615"/>
      </w:tblGrid>
      <w:tr w:rsidR="008449A6" w:rsidRPr="00F45CCE" w14:paraId="22636C01" w14:textId="77777777" w:rsidTr="00C476D7">
        <w:tc>
          <w:tcPr>
            <w:tcW w:w="2425" w:type="dxa"/>
            <w:tcBorders>
              <w:top w:val="single" w:sz="8" w:space="0" w:color="auto"/>
              <w:left w:val="single" w:sz="8" w:space="0" w:color="auto"/>
              <w:bottom w:val="single" w:sz="8" w:space="0" w:color="auto"/>
              <w:right w:val="single" w:sz="8" w:space="0" w:color="FFFFFF"/>
            </w:tcBorders>
            <w:shd w:val="clear" w:color="auto" w:fill="000000"/>
            <w:tcMar>
              <w:top w:w="0" w:type="dxa"/>
              <w:left w:w="108" w:type="dxa"/>
              <w:bottom w:w="0" w:type="dxa"/>
              <w:right w:w="108" w:type="dxa"/>
            </w:tcMar>
            <w:vAlign w:val="center"/>
            <w:hideMark/>
          </w:tcPr>
          <w:p w14:paraId="5B1389A2" w14:textId="77777777" w:rsidR="00284F4A" w:rsidRPr="00F45CCE" w:rsidRDefault="00820E3B">
            <w:pPr>
              <w:spacing w:before="60" w:after="60"/>
              <w:jc w:val="center"/>
              <w:rPr>
                <w:rFonts w:eastAsia="Calibri" w:cs="Arial"/>
                <w:b/>
                <w:iCs/>
                <w:caps/>
                <w:color w:val="FFFFFF"/>
              </w:rPr>
            </w:pPr>
            <w:r w:rsidRPr="00F45CCE">
              <w:rPr>
                <w:rFonts w:cs="Arial"/>
                <w:b/>
                <w:iCs/>
                <w:caps/>
                <w:color w:val="FFFFFF"/>
              </w:rPr>
              <w:t>Number of hours worked</w:t>
            </w:r>
          </w:p>
        </w:tc>
        <w:tc>
          <w:tcPr>
            <w:tcW w:w="2615" w:type="dxa"/>
            <w:tcBorders>
              <w:top w:val="single" w:sz="8" w:space="0" w:color="auto"/>
              <w:left w:val="single" w:sz="8" w:space="0" w:color="FFFFFF"/>
              <w:bottom w:val="single" w:sz="8" w:space="0" w:color="auto"/>
              <w:right w:val="single" w:sz="8" w:space="0" w:color="auto"/>
            </w:tcBorders>
            <w:shd w:val="clear" w:color="auto" w:fill="000000"/>
            <w:tcMar>
              <w:top w:w="0" w:type="dxa"/>
              <w:left w:w="108" w:type="dxa"/>
              <w:bottom w:w="0" w:type="dxa"/>
              <w:right w:w="108" w:type="dxa"/>
            </w:tcMar>
            <w:vAlign w:val="center"/>
            <w:hideMark/>
          </w:tcPr>
          <w:p w14:paraId="1793F67A" w14:textId="77777777" w:rsidR="00284F4A" w:rsidRPr="00F45CCE" w:rsidRDefault="00820E3B" w:rsidP="00A87DE8">
            <w:pPr>
              <w:spacing w:before="60" w:after="60"/>
              <w:jc w:val="center"/>
              <w:rPr>
                <w:rFonts w:eastAsia="Calibri" w:cs="Arial"/>
                <w:b/>
                <w:iCs/>
                <w:caps/>
                <w:color w:val="FFFFFF"/>
              </w:rPr>
            </w:pPr>
            <w:r w:rsidRPr="00F45CCE">
              <w:rPr>
                <w:rFonts w:cs="Arial"/>
                <w:b/>
                <w:iCs/>
                <w:caps/>
                <w:color w:val="FFFFFF"/>
              </w:rPr>
              <w:t xml:space="preserve">Number of authorized 10 minute rest </w:t>
            </w:r>
            <w:r w:rsidR="00A87DE8" w:rsidRPr="00F45CCE">
              <w:rPr>
                <w:rFonts w:cs="Arial"/>
                <w:b/>
                <w:iCs/>
                <w:caps/>
                <w:color w:val="FFFFFF"/>
              </w:rPr>
              <w:t>PERIOd</w:t>
            </w:r>
            <w:r w:rsidRPr="00F45CCE">
              <w:rPr>
                <w:rFonts w:cs="Arial"/>
                <w:b/>
                <w:iCs/>
                <w:caps/>
                <w:color w:val="FFFFFF"/>
              </w:rPr>
              <w:t>s</w:t>
            </w:r>
          </w:p>
        </w:tc>
      </w:tr>
      <w:tr w:rsidR="008449A6" w:rsidRPr="00F45CCE" w14:paraId="54D97DDB" w14:textId="77777777" w:rsidTr="00C476D7">
        <w:tc>
          <w:tcPr>
            <w:tcW w:w="242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B33395B" w14:textId="77777777" w:rsidR="00284F4A" w:rsidRPr="00F45CCE" w:rsidRDefault="008449A6">
            <w:pPr>
              <w:spacing w:before="60" w:after="60"/>
              <w:jc w:val="center"/>
              <w:rPr>
                <w:rFonts w:eastAsia="Calibri" w:cs="Arial"/>
              </w:rPr>
            </w:pPr>
            <w:r w:rsidRPr="00F45CCE">
              <w:rPr>
                <w:rFonts w:cs="Arial"/>
              </w:rPr>
              <w:t>Less than 3.5 hours</w:t>
            </w:r>
          </w:p>
        </w:tc>
        <w:tc>
          <w:tcPr>
            <w:tcW w:w="2615" w:type="dxa"/>
            <w:tcBorders>
              <w:top w:val="nil"/>
              <w:left w:val="nil"/>
              <w:bottom w:val="single" w:sz="8" w:space="0" w:color="auto"/>
              <w:right w:val="single" w:sz="8" w:space="0" w:color="auto"/>
            </w:tcBorders>
            <w:tcMar>
              <w:top w:w="0" w:type="dxa"/>
              <w:left w:w="108" w:type="dxa"/>
              <w:bottom w:w="0" w:type="dxa"/>
              <w:right w:w="108" w:type="dxa"/>
            </w:tcMar>
            <w:hideMark/>
          </w:tcPr>
          <w:p w14:paraId="572C2D7A" w14:textId="77777777" w:rsidR="00284F4A" w:rsidRPr="00F45CCE" w:rsidRDefault="008449A6">
            <w:pPr>
              <w:spacing w:before="60" w:after="60"/>
              <w:jc w:val="center"/>
              <w:rPr>
                <w:rFonts w:eastAsia="Calibri" w:cs="Arial"/>
              </w:rPr>
            </w:pPr>
            <w:r w:rsidRPr="00F45CCE">
              <w:rPr>
                <w:rFonts w:cs="Arial"/>
              </w:rPr>
              <w:t>0</w:t>
            </w:r>
          </w:p>
        </w:tc>
      </w:tr>
      <w:tr w:rsidR="008449A6" w:rsidRPr="00F45CCE" w14:paraId="4C2AF2B3" w14:textId="77777777" w:rsidTr="00C476D7">
        <w:tc>
          <w:tcPr>
            <w:tcW w:w="242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BE20E9" w14:textId="77777777" w:rsidR="00284F4A" w:rsidRPr="00F45CCE" w:rsidRDefault="008449A6">
            <w:pPr>
              <w:spacing w:before="60" w:after="60"/>
              <w:jc w:val="center"/>
              <w:rPr>
                <w:rFonts w:eastAsia="Calibri" w:cs="Arial"/>
              </w:rPr>
            </w:pPr>
            <w:r w:rsidRPr="00F45CCE">
              <w:rPr>
                <w:rFonts w:cs="Arial"/>
              </w:rPr>
              <w:t>3.5-6</w:t>
            </w:r>
          </w:p>
        </w:tc>
        <w:tc>
          <w:tcPr>
            <w:tcW w:w="2615" w:type="dxa"/>
            <w:tcBorders>
              <w:top w:val="nil"/>
              <w:left w:val="nil"/>
              <w:bottom w:val="single" w:sz="8" w:space="0" w:color="auto"/>
              <w:right w:val="single" w:sz="8" w:space="0" w:color="auto"/>
            </w:tcBorders>
            <w:tcMar>
              <w:top w:w="0" w:type="dxa"/>
              <w:left w:w="108" w:type="dxa"/>
              <w:bottom w:w="0" w:type="dxa"/>
              <w:right w:w="108" w:type="dxa"/>
            </w:tcMar>
            <w:hideMark/>
          </w:tcPr>
          <w:p w14:paraId="37016921" w14:textId="77777777" w:rsidR="00284F4A" w:rsidRPr="00F45CCE" w:rsidRDefault="008449A6">
            <w:pPr>
              <w:spacing w:before="60" w:after="60"/>
              <w:jc w:val="center"/>
              <w:rPr>
                <w:rFonts w:eastAsia="Calibri" w:cs="Arial"/>
              </w:rPr>
            </w:pPr>
            <w:r w:rsidRPr="00F45CCE">
              <w:rPr>
                <w:rFonts w:cs="Arial"/>
              </w:rPr>
              <w:t>1</w:t>
            </w:r>
          </w:p>
        </w:tc>
      </w:tr>
      <w:tr w:rsidR="008449A6" w:rsidRPr="00F45CCE" w14:paraId="205964D0" w14:textId="77777777" w:rsidTr="00C476D7">
        <w:tc>
          <w:tcPr>
            <w:tcW w:w="242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ADA375" w14:textId="77777777" w:rsidR="00284F4A" w:rsidRPr="00F45CCE" w:rsidRDefault="008449A6">
            <w:pPr>
              <w:spacing w:before="60" w:after="60"/>
              <w:jc w:val="center"/>
              <w:rPr>
                <w:rFonts w:eastAsia="Calibri" w:cs="Arial"/>
              </w:rPr>
            </w:pPr>
            <w:r w:rsidRPr="00F45CCE">
              <w:rPr>
                <w:rFonts w:cs="Arial"/>
              </w:rPr>
              <w:t>More than 6-10</w:t>
            </w:r>
          </w:p>
        </w:tc>
        <w:tc>
          <w:tcPr>
            <w:tcW w:w="2615" w:type="dxa"/>
            <w:tcBorders>
              <w:top w:val="nil"/>
              <w:left w:val="nil"/>
              <w:bottom w:val="single" w:sz="8" w:space="0" w:color="auto"/>
              <w:right w:val="single" w:sz="8" w:space="0" w:color="auto"/>
            </w:tcBorders>
            <w:tcMar>
              <w:top w:w="0" w:type="dxa"/>
              <w:left w:w="108" w:type="dxa"/>
              <w:bottom w:w="0" w:type="dxa"/>
              <w:right w:w="108" w:type="dxa"/>
            </w:tcMar>
            <w:hideMark/>
          </w:tcPr>
          <w:p w14:paraId="6E647E97" w14:textId="77777777" w:rsidR="00284F4A" w:rsidRPr="00F45CCE" w:rsidRDefault="008449A6">
            <w:pPr>
              <w:spacing w:before="60" w:after="60"/>
              <w:jc w:val="center"/>
              <w:rPr>
                <w:rFonts w:eastAsia="Calibri" w:cs="Arial"/>
              </w:rPr>
            </w:pPr>
            <w:r w:rsidRPr="00F45CCE">
              <w:rPr>
                <w:rFonts w:cs="Arial"/>
              </w:rPr>
              <w:t>2</w:t>
            </w:r>
          </w:p>
        </w:tc>
      </w:tr>
      <w:tr w:rsidR="008449A6" w:rsidRPr="00F45CCE" w14:paraId="0121FAB4" w14:textId="77777777" w:rsidTr="00C476D7">
        <w:tc>
          <w:tcPr>
            <w:tcW w:w="242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07D4014" w14:textId="77777777" w:rsidR="00284F4A" w:rsidRPr="00F45CCE" w:rsidRDefault="008449A6">
            <w:pPr>
              <w:spacing w:before="60" w:after="60"/>
              <w:jc w:val="center"/>
              <w:rPr>
                <w:rFonts w:eastAsia="Calibri" w:cs="Arial"/>
              </w:rPr>
            </w:pPr>
            <w:r w:rsidRPr="00F45CCE">
              <w:rPr>
                <w:rFonts w:cs="Arial"/>
              </w:rPr>
              <w:t>More than 10-14</w:t>
            </w:r>
          </w:p>
        </w:tc>
        <w:tc>
          <w:tcPr>
            <w:tcW w:w="2615" w:type="dxa"/>
            <w:tcBorders>
              <w:top w:val="nil"/>
              <w:left w:val="nil"/>
              <w:bottom w:val="single" w:sz="8" w:space="0" w:color="auto"/>
              <w:right w:val="single" w:sz="8" w:space="0" w:color="auto"/>
            </w:tcBorders>
            <w:tcMar>
              <w:top w:w="0" w:type="dxa"/>
              <w:left w:w="108" w:type="dxa"/>
              <w:bottom w:w="0" w:type="dxa"/>
              <w:right w:w="108" w:type="dxa"/>
            </w:tcMar>
            <w:hideMark/>
          </w:tcPr>
          <w:p w14:paraId="001001CE" w14:textId="77777777" w:rsidR="00284F4A" w:rsidRPr="00F45CCE" w:rsidRDefault="008449A6">
            <w:pPr>
              <w:spacing w:before="60" w:after="60"/>
              <w:jc w:val="center"/>
              <w:rPr>
                <w:rFonts w:eastAsia="Calibri" w:cs="Arial"/>
              </w:rPr>
            </w:pPr>
            <w:r w:rsidRPr="00F45CCE">
              <w:rPr>
                <w:rFonts w:cs="Arial"/>
              </w:rPr>
              <w:t>3</w:t>
            </w:r>
          </w:p>
        </w:tc>
      </w:tr>
    </w:tbl>
    <w:p w14:paraId="0F9B8E15" w14:textId="77777777" w:rsidR="00365930" w:rsidRPr="00F45CCE" w:rsidRDefault="00365930" w:rsidP="00365930">
      <w:pPr>
        <w:spacing w:line="230" w:lineRule="exact"/>
        <w:rPr>
          <w:rFonts w:cs="Arial"/>
        </w:rPr>
      </w:pPr>
    </w:p>
    <w:p w14:paraId="5DA66FB8" w14:textId="77777777" w:rsidR="00027951" w:rsidRPr="00F45CCE" w:rsidRDefault="00027951" w:rsidP="00365930">
      <w:pPr>
        <w:spacing w:line="230" w:lineRule="exact"/>
        <w:rPr>
          <w:rFonts w:cs="Arial"/>
          <w:color w:val="000000"/>
        </w:rPr>
      </w:pPr>
      <w:r w:rsidRPr="00F45CCE">
        <w:rPr>
          <w:rFonts w:cs="Arial"/>
          <w:color w:val="000000"/>
        </w:rPr>
        <w:t>You will not clock out</w:t>
      </w:r>
      <w:r w:rsidR="0033165A" w:rsidRPr="00F45CCE">
        <w:rPr>
          <w:rFonts w:cs="Arial"/>
          <w:color w:val="000000"/>
        </w:rPr>
        <w:t>,</w:t>
      </w:r>
      <w:r w:rsidRPr="00F45CCE">
        <w:rPr>
          <w:rFonts w:cs="Arial"/>
          <w:color w:val="000000"/>
        </w:rPr>
        <w:t xml:space="preserve"> and will be paid for all such break periods. The rest period </w:t>
      </w:r>
      <w:r w:rsidR="002E0472" w:rsidRPr="00F45CCE">
        <w:rPr>
          <w:rFonts w:cs="Arial"/>
          <w:color w:val="000000"/>
        </w:rPr>
        <w:t>must be</w:t>
      </w:r>
      <w:r w:rsidRPr="00F45CCE">
        <w:rPr>
          <w:rFonts w:cs="Arial"/>
          <w:color w:val="000000"/>
        </w:rPr>
        <w:t xml:space="preserve"> taken approximately halfway through any work period of four or more hours, as close to the middle of the work period as possible. Rest breaks are to be </w:t>
      </w:r>
      <w:r w:rsidRPr="00F45CCE">
        <w:rPr>
          <w:rFonts w:cs="Arial"/>
          <w:i/>
          <w:color w:val="000000"/>
        </w:rPr>
        <w:t>uninterrupted,</w:t>
      </w:r>
      <w:r w:rsidRPr="00F45CCE">
        <w:rPr>
          <w:rFonts w:cs="Arial"/>
          <w:color w:val="000000"/>
        </w:rPr>
        <w:t xml:space="preserve"> employees will be relieved of all duties during the break</w:t>
      </w:r>
      <w:r w:rsidR="003B28DA" w:rsidRPr="00F45CCE">
        <w:rPr>
          <w:rFonts w:cs="Arial"/>
          <w:color w:val="000000"/>
        </w:rPr>
        <w:t>, and are free to leave the premises</w:t>
      </w:r>
      <w:r w:rsidRPr="00F45CCE">
        <w:rPr>
          <w:rFonts w:cs="Arial"/>
          <w:color w:val="000000"/>
        </w:rPr>
        <w:t xml:space="preserve">. You are expected to return to work promptly at the end of any rest break. </w:t>
      </w:r>
    </w:p>
    <w:p w14:paraId="5518DBE9" w14:textId="77777777" w:rsidR="00027951" w:rsidRPr="00F45CCE" w:rsidRDefault="00027951" w:rsidP="00365930">
      <w:pPr>
        <w:spacing w:line="230" w:lineRule="exact"/>
        <w:rPr>
          <w:rFonts w:cs="Arial"/>
          <w:color w:val="000000"/>
        </w:rPr>
      </w:pPr>
    </w:p>
    <w:p w14:paraId="35B9658B" w14:textId="77777777" w:rsidR="00416F44" w:rsidRPr="00F45CCE" w:rsidRDefault="00D47BDC" w:rsidP="00E66C62">
      <w:pPr>
        <w:rPr>
          <w:rFonts w:cs="Arial"/>
        </w:rPr>
      </w:pPr>
      <w:r w:rsidRPr="00F45CCE">
        <w:rPr>
          <w:rFonts w:cs="Arial"/>
        </w:rPr>
        <w:t>Notify your supervisor if you are not provided a</w:t>
      </w:r>
      <w:r w:rsidR="00027951" w:rsidRPr="00F45CCE">
        <w:rPr>
          <w:rFonts w:cs="Arial"/>
        </w:rPr>
        <w:t xml:space="preserve"> rest period, or </w:t>
      </w:r>
      <w:r w:rsidR="000E7581" w:rsidRPr="00F45CCE">
        <w:rPr>
          <w:rFonts w:cs="Arial"/>
        </w:rPr>
        <w:t xml:space="preserve">if </w:t>
      </w:r>
      <w:r w:rsidRPr="00F45CCE">
        <w:rPr>
          <w:rFonts w:cs="Arial"/>
        </w:rPr>
        <w:t>your rest period is interrupted.</w:t>
      </w:r>
    </w:p>
    <w:p w14:paraId="24794E8E" w14:textId="77777777" w:rsidR="00CB436C" w:rsidRPr="00F45CCE" w:rsidRDefault="00CB436C" w:rsidP="00E66C62">
      <w:pPr>
        <w:rPr>
          <w:rFonts w:cs="Arial"/>
        </w:rPr>
      </w:pPr>
    </w:p>
    <w:p w14:paraId="5CC754E2" w14:textId="77777777" w:rsidR="00416F44" w:rsidRPr="00F45CCE" w:rsidRDefault="00416F44" w:rsidP="00693880">
      <w:pPr>
        <w:pStyle w:val="Heading3"/>
        <w:rPr>
          <w:rFonts w:cs="Arial"/>
          <w:szCs w:val="22"/>
        </w:rPr>
      </w:pPr>
      <w:bookmarkStart w:id="104" w:name="_Toc184739824"/>
      <w:r w:rsidRPr="00F45CCE">
        <w:rPr>
          <w:rFonts w:cs="Arial"/>
          <w:szCs w:val="22"/>
        </w:rPr>
        <w:t>Meal Period</w:t>
      </w:r>
      <w:bookmarkEnd w:id="104"/>
    </w:p>
    <w:p w14:paraId="66103DE3" w14:textId="77777777" w:rsidR="00416F44" w:rsidRPr="00F45CCE" w:rsidRDefault="00416F44" w:rsidP="00416F44">
      <w:pPr>
        <w:rPr>
          <w:rFonts w:cs="Arial"/>
        </w:rPr>
      </w:pPr>
      <w:r w:rsidRPr="00F45CCE">
        <w:rPr>
          <w:rFonts w:cs="Arial"/>
        </w:rPr>
        <w:t>Whenever you work more than five hours in any workday, you are authorized and permitted a minimum t</w:t>
      </w:r>
      <w:r w:rsidR="00FD284C" w:rsidRPr="00F45CCE">
        <w:rPr>
          <w:rFonts w:cs="Arial"/>
        </w:rPr>
        <w:t>hirty-</w:t>
      </w:r>
      <w:r w:rsidRPr="00F45CCE">
        <w:rPr>
          <w:rFonts w:cs="Arial"/>
        </w:rPr>
        <w:t>minute</w:t>
      </w:r>
      <w:r w:rsidR="00FD284C" w:rsidRPr="00F45CCE">
        <w:rPr>
          <w:rFonts w:cs="Arial"/>
          <w:strike/>
        </w:rPr>
        <w:t xml:space="preserve"> </w:t>
      </w:r>
      <w:r w:rsidRPr="00F45CCE">
        <w:rPr>
          <w:rFonts w:cs="Arial"/>
        </w:rPr>
        <w:t>unpaid, uninterrupted, duty-free meal period</w:t>
      </w:r>
      <w:r w:rsidR="000E7581" w:rsidRPr="00F45CCE">
        <w:rPr>
          <w:rFonts w:cs="Arial"/>
        </w:rPr>
        <w:t>. D</w:t>
      </w:r>
      <w:r w:rsidRPr="00F45CCE">
        <w:rPr>
          <w:rFonts w:cs="Arial"/>
        </w:rPr>
        <w:t xml:space="preserve">uring </w:t>
      </w:r>
      <w:r w:rsidR="000E7581" w:rsidRPr="00F45CCE">
        <w:rPr>
          <w:rFonts w:cs="Arial"/>
        </w:rPr>
        <w:t>this</w:t>
      </w:r>
      <w:r w:rsidRPr="00F45CCE">
        <w:rPr>
          <w:rFonts w:cs="Arial"/>
        </w:rPr>
        <w:t xml:space="preserve"> time you will be relieved of all duty and </w:t>
      </w:r>
      <w:r w:rsidR="000E7581" w:rsidRPr="00F45CCE">
        <w:rPr>
          <w:rFonts w:cs="Arial"/>
        </w:rPr>
        <w:t xml:space="preserve">are </w:t>
      </w:r>
      <w:r w:rsidRPr="00F45CCE">
        <w:rPr>
          <w:rFonts w:cs="Arial"/>
        </w:rPr>
        <w:t>free to leave the premise</w:t>
      </w:r>
      <w:r w:rsidR="004E04AC" w:rsidRPr="00F45CCE">
        <w:rPr>
          <w:rFonts w:cs="Arial"/>
        </w:rPr>
        <w:t>s</w:t>
      </w:r>
      <w:r w:rsidRPr="00F45CCE">
        <w:rPr>
          <w:rFonts w:cs="Arial"/>
        </w:rPr>
        <w:t>.  Your Supervisor may schedule such meal periods and post the schedule.</w:t>
      </w:r>
    </w:p>
    <w:p w14:paraId="18231ADD" w14:textId="77777777" w:rsidR="00365336" w:rsidRPr="00F45CCE" w:rsidRDefault="00365336" w:rsidP="00416F44">
      <w:pPr>
        <w:rPr>
          <w:rFonts w:cs="Arial"/>
        </w:rPr>
      </w:pPr>
    </w:p>
    <w:tbl>
      <w:tblPr>
        <w:tblW w:w="0" w:type="auto"/>
        <w:tblInd w:w="108" w:type="dxa"/>
        <w:tblCellMar>
          <w:left w:w="0" w:type="dxa"/>
          <w:right w:w="0" w:type="dxa"/>
        </w:tblCellMar>
        <w:tblLook w:val="04A0" w:firstRow="1" w:lastRow="0" w:firstColumn="1" w:lastColumn="0" w:noHBand="0" w:noVBand="1"/>
      </w:tblPr>
      <w:tblGrid>
        <w:gridCol w:w="2429"/>
        <w:gridCol w:w="2719"/>
      </w:tblGrid>
      <w:tr w:rsidR="00416F44" w:rsidRPr="00F45CCE" w14:paraId="36A9150C" w14:textId="77777777" w:rsidTr="00D31117">
        <w:tc>
          <w:tcPr>
            <w:tcW w:w="2429" w:type="dxa"/>
            <w:tcBorders>
              <w:top w:val="single" w:sz="8" w:space="0" w:color="auto"/>
              <w:left w:val="single" w:sz="8" w:space="0" w:color="auto"/>
              <w:bottom w:val="single" w:sz="8" w:space="0" w:color="auto"/>
              <w:right w:val="single" w:sz="8" w:space="0" w:color="FFFFFF"/>
            </w:tcBorders>
            <w:shd w:val="clear" w:color="auto" w:fill="000000"/>
            <w:tcMar>
              <w:top w:w="0" w:type="dxa"/>
              <w:left w:w="108" w:type="dxa"/>
              <w:bottom w:w="0" w:type="dxa"/>
              <w:right w:w="108" w:type="dxa"/>
            </w:tcMar>
            <w:vAlign w:val="center"/>
            <w:hideMark/>
          </w:tcPr>
          <w:p w14:paraId="15CA4B42" w14:textId="77777777" w:rsidR="00416F44" w:rsidRPr="00F45CCE" w:rsidRDefault="00416F44" w:rsidP="00D31117">
            <w:pPr>
              <w:spacing w:before="60" w:after="60"/>
              <w:jc w:val="center"/>
              <w:rPr>
                <w:rFonts w:eastAsia="Calibri" w:cs="Arial"/>
                <w:b/>
                <w:iCs/>
                <w:caps/>
                <w:color w:val="FFFFFF"/>
              </w:rPr>
            </w:pPr>
            <w:r w:rsidRPr="00F45CCE">
              <w:rPr>
                <w:rFonts w:cs="Arial"/>
                <w:b/>
                <w:iCs/>
                <w:caps/>
                <w:color w:val="FFFFFF"/>
              </w:rPr>
              <w:lastRenderedPageBreak/>
              <w:t>Number of hours worked</w:t>
            </w:r>
          </w:p>
        </w:tc>
        <w:tc>
          <w:tcPr>
            <w:tcW w:w="2719" w:type="dxa"/>
            <w:tcBorders>
              <w:top w:val="single" w:sz="8" w:space="0" w:color="auto"/>
              <w:left w:val="single" w:sz="8" w:space="0" w:color="FFFFFF"/>
              <w:bottom w:val="single" w:sz="8" w:space="0" w:color="auto"/>
              <w:right w:val="single" w:sz="8" w:space="0" w:color="auto"/>
            </w:tcBorders>
            <w:shd w:val="clear" w:color="auto" w:fill="000000"/>
            <w:tcMar>
              <w:top w:w="0" w:type="dxa"/>
              <w:left w:w="108" w:type="dxa"/>
              <w:bottom w:w="0" w:type="dxa"/>
              <w:right w:w="108" w:type="dxa"/>
            </w:tcMar>
            <w:vAlign w:val="center"/>
            <w:hideMark/>
          </w:tcPr>
          <w:p w14:paraId="0CB5D495" w14:textId="77777777" w:rsidR="00416F44" w:rsidRPr="00F45CCE" w:rsidRDefault="00416F44" w:rsidP="00D31117">
            <w:pPr>
              <w:spacing w:before="60" w:after="60"/>
              <w:jc w:val="center"/>
              <w:rPr>
                <w:rFonts w:eastAsia="Calibri" w:cs="Arial"/>
                <w:b/>
                <w:iCs/>
                <w:caps/>
                <w:color w:val="FFFFFF"/>
              </w:rPr>
            </w:pPr>
            <w:r w:rsidRPr="00F45CCE">
              <w:rPr>
                <w:rFonts w:cs="Arial"/>
                <w:b/>
                <w:iCs/>
                <w:caps/>
                <w:color w:val="FFFFFF"/>
              </w:rPr>
              <w:t>Number of authorized meal periods</w:t>
            </w:r>
          </w:p>
        </w:tc>
      </w:tr>
      <w:tr w:rsidR="00416F44" w:rsidRPr="00F45CCE" w14:paraId="6CDC072C" w14:textId="77777777" w:rsidTr="00D31117">
        <w:tc>
          <w:tcPr>
            <w:tcW w:w="24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993AB0" w14:textId="77777777" w:rsidR="00416F44" w:rsidRPr="00F45CCE" w:rsidRDefault="00416F44" w:rsidP="00D31117">
            <w:pPr>
              <w:spacing w:before="60" w:after="60"/>
              <w:jc w:val="center"/>
              <w:rPr>
                <w:rFonts w:eastAsia="Calibri" w:cs="Arial"/>
              </w:rPr>
            </w:pPr>
            <w:r w:rsidRPr="00F45CCE">
              <w:rPr>
                <w:rFonts w:cs="Arial"/>
              </w:rPr>
              <w:t>More than 5-10</w:t>
            </w:r>
          </w:p>
        </w:tc>
        <w:tc>
          <w:tcPr>
            <w:tcW w:w="2719" w:type="dxa"/>
            <w:tcBorders>
              <w:top w:val="nil"/>
              <w:left w:val="nil"/>
              <w:bottom w:val="single" w:sz="8" w:space="0" w:color="auto"/>
              <w:right w:val="single" w:sz="8" w:space="0" w:color="auto"/>
            </w:tcBorders>
            <w:tcMar>
              <w:top w:w="0" w:type="dxa"/>
              <w:left w:w="108" w:type="dxa"/>
              <w:bottom w:w="0" w:type="dxa"/>
              <w:right w:w="108" w:type="dxa"/>
            </w:tcMar>
            <w:hideMark/>
          </w:tcPr>
          <w:p w14:paraId="046D36CD" w14:textId="77777777" w:rsidR="00416F44" w:rsidRPr="00F45CCE" w:rsidRDefault="00416F44" w:rsidP="00D31117">
            <w:pPr>
              <w:spacing w:before="60" w:after="60"/>
              <w:jc w:val="center"/>
              <w:rPr>
                <w:rFonts w:eastAsia="Calibri" w:cs="Arial"/>
              </w:rPr>
            </w:pPr>
            <w:r w:rsidRPr="00F45CCE">
              <w:rPr>
                <w:rFonts w:cs="Arial"/>
              </w:rPr>
              <w:t>1</w:t>
            </w:r>
          </w:p>
        </w:tc>
      </w:tr>
      <w:tr w:rsidR="00416F44" w:rsidRPr="00F45CCE" w14:paraId="7B838DB6" w14:textId="77777777" w:rsidTr="00D31117">
        <w:tc>
          <w:tcPr>
            <w:tcW w:w="24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0C25BC" w14:textId="77777777" w:rsidR="00416F44" w:rsidRPr="00F45CCE" w:rsidRDefault="00416F44" w:rsidP="00D31117">
            <w:pPr>
              <w:spacing w:before="60" w:after="60"/>
              <w:jc w:val="center"/>
              <w:rPr>
                <w:rFonts w:eastAsia="Calibri" w:cs="Arial"/>
              </w:rPr>
            </w:pPr>
            <w:r w:rsidRPr="00F45CCE">
              <w:rPr>
                <w:rFonts w:cs="Arial"/>
              </w:rPr>
              <w:t>More than 10</w:t>
            </w:r>
          </w:p>
        </w:tc>
        <w:tc>
          <w:tcPr>
            <w:tcW w:w="2719" w:type="dxa"/>
            <w:tcBorders>
              <w:top w:val="nil"/>
              <w:left w:val="nil"/>
              <w:bottom w:val="single" w:sz="8" w:space="0" w:color="auto"/>
              <w:right w:val="single" w:sz="8" w:space="0" w:color="auto"/>
            </w:tcBorders>
            <w:tcMar>
              <w:top w:w="0" w:type="dxa"/>
              <w:left w:w="108" w:type="dxa"/>
              <w:bottom w:w="0" w:type="dxa"/>
              <w:right w:w="108" w:type="dxa"/>
            </w:tcMar>
            <w:hideMark/>
          </w:tcPr>
          <w:p w14:paraId="7D1075C9" w14:textId="77777777" w:rsidR="00416F44" w:rsidRPr="00F45CCE" w:rsidRDefault="00416F44" w:rsidP="00D31117">
            <w:pPr>
              <w:spacing w:before="60" w:after="60"/>
              <w:jc w:val="center"/>
              <w:rPr>
                <w:rFonts w:eastAsia="Calibri" w:cs="Arial"/>
              </w:rPr>
            </w:pPr>
            <w:r w:rsidRPr="00F45CCE">
              <w:rPr>
                <w:rFonts w:cs="Arial"/>
              </w:rPr>
              <w:t>2</w:t>
            </w:r>
          </w:p>
        </w:tc>
      </w:tr>
    </w:tbl>
    <w:p w14:paraId="00E07C54" w14:textId="77777777" w:rsidR="00416F44" w:rsidRPr="00F45CCE" w:rsidRDefault="00416F44" w:rsidP="00416F44">
      <w:pPr>
        <w:spacing w:line="230" w:lineRule="exact"/>
        <w:rPr>
          <w:rFonts w:cs="Arial"/>
        </w:rPr>
      </w:pPr>
    </w:p>
    <w:p w14:paraId="3F0E43B6" w14:textId="77777777" w:rsidR="00416F44" w:rsidRPr="00F45CCE" w:rsidRDefault="00416F44" w:rsidP="00416F44">
      <w:pPr>
        <w:rPr>
          <w:rFonts w:cs="Arial"/>
        </w:rPr>
      </w:pPr>
      <w:r w:rsidRPr="00F45CCE">
        <w:rPr>
          <w:rFonts w:cs="Arial"/>
        </w:rPr>
        <w:t xml:space="preserve">The meal period </w:t>
      </w:r>
      <w:r w:rsidR="002E0472" w:rsidRPr="00F45CCE">
        <w:rPr>
          <w:rFonts w:cs="Arial"/>
        </w:rPr>
        <w:t>must be</w:t>
      </w:r>
      <w:r w:rsidRPr="00F45CCE">
        <w:rPr>
          <w:rFonts w:cs="Arial"/>
        </w:rPr>
        <w:t xml:space="preserve"> taken prior to completing your fifth hour of work unless you are scheduled to work six hours or less, and we mutually agree in writing that the meal period may be waived.</w:t>
      </w:r>
    </w:p>
    <w:p w14:paraId="21486281" w14:textId="77777777" w:rsidR="00416F44" w:rsidRPr="00F45CCE" w:rsidRDefault="00416F44" w:rsidP="00416F44">
      <w:pPr>
        <w:spacing w:line="230" w:lineRule="exact"/>
        <w:rPr>
          <w:rFonts w:cs="Arial"/>
        </w:rPr>
      </w:pPr>
    </w:p>
    <w:p w14:paraId="70F7B571" w14:textId="77777777" w:rsidR="00416F44" w:rsidRPr="00F45CCE" w:rsidRDefault="00416F44" w:rsidP="00416F44">
      <w:pPr>
        <w:rPr>
          <w:rFonts w:cs="Arial"/>
        </w:rPr>
      </w:pPr>
      <w:r w:rsidRPr="00F45CCE">
        <w:rPr>
          <w:rFonts w:cs="Arial"/>
        </w:rPr>
        <w:t>You are also authorized and permitted a second unpaid, uninterrupted, duty-free meal period of thirty minutes whenever you work for a period of more than 10 hours in any workday. The second meal p</w:t>
      </w:r>
      <w:r w:rsidR="00006319" w:rsidRPr="00F45CCE">
        <w:rPr>
          <w:rFonts w:cs="Arial"/>
        </w:rPr>
        <w:t xml:space="preserve">eriod </w:t>
      </w:r>
      <w:r w:rsidR="002E0472" w:rsidRPr="00F45CCE">
        <w:rPr>
          <w:rFonts w:cs="Arial"/>
        </w:rPr>
        <w:t>must be</w:t>
      </w:r>
      <w:r w:rsidR="00006319" w:rsidRPr="00F45CCE">
        <w:rPr>
          <w:rFonts w:cs="Arial"/>
        </w:rPr>
        <w:t xml:space="preserve"> taken prior to completing your 10</w:t>
      </w:r>
      <w:r w:rsidR="00006319" w:rsidRPr="00F45CCE">
        <w:rPr>
          <w:rFonts w:cs="Arial"/>
          <w:vertAlign w:val="superscript"/>
        </w:rPr>
        <w:t>th</w:t>
      </w:r>
      <w:r w:rsidR="00006319" w:rsidRPr="00F45CCE">
        <w:rPr>
          <w:rFonts w:cs="Arial"/>
        </w:rPr>
        <w:t xml:space="preserve"> </w:t>
      </w:r>
      <w:r w:rsidRPr="00F45CCE">
        <w:rPr>
          <w:rFonts w:cs="Arial"/>
        </w:rPr>
        <w:t>hour of work</w:t>
      </w:r>
      <w:r w:rsidR="00913B3D" w:rsidRPr="00F45CCE">
        <w:rPr>
          <w:rFonts w:cs="Arial"/>
        </w:rPr>
        <w:t>,</w:t>
      </w:r>
      <w:r w:rsidRPr="00F45CCE">
        <w:rPr>
          <w:rFonts w:cs="Arial"/>
        </w:rPr>
        <w:t xml:space="preserve"> unless you are scheduled to work 12 hours or less, and we agree in writing not to take a second meal period</w:t>
      </w:r>
      <w:r w:rsidR="00D47BDC" w:rsidRPr="00F45CCE">
        <w:rPr>
          <w:rFonts w:cs="Arial"/>
        </w:rPr>
        <w:t xml:space="preserve"> and the first meal period was not waived</w:t>
      </w:r>
      <w:r w:rsidRPr="00F45CCE">
        <w:rPr>
          <w:rFonts w:cs="Arial"/>
        </w:rPr>
        <w:t>.</w:t>
      </w:r>
      <w:r w:rsidR="00B20CB5">
        <w:rPr>
          <w:rFonts w:cs="Arial"/>
        </w:rPr>
        <w:t xml:space="preserve"> </w:t>
      </w:r>
      <w:r w:rsidRPr="00F45CCE">
        <w:rPr>
          <w:rFonts w:cs="Arial"/>
        </w:rPr>
        <w:t>Notify a Supervisor if you are not provided a meal break or it is interrupted.</w:t>
      </w:r>
    </w:p>
    <w:p w14:paraId="69F8B44C" w14:textId="77777777" w:rsidR="00416F44" w:rsidRPr="00F45CCE" w:rsidRDefault="00416F44" w:rsidP="00E66C62">
      <w:pPr>
        <w:rPr>
          <w:rFonts w:cs="Arial"/>
        </w:rPr>
      </w:pPr>
    </w:p>
    <w:p w14:paraId="0529B861" w14:textId="77777777" w:rsidR="00416F44" w:rsidRPr="00F45CCE" w:rsidRDefault="00416F44" w:rsidP="00693880">
      <w:pPr>
        <w:pStyle w:val="Heading3"/>
        <w:rPr>
          <w:rFonts w:cs="Arial"/>
          <w:szCs w:val="22"/>
        </w:rPr>
      </w:pPr>
      <w:bookmarkStart w:id="105" w:name="_Toc184739825"/>
      <w:bookmarkStart w:id="106" w:name="_Toc91485882"/>
      <w:r w:rsidRPr="00F45CCE">
        <w:rPr>
          <w:rFonts w:cs="Arial"/>
          <w:szCs w:val="22"/>
          <w:lang w:val="en-US"/>
        </w:rPr>
        <w:t>Recovery</w:t>
      </w:r>
      <w:r w:rsidRPr="00F45CCE">
        <w:rPr>
          <w:rFonts w:cs="Arial"/>
          <w:szCs w:val="22"/>
        </w:rPr>
        <w:t xml:space="preserve"> Period</w:t>
      </w:r>
      <w:bookmarkEnd w:id="105"/>
    </w:p>
    <w:p w14:paraId="2C9322E1" w14:textId="77777777" w:rsidR="00416F44" w:rsidRPr="00F45CCE" w:rsidRDefault="00416F44" w:rsidP="00416F44">
      <w:pPr>
        <w:rPr>
          <w:rFonts w:cs="Arial"/>
        </w:rPr>
      </w:pPr>
      <w:r w:rsidRPr="00F45CCE">
        <w:rPr>
          <w:rFonts w:cs="Arial"/>
        </w:rPr>
        <w:t xml:space="preserve">You </w:t>
      </w:r>
      <w:r w:rsidR="00DD41BE" w:rsidRPr="00F45CCE">
        <w:rPr>
          <w:rFonts w:cs="Arial"/>
        </w:rPr>
        <w:t>are not</w:t>
      </w:r>
      <w:r w:rsidRPr="00F45CCE">
        <w:rPr>
          <w:rFonts w:cs="Arial"/>
        </w:rPr>
        <w:t xml:space="preserve"> required to work during any “recovery period” mandated by any applicable statute, regulation, standard or order of OSHA or Cal/OSHA.  “Recovery period” means a cool down period afforded an employee to prevent heat illness.</w:t>
      </w:r>
    </w:p>
    <w:p w14:paraId="23ADC9B6" w14:textId="77777777" w:rsidR="00BC1F86" w:rsidRPr="00F45CCE" w:rsidRDefault="00BC1F86" w:rsidP="00416F44">
      <w:pPr>
        <w:rPr>
          <w:rFonts w:cs="Arial"/>
        </w:rPr>
      </w:pPr>
    </w:p>
    <w:p w14:paraId="5D2018E4" w14:textId="77777777" w:rsidR="00BC1F86" w:rsidRPr="002C155B" w:rsidRDefault="00BC1F86" w:rsidP="003E04A0">
      <w:pPr>
        <w:pStyle w:val="Heading2"/>
        <w:rPr>
          <w:rFonts w:cs="Arial"/>
          <w:szCs w:val="22"/>
        </w:rPr>
      </w:pPr>
      <w:bookmarkStart w:id="107" w:name="_Toc184739826"/>
      <w:r w:rsidRPr="002C155B">
        <w:rPr>
          <w:rFonts w:cs="Arial"/>
          <w:szCs w:val="22"/>
        </w:rPr>
        <w:t>Working Off the Clock</w:t>
      </w:r>
      <w:bookmarkEnd w:id="107"/>
      <w:r w:rsidRPr="002C155B">
        <w:rPr>
          <w:rFonts w:cs="Arial"/>
          <w:szCs w:val="22"/>
        </w:rPr>
        <w:t xml:space="preserve"> </w:t>
      </w:r>
    </w:p>
    <w:p w14:paraId="3367D180" w14:textId="77777777" w:rsidR="00BC1F86" w:rsidRPr="00F45CCE" w:rsidRDefault="00BC1F86" w:rsidP="00BC1F86">
      <w:pPr>
        <w:pStyle w:val="NormalWeb"/>
        <w:spacing w:before="0" w:beforeAutospacing="0" w:after="180" w:afterAutospacing="0"/>
        <w:rPr>
          <w:rFonts w:ascii="Arial" w:hAnsi="Arial" w:cs="Arial"/>
          <w:spacing w:val="5"/>
          <w:sz w:val="20"/>
          <w:szCs w:val="20"/>
        </w:rPr>
      </w:pPr>
      <w:r w:rsidRPr="00F45CCE">
        <w:rPr>
          <w:rFonts w:ascii="Arial" w:hAnsi="Arial" w:cs="Arial"/>
          <w:spacing w:val="5"/>
          <w:sz w:val="20"/>
          <w:szCs w:val="20"/>
        </w:rPr>
        <w:t>We prohibit non-exempt employees from working “off-the-clock” for any reason.  All time spent working must be accurately recorded; this includes time spent working away from the workplace, and work outside of regularly scheduled work hours, including time spent on electronic or cellular devices to perform work.  Supervisors may not direct or permit an employee to work “off-the-clock” and should ensure all non-exempt employee time spent working is properly recorded.</w:t>
      </w:r>
    </w:p>
    <w:p w14:paraId="30DCD9D7" w14:textId="77777777" w:rsidR="00416F44" w:rsidRPr="00C90152" w:rsidRDefault="00BC1F86" w:rsidP="00C90152">
      <w:pPr>
        <w:pStyle w:val="NormalWeb"/>
        <w:spacing w:before="0" w:beforeAutospacing="0" w:after="180" w:afterAutospacing="0"/>
        <w:rPr>
          <w:rFonts w:ascii="Arial" w:hAnsi="Arial" w:cs="Arial"/>
          <w:spacing w:val="5"/>
          <w:sz w:val="20"/>
          <w:szCs w:val="20"/>
        </w:rPr>
      </w:pPr>
      <w:r w:rsidRPr="00F45CCE">
        <w:rPr>
          <w:rFonts w:ascii="Arial" w:hAnsi="Arial" w:cs="Arial"/>
          <w:spacing w:val="5"/>
          <w:sz w:val="20"/>
          <w:szCs w:val="20"/>
        </w:rPr>
        <w:t>Employees must immediately report if they are directed to work “off-the-clock” to their Supervisor</w:t>
      </w:r>
      <w:r w:rsidR="00B30D60">
        <w:rPr>
          <w:rFonts w:ascii="Arial" w:hAnsi="Arial" w:cs="Arial"/>
          <w:spacing w:val="5"/>
          <w:sz w:val="20"/>
          <w:szCs w:val="20"/>
        </w:rPr>
        <w:t xml:space="preserve"> or management</w:t>
      </w:r>
      <w:r w:rsidRPr="00F45CCE">
        <w:rPr>
          <w:rFonts w:ascii="Arial" w:hAnsi="Arial" w:cs="Arial"/>
          <w:spacing w:val="5"/>
          <w:sz w:val="20"/>
          <w:szCs w:val="20"/>
        </w:rPr>
        <w:t>.  We will not retaliate against employees for making such a report in good faith and will not tolerate or permit retaliation by supervisors or other employees for the making of such a report.  </w:t>
      </w:r>
    </w:p>
    <w:p w14:paraId="239DEBBE" w14:textId="77777777" w:rsidR="00326AFD" w:rsidRPr="002C155B" w:rsidRDefault="00DD0E4A" w:rsidP="00E83942">
      <w:pPr>
        <w:pStyle w:val="Heading2"/>
        <w:rPr>
          <w:rFonts w:cs="Arial"/>
          <w:szCs w:val="22"/>
          <w:lang w:val="en-US"/>
        </w:rPr>
      </w:pPr>
      <w:bookmarkStart w:id="108" w:name="_Toc184739827"/>
      <w:bookmarkEnd w:id="106"/>
      <w:r w:rsidRPr="002C155B">
        <w:rPr>
          <w:rFonts w:cs="Arial"/>
          <w:szCs w:val="22"/>
          <w:lang w:val="en-US"/>
        </w:rPr>
        <w:t>Recording Work Hours</w:t>
      </w:r>
      <w:bookmarkEnd w:id="108"/>
      <w:r w:rsidR="00326AFD" w:rsidRPr="002C155B">
        <w:rPr>
          <w:rFonts w:cs="Arial"/>
          <w:szCs w:val="22"/>
          <w:lang w:val="en-US"/>
        </w:rPr>
        <w:t xml:space="preserve"> </w:t>
      </w:r>
    </w:p>
    <w:p w14:paraId="7C699B4E" w14:textId="77777777" w:rsidR="00DD0E4A" w:rsidRPr="00F45CCE" w:rsidRDefault="00E66C62" w:rsidP="00DD0E4A">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exact"/>
        <w:rPr>
          <w:rFonts w:cs="Arial"/>
        </w:rPr>
      </w:pPr>
      <w:bookmarkStart w:id="109" w:name="_Toc27282728"/>
      <w:bookmarkStart w:id="110" w:name="_Toc27559108"/>
      <w:bookmarkStart w:id="111" w:name="_Toc28423793"/>
      <w:bookmarkStart w:id="112" w:name="_Toc29348214"/>
      <w:bookmarkStart w:id="113" w:name="_Toc91485884"/>
      <w:r w:rsidRPr="00F45CCE">
        <w:rPr>
          <w:rFonts w:cs="Arial"/>
        </w:rPr>
        <w:t>You are required to accurately record all hours worked</w:t>
      </w:r>
      <w:r w:rsidR="000A6314">
        <w:rPr>
          <w:rFonts w:cs="Arial"/>
        </w:rPr>
        <w:t xml:space="preserve"> and</w:t>
      </w:r>
      <w:r w:rsidRPr="00F45CCE">
        <w:rPr>
          <w:rFonts w:cs="Arial"/>
        </w:rPr>
        <w:t xml:space="preserve"> meal periods</w:t>
      </w:r>
      <w:r w:rsidR="000A6314">
        <w:rPr>
          <w:rFonts w:cs="Arial"/>
        </w:rPr>
        <w:t xml:space="preserve"> (including start and stop times)</w:t>
      </w:r>
      <w:r w:rsidRPr="00F45CCE">
        <w:rPr>
          <w:rFonts w:cs="Arial"/>
        </w:rPr>
        <w:t xml:space="preserve">, </w:t>
      </w:r>
      <w:r w:rsidR="000A6314">
        <w:rPr>
          <w:rFonts w:cs="Arial"/>
        </w:rPr>
        <w:t xml:space="preserve">as well as </w:t>
      </w:r>
      <w:r w:rsidRPr="00F45CCE">
        <w:rPr>
          <w:rFonts w:cs="Arial"/>
        </w:rPr>
        <w:t>holiday, sick</w:t>
      </w:r>
      <w:r w:rsidR="00A21FEC" w:rsidRPr="00F45CCE">
        <w:rPr>
          <w:rFonts w:cs="Arial"/>
        </w:rPr>
        <w:t>,</w:t>
      </w:r>
      <w:r w:rsidR="0008148F" w:rsidRPr="00F45CCE">
        <w:rPr>
          <w:rFonts w:cs="Arial"/>
        </w:rPr>
        <w:t xml:space="preserve"> </w:t>
      </w:r>
      <w:r w:rsidRPr="00F45CCE">
        <w:rPr>
          <w:rFonts w:cs="Arial"/>
        </w:rPr>
        <w:t>vacation</w:t>
      </w:r>
      <w:r w:rsidR="00CE1BC1" w:rsidRPr="00F45CCE">
        <w:rPr>
          <w:rFonts w:cs="Arial"/>
        </w:rPr>
        <w:t xml:space="preserve">, </w:t>
      </w:r>
      <w:r w:rsidR="00A21FEC" w:rsidRPr="00F45CCE">
        <w:rPr>
          <w:rFonts w:cs="Arial"/>
        </w:rPr>
        <w:t>and other approved leave time</w:t>
      </w:r>
      <w:r w:rsidR="00B20CB5">
        <w:rPr>
          <w:rFonts w:cs="Arial"/>
        </w:rPr>
        <w:t xml:space="preserve">. </w:t>
      </w:r>
      <w:r w:rsidR="00DD0E4A" w:rsidRPr="00F45CCE">
        <w:rPr>
          <w:rFonts w:cs="Arial"/>
        </w:rPr>
        <w:t xml:space="preserve">You will record your time via </w:t>
      </w:r>
      <w:r w:rsidR="00D769CA" w:rsidRPr="00A34FC0">
        <w:rPr>
          <w:rFonts w:cs="Arial"/>
          <w:highlight w:val="lightGray"/>
        </w:rPr>
        <w:t>[</w:t>
      </w:r>
      <w:r w:rsidR="00DD0E4A" w:rsidRPr="00A34FC0">
        <w:rPr>
          <w:rFonts w:cs="Arial"/>
          <w:highlight w:val="lightGray"/>
        </w:rPr>
        <w:t>time clock/ time sheets/ phone app</w:t>
      </w:r>
      <w:r w:rsidR="00D769CA" w:rsidRPr="00A34FC0">
        <w:rPr>
          <w:rFonts w:cs="Arial"/>
          <w:highlight w:val="lightGray"/>
        </w:rPr>
        <w:t>]</w:t>
      </w:r>
      <w:r w:rsidR="00A34FC0">
        <w:rPr>
          <w:rFonts w:cs="Arial"/>
        </w:rPr>
        <w:t>.</w:t>
      </w:r>
      <w:r w:rsidR="00DD0E4A" w:rsidRPr="00F45CCE">
        <w:rPr>
          <w:rFonts w:cs="Arial"/>
        </w:rPr>
        <w:t xml:space="preserve">    The time clock is located at_____.  </w:t>
      </w:r>
    </w:p>
    <w:p w14:paraId="7A7803E1" w14:textId="77777777" w:rsidR="00DD0E4A" w:rsidRPr="00F45CCE" w:rsidRDefault="00DD0E4A" w:rsidP="00DD0E4A">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exact"/>
        <w:rPr>
          <w:rFonts w:cs="Arial"/>
        </w:rPr>
      </w:pPr>
    </w:p>
    <w:p w14:paraId="6939DB60" w14:textId="77777777" w:rsidR="00E66C62" w:rsidRPr="00F45CCE" w:rsidRDefault="00E66C62" w:rsidP="00E66C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exact"/>
        <w:rPr>
          <w:rFonts w:cs="Arial"/>
        </w:rPr>
      </w:pPr>
      <w:r w:rsidRPr="00F45CCE">
        <w:rPr>
          <w:rFonts w:cs="Arial"/>
        </w:rPr>
        <w:t xml:space="preserve">You are not to begin work prior to the start of your shift or work beyond </w:t>
      </w:r>
      <w:r w:rsidR="00006319" w:rsidRPr="00F45CCE">
        <w:rPr>
          <w:rFonts w:cs="Arial"/>
        </w:rPr>
        <w:t>the</w:t>
      </w:r>
      <w:r w:rsidRPr="00F45CCE">
        <w:rPr>
          <w:rFonts w:cs="Arial"/>
        </w:rPr>
        <w:t xml:space="preserve"> end of your shift without prior approval of y</w:t>
      </w:r>
      <w:r w:rsidR="00B20CB5">
        <w:rPr>
          <w:rFonts w:cs="Arial"/>
        </w:rPr>
        <w:t>our Supervisor.</w:t>
      </w:r>
      <w:r w:rsidR="000A6314">
        <w:rPr>
          <w:rFonts w:cs="Arial"/>
        </w:rPr>
        <w:t xml:space="preserve"> </w:t>
      </w:r>
      <w:r w:rsidR="00DD0E4A" w:rsidRPr="00F45CCE">
        <w:rPr>
          <w:rFonts w:cs="Arial"/>
        </w:rPr>
        <w:t>All time must be properly recorded, and you are responsible only</w:t>
      </w:r>
      <w:r w:rsidR="00DD0E4A" w:rsidRPr="00F45CCE">
        <w:rPr>
          <w:rFonts w:cs="Arial"/>
          <w:b/>
          <w:i/>
        </w:rPr>
        <w:t xml:space="preserve"> </w:t>
      </w:r>
      <w:r w:rsidR="00610756" w:rsidRPr="00F45CCE">
        <w:rPr>
          <w:rFonts w:cs="Arial"/>
        </w:rPr>
        <w:t>for</w:t>
      </w:r>
      <w:r w:rsidR="00DD0E4A" w:rsidRPr="00F45CCE">
        <w:rPr>
          <w:rFonts w:cs="Arial"/>
        </w:rPr>
        <w:t xml:space="preserve"> recording your own time.</w:t>
      </w:r>
      <w:r w:rsidR="000A6314">
        <w:rPr>
          <w:rFonts w:cs="Arial"/>
        </w:rPr>
        <w:t xml:space="preserve"> </w:t>
      </w:r>
      <w:r w:rsidRPr="00F45CCE">
        <w:rPr>
          <w:rFonts w:cs="Arial"/>
        </w:rPr>
        <w:t xml:space="preserve">You are to </w:t>
      </w:r>
      <w:r w:rsidR="00DD0E4A" w:rsidRPr="00F45CCE">
        <w:rPr>
          <w:rFonts w:cs="Arial"/>
        </w:rPr>
        <w:t xml:space="preserve">approve and/or </w:t>
      </w:r>
      <w:r w:rsidRPr="00F45CCE">
        <w:rPr>
          <w:rFonts w:cs="Arial"/>
        </w:rPr>
        <w:t xml:space="preserve">sign your time </w:t>
      </w:r>
      <w:r w:rsidR="00DD0E4A" w:rsidRPr="00F45CCE">
        <w:rPr>
          <w:rFonts w:cs="Arial"/>
        </w:rPr>
        <w:t>card</w:t>
      </w:r>
      <w:r w:rsidRPr="00F45CCE">
        <w:rPr>
          <w:rFonts w:cs="Arial"/>
        </w:rPr>
        <w:t xml:space="preserve"> to attest that the hours recorded are accurate and are the total hours that you worked.  You should not </w:t>
      </w:r>
      <w:r w:rsidR="00DD0E4A" w:rsidRPr="00F45CCE">
        <w:rPr>
          <w:rFonts w:cs="Arial"/>
        </w:rPr>
        <w:t xml:space="preserve">approve and/or </w:t>
      </w:r>
      <w:r w:rsidRPr="00F45CCE">
        <w:rPr>
          <w:rFonts w:cs="Arial"/>
        </w:rPr>
        <w:t xml:space="preserve">sign any time </w:t>
      </w:r>
      <w:r w:rsidR="00DD0E4A" w:rsidRPr="00F45CCE">
        <w:rPr>
          <w:rFonts w:cs="Arial"/>
        </w:rPr>
        <w:t>card</w:t>
      </w:r>
      <w:r w:rsidRPr="00F45CCE">
        <w:rPr>
          <w:rFonts w:cs="Arial"/>
        </w:rPr>
        <w:t xml:space="preserve"> that is inaccurate</w:t>
      </w:r>
      <w:r w:rsidR="00027B06" w:rsidRPr="00F45CCE">
        <w:rPr>
          <w:rFonts w:cs="Arial"/>
        </w:rPr>
        <w:t>.</w:t>
      </w:r>
      <w:r w:rsidR="0008148F" w:rsidRPr="00F45CCE">
        <w:rPr>
          <w:rFonts w:cs="Arial"/>
        </w:rPr>
        <w:t xml:space="preserve">  </w:t>
      </w:r>
      <w:r w:rsidR="005962EA" w:rsidRPr="00F45CCE">
        <w:rPr>
          <w:rFonts w:cs="Arial"/>
        </w:rPr>
        <w:t xml:space="preserve">“Off-the-clock” work is strictly prohibited. </w:t>
      </w:r>
      <w:r w:rsidR="00027B06" w:rsidRPr="00F45CCE">
        <w:rPr>
          <w:rFonts w:cs="Arial"/>
        </w:rPr>
        <w:t>N</w:t>
      </w:r>
      <w:r w:rsidRPr="00F45CCE">
        <w:rPr>
          <w:rFonts w:cs="Arial"/>
        </w:rPr>
        <w:t xml:space="preserve">otify your Supervisor immediately if there are any changes. You may not change anyone else's time </w:t>
      </w:r>
      <w:r w:rsidR="00DD0E4A" w:rsidRPr="00F45CCE">
        <w:rPr>
          <w:rFonts w:cs="Arial"/>
        </w:rPr>
        <w:t>record</w:t>
      </w:r>
      <w:r w:rsidRPr="00F45CCE">
        <w:rPr>
          <w:rFonts w:cs="Arial"/>
        </w:rPr>
        <w:t xml:space="preserve"> or allow anyone else to manage your time </w:t>
      </w:r>
      <w:r w:rsidR="00DD0E4A" w:rsidRPr="00F45CCE">
        <w:rPr>
          <w:rFonts w:cs="Arial"/>
        </w:rPr>
        <w:t>card</w:t>
      </w:r>
      <w:r w:rsidRPr="00F45CCE">
        <w:rPr>
          <w:rFonts w:cs="Arial"/>
        </w:rPr>
        <w:t>.</w:t>
      </w:r>
    </w:p>
    <w:p w14:paraId="6BA1EFD4" w14:textId="77777777" w:rsidR="00E66C62" w:rsidRPr="00F45CCE" w:rsidRDefault="00E66C62" w:rsidP="00E66C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exact"/>
        <w:rPr>
          <w:rFonts w:cs="Arial"/>
        </w:rPr>
      </w:pPr>
    </w:p>
    <w:p w14:paraId="3E7A7ED1" w14:textId="77777777" w:rsidR="00CE1BC1" w:rsidRPr="00F45CCE" w:rsidRDefault="00DD0E4A" w:rsidP="00E66C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exact"/>
        <w:rPr>
          <w:rFonts w:cs="Arial"/>
        </w:rPr>
      </w:pPr>
      <w:r w:rsidRPr="00F45CCE">
        <w:rPr>
          <w:rFonts w:cs="Arial"/>
        </w:rPr>
        <w:t>D</w:t>
      </w:r>
      <w:r w:rsidR="00A31D0D" w:rsidRPr="00F45CCE">
        <w:rPr>
          <w:rFonts w:cs="Arial"/>
        </w:rPr>
        <w:t>o not sign</w:t>
      </w:r>
      <w:r w:rsidRPr="00F45CCE">
        <w:rPr>
          <w:rFonts w:cs="Arial"/>
        </w:rPr>
        <w:t xml:space="preserve"> or approve</w:t>
      </w:r>
      <w:r w:rsidR="00A31D0D" w:rsidRPr="00F45CCE">
        <w:rPr>
          <w:rFonts w:cs="Arial"/>
        </w:rPr>
        <w:t xml:space="preserve"> your time </w:t>
      </w:r>
      <w:r w:rsidRPr="00F45CCE">
        <w:rPr>
          <w:rFonts w:cs="Arial"/>
        </w:rPr>
        <w:t xml:space="preserve">record </w:t>
      </w:r>
      <w:r w:rsidR="00A31D0D" w:rsidRPr="00F45CCE">
        <w:rPr>
          <w:rFonts w:cs="Arial"/>
        </w:rPr>
        <w:t>if you have not been provided all required meal and rest breaks</w:t>
      </w:r>
      <w:r w:rsidR="00787B69" w:rsidRPr="00F45CCE">
        <w:rPr>
          <w:rFonts w:cs="Arial"/>
        </w:rPr>
        <w:t xml:space="preserve"> or if all hours worked have not been recorded</w:t>
      </w:r>
      <w:r w:rsidR="00A31D0D" w:rsidRPr="00F45CCE">
        <w:rPr>
          <w:rFonts w:cs="Arial"/>
        </w:rPr>
        <w:t xml:space="preserve">.  </w:t>
      </w:r>
      <w:r w:rsidR="00E66C62" w:rsidRPr="00F45CCE">
        <w:rPr>
          <w:rFonts w:cs="Arial"/>
        </w:rPr>
        <w:t xml:space="preserve">Failure to </w:t>
      </w:r>
      <w:r w:rsidR="00787B69" w:rsidRPr="00F45CCE">
        <w:rPr>
          <w:rFonts w:cs="Arial"/>
        </w:rPr>
        <w:t xml:space="preserve">record all hours worked or to </w:t>
      </w:r>
      <w:r w:rsidR="00E66C62" w:rsidRPr="00F45CCE">
        <w:rPr>
          <w:rFonts w:cs="Arial"/>
        </w:rPr>
        <w:t>notify a supervisor that you have not been provided meal and rest breaks is a violation of company policy.</w:t>
      </w:r>
    </w:p>
    <w:p w14:paraId="7C5FF9DB" w14:textId="77777777" w:rsidR="00E66C62" w:rsidRPr="00F45CCE" w:rsidRDefault="00E66C62" w:rsidP="00E66C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exact"/>
        <w:rPr>
          <w:rFonts w:cs="Arial"/>
          <w:b/>
        </w:rPr>
      </w:pPr>
      <w:r w:rsidRPr="00F45CCE">
        <w:rPr>
          <w:rFonts w:cs="Arial"/>
        </w:rPr>
        <w:t xml:space="preserve"> </w:t>
      </w:r>
    </w:p>
    <w:p w14:paraId="09012FE9" w14:textId="77777777" w:rsidR="00153422" w:rsidRPr="002C155B" w:rsidRDefault="00153422" w:rsidP="00AF72D2">
      <w:pPr>
        <w:pStyle w:val="Heading2"/>
        <w:rPr>
          <w:rFonts w:cs="Arial"/>
          <w:szCs w:val="22"/>
        </w:rPr>
      </w:pPr>
      <w:bookmarkStart w:id="114" w:name="_Toc91485879"/>
      <w:bookmarkStart w:id="115" w:name="_Toc184739828"/>
      <w:r w:rsidRPr="002C155B">
        <w:rPr>
          <w:rFonts w:cs="Arial"/>
          <w:szCs w:val="22"/>
        </w:rPr>
        <w:t>Make Up Time</w:t>
      </w:r>
      <w:bookmarkEnd w:id="114"/>
      <w:bookmarkEnd w:id="115"/>
    </w:p>
    <w:p w14:paraId="0D97C01C"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may request to make up work time that is or would be lost as a result of a personal obligation during the same workweek, provided such time can be scheduled with your Supervisor and does not cause you to work in excess of 11 hours in any</w:t>
      </w:r>
      <w:r w:rsidR="0034700A" w:rsidRPr="00F45CCE">
        <w:rPr>
          <w:rFonts w:cs="Arial"/>
        </w:rPr>
        <w:t xml:space="preserve"> workday or in excess of </w:t>
      </w:r>
      <w:r w:rsidRPr="00F45CCE">
        <w:rPr>
          <w:rFonts w:cs="Arial"/>
        </w:rPr>
        <w:t>40 hours in the workweek.  The request must be in writing, for each such occ</w:t>
      </w:r>
      <w:r w:rsidR="00E41EB6" w:rsidRPr="00F45CCE">
        <w:rPr>
          <w:rFonts w:cs="Arial"/>
        </w:rPr>
        <w:t>asion, and signed by you.  M</w:t>
      </w:r>
      <w:r w:rsidRPr="00F45CCE">
        <w:rPr>
          <w:rFonts w:cs="Arial"/>
        </w:rPr>
        <w:t>ake up time will be at your regular straight time hourly rate.  The granting of such a request will be based on operational needs and work schedules, as well as your job performance.</w:t>
      </w:r>
    </w:p>
    <w:p w14:paraId="11B1AA12" w14:textId="77777777" w:rsidR="001458C8" w:rsidRPr="00F45CCE" w:rsidRDefault="001458C8"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7D63B58" w14:textId="77777777" w:rsidR="00B20CB5" w:rsidRPr="002C155B" w:rsidRDefault="001458C8" w:rsidP="00B20CB5">
      <w:pPr>
        <w:pStyle w:val="Heading2"/>
        <w:rPr>
          <w:rFonts w:cs="Arial"/>
          <w:szCs w:val="22"/>
        </w:rPr>
      </w:pPr>
      <w:bookmarkStart w:id="116" w:name="_Toc184739829"/>
      <w:r w:rsidRPr="002C155B">
        <w:rPr>
          <w:rFonts w:cs="Arial"/>
          <w:szCs w:val="22"/>
        </w:rPr>
        <w:t>Natural Disasters and Business Interruption</w:t>
      </w:r>
      <w:bookmarkEnd w:id="116"/>
      <w:r w:rsidRPr="002C155B">
        <w:rPr>
          <w:rFonts w:cs="Arial"/>
          <w:szCs w:val="22"/>
        </w:rPr>
        <w:t xml:space="preserve"> </w:t>
      </w:r>
    </w:p>
    <w:p w14:paraId="20AF91C3" w14:textId="77777777" w:rsidR="001458C8" w:rsidRPr="00B20CB5" w:rsidRDefault="001458C8" w:rsidP="00B20CB5">
      <w:pPr>
        <w:rPr>
          <w:color w:val="0000FF"/>
          <w:sz w:val="24"/>
          <w:szCs w:val="24"/>
        </w:rPr>
      </w:pPr>
      <w:r w:rsidRPr="00F45CCE">
        <w:t>If a natural disaster prevents you from being able</w:t>
      </w:r>
      <w:r w:rsidR="005D2DB9" w:rsidRPr="00F45CCE">
        <w:t xml:space="preserve"> to safely commute to work, or </w:t>
      </w:r>
      <w:r w:rsidRPr="00F45CCE">
        <w:t>which causes us to suspend business operations</w:t>
      </w:r>
      <w:r w:rsidR="005D2DB9" w:rsidRPr="00F45CCE">
        <w:t>,</w:t>
      </w:r>
      <w:r w:rsidRPr="00F45CCE">
        <w:t xml:space="preserve"> either temporarily or permanently, you w</w:t>
      </w:r>
      <w:r w:rsidR="005D2DB9" w:rsidRPr="00F45CCE">
        <w:t xml:space="preserve">ill </w:t>
      </w:r>
      <w:r w:rsidR="0021553C" w:rsidRPr="00F45CCE">
        <w:t>be compensated</w:t>
      </w:r>
      <w:r w:rsidRPr="00F45CCE">
        <w:t xml:space="preserve"> in accordance with applicable law</w:t>
      </w:r>
      <w:r w:rsidR="00612F60" w:rsidRPr="00F45CCE">
        <w:t>.</w:t>
      </w:r>
      <w:r w:rsidRPr="00F45CCE">
        <w:t xml:space="preserve"> </w:t>
      </w:r>
    </w:p>
    <w:p w14:paraId="0A77A3CF"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AD3F7FE" w14:textId="77777777" w:rsidR="00153422" w:rsidRPr="002C155B" w:rsidRDefault="00153422" w:rsidP="00E83942">
      <w:pPr>
        <w:pStyle w:val="Heading2"/>
        <w:rPr>
          <w:rFonts w:cs="Arial"/>
          <w:szCs w:val="22"/>
        </w:rPr>
      </w:pPr>
      <w:bookmarkStart w:id="117" w:name="_Toc27282725"/>
      <w:bookmarkStart w:id="118" w:name="_Toc27559105"/>
      <w:bookmarkStart w:id="119" w:name="_Toc28423790"/>
      <w:bookmarkStart w:id="120" w:name="_Toc29348211"/>
      <w:bookmarkStart w:id="121" w:name="_Toc91485880"/>
      <w:bookmarkStart w:id="122" w:name="_Toc184739830"/>
      <w:r w:rsidRPr="002C155B">
        <w:rPr>
          <w:rFonts w:cs="Arial"/>
          <w:szCs w:val="22"/>
        </w:rPr>
        <w:lastRenderedPageBreak/>
        <w:t>Overtime Pay</w:t>
      </w:r>
      <w:bookmarkEnd w:id="117"/>
      <w:bookmarkEnd w:id="118"/>
      <w:bookmarkEnd w:id="119"/>
      <w:bookmarkEnd w:id="120"/>
      <w:bookmarkEnd w:id="121"/>
      <w:bookmarkEnd w:id="122"/>
      <w:r w:rsidRPr="002C155B">
        <w:rPr>
          <w:rFonts w:cs="Arial"/>
          <w:szCs w:val="22"/>
        </w:rPr>
        <w:t xml:space="preserve"> </w:t>
      </w:r>
      <w:r w:rsidR="00891074" w:rsidRPr="002C155B">
        <w:rPr>
          <w:rFonts w:cs="Arial"/>
          <w:szCs w:val="22"/>
        </w:rPr>
        <w:fldChar w:fldCharType="begin"/>
      </w:r>
      <w:r w:rsidRPr="002C155B">
        <w:rPr>
          <w:rFonts w:cs="Arial"/>
          <w:szCs w:val="22"/>
        </w:rPr>
        <w:instrText>tc "Section 2.3  Premium Pay" \l 2</w:instrText>
      </w:r>
      <w:r w:rsidR="00891074" w:rsidRPr="002C155B">
        <w:rPr>
          <w:rFonts w:cs="Arial"/>
          <w:szCs w:val="22"/>
        </w:rPr>
        <w:fldChar w:fldCharType="end"/>
      </w:r>
    </w:p>
    <w:p w14:paraId="20DDA32B"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will be paid one-and-one-half times your regular rate of pay for all ti</w:t>
      </w:r>
      <w:r w:rsidR="00AA7D9B" w:rsidRPr="00F45CCE">
        <w:rPr>
          <w:rFonts w:cs="Arial"/>
        </w:rPr>
        <w:t xml:space="preserve">me worked </w:t>
      </w:r>
      <w:r w:rsidR="00EE67FC" w:rsidRPr="00F45CCE">
        <w:rPr>
          <w:rFonts w:cs="Arial"/>
        </w:rPr>
        <w:t>over</w:t>
      </w:r>
      <w:r w:rsidR="00AA7D9B" w:rsidRPr="00F45CCE">
        <w:rPr>
          <w:rFonts w:cs="Arial"/>
        </w:rPr>
        <w:t xml:space="preserve"> eight</w:t>
      </w:r>
      <w:r w:rsidRPr="00F45CCE">
        <w:rPr>
          <w:rFonts w:cs="Arial"/>
        </w:rPr>
        <w:t xml:space="preserve"> hou</w:t>
      </w:r>
      <w:r w:rsidR="00AA7D9B" w:rsidRPr="00F45CCE">
        <w:rPr>
          <w:rFonts w:cs="Arial"/>
        </w:rPr>
        <w:t xml:space="preserve">rs, up to and including </w:t>
      </w:r>
      <w:r w:rsidRPr="00F45CCE">
        <w:rPr>
          <w:rFonts w:cs="Arial"/>
        </w:rPr>
        <w:t>1</w:t>
      </w:r>
      <w:r w:rsidR="00AA7D9B" w:rsidRPr="00F45CCE">
        <w:rPr>
          <w:rFonts w:cs="Arial"/>
        </w:rPr>
        <w:t>2 hours, in any one</w:t>
      </w:r>
      <w:r w:rsidRPr="00F45CCE">
        <w:rPr>
          <w:rFonts w:cs="Arial"/>
        </w:rPr>
        <w:t xml:space="preserve"> workday, all time</w:t>
      </w:r>
      <w:r w:rsidR="00AA7D9B" w:rsidRPr="00F45CCE">
        <w:rPr>
          <w:rFonts w:cs="Arial"/>
        </w:rPr>
        <w:t xml:space="preserve"> worked </w:t>
      </w:r>
      <w:r w:rsidR="00EE67FC" w:rsidRPr="00F45CCE">
        <w:rPr>
          <w:rFonts w:cs="Arial"/>
        </w:rPr>
        <w:t>over</w:t>
      </w:r>
      <w:r w:rsidR="00AA7D9B" w:rsidRPr="00F45CCE">
        <w:rPr>
          <w:rFonts w:cs="Arial"/>
        </w:rPr>
        <w:t xml:space="preserve"> </w:t>
      </w:r>
      <w:r w:rsidRPr="00F45CCE">
        <w:rPr>
          <w:rFonts w:cs="Arial"/>
        </w:rPr>
        <w:t>40 hours in any one wor</w:t>
      </w:r>
      <w:r w:rsidR="00AA7D9B" w:rsidRPr="00F45CCE">
        <w:rPr>
          <w:rFonts w:cs="Arial"/>
        </w:rPr>
        <w:t xml:space="preserve">kweek, and for the first eight </w:t>
      </w:r>
      <w:r w:rsidRPr="00F45CCE">
        <w:rPr>
          <w:rFonts w:cs="Arial"/>
        </w:rPr>
        <w:t>hours worked on the seventh consecutive workday in any one workweek.</w:t>
      </w:r>
    </w:p>
    <w:p w14:paraId="71C95E91"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53DD87C"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w:t>
      </w:r>
      <w:r w:rsidR="000E7581" w:rsidRPr="00F45CCE">
        <w:rPr>
          <w:rFonts w:cs="Arial"/>
        </w:rPr>
        <w:t>are</w:t>
      </w:r>
      <w:r w:rsidRPr="00F45CCE">
        <w:rPr>
          <w:rFonts w:cs="Arial"/>
        </w:rPr>
        <w:t xml:space="preserve"> paid two times your regular rate of pay for all time worked </w:t>
      </w:r>
      <w:r w:rsidR="00EE67FC" w:rsidRPr="00F45CCE">
        <w:rPr>
          <w:rFonts w:cs="Arial"/>
        </w:rPr>
        <w:t>over</w:t>
      </w:r>
      <w:r w:rsidR="00AA7D9B" w:rsidRPr="00F45CCE">
        <w:rPr>
          <w:rFonts w:cs="Arial"/>
        </w:rPr>
        <w:t xml:space="preserve"> </w:t>
      </w:r>
      <w:r w:rsidRPr="00F45CCE">
        <w:rPr>
          <w:rFonts w:cs="Arial"/>
        </w:rPr>
        <w:t xml:space="preserve">12 hours in any one workday, and for all time worked </w:t>
      </w:r>
      <w:r w:rsidR="00EE67FC" w:rsidRPr="00F45CCE">
        <w:rPr>
          <w:rFonts w:cs="Arial"/>
        </w:rPr>
        <w:t>over</w:t>
      </w:r>
      <w:r w:rsidRPr="00F45CCE">
        <w:rPr>
          <w:rFonts w:cs="Arial"/>
        </w:rPr>
        <w:t xml:space="preserve"> eight hours on the seventh</w:t>
      </w:r>
      <w:r w:rsidR="0034700A" w:rsidRPr="00F45CCE">
        <w:rPr>
          <w:rFonts w:cs="Arial"/>
        </w:rPr>
        <w:t xml:space="preserve"> consecutive workday in any one</w:t>
      </w:r>
      <w:r w:rsidRPr="00F45CCE">
        <w:rPr>
          <w:rFonts w:cs="Arial"/>
        </w:rPr>
        <w:t xml:space="preserve"> workweek.  Hours paid, but not worked (i.e. vacation, sick leave, holiday), will not be considered hours worked </w:t>
      </w:r>
      <w:r w:rsidR="00EE67FC" w:rsidRPr="00F45CCE">
        <w:rPr>
          <w:rFonts w:cs="Arial"/>
        </w:rPr>
        <w:t>when</w:t>
      </w:r>
      <w:r w:rsidRPr="00F45CCE">
        <w:rPr>
          <w:rFonts w:cs="Arial"/>
        </w:rPr>
        <w:t xml:space="preserve"> calculating overtime.</w:t>
      </w:r>
    </w:p>
    <w:p w14:paraId="40A6F7F8"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083C6A6"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must have prior approval before working any overtime.  In no event will overtime pay be duplicated or pyramided (i.e., no payment of a premium rate for the same hours worked more than once). </w:t>
      </w:r>
    </w:p>
    <w:p w14:paraId="3A68BB2D" w14:textId="77777777" w:rsidR="00153422" w:rsidRPr="00F45CCE" w:rsidRDefault="00153422" w:rsidP="0015342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EE18443" w14:textId="77777777" w:rsidR="00153422" w:rsidRPr="002C155B" w:rsidRDefault="00153422" w:rsidP="00E83942">
      <w:pPr>
        <w:pStyle w:val="Heading2"/>
        <w:rPr>
          <w:rFonts w:cs="Arial"/>
          <w:szCs w:val="22"/>
        </w:rPr>
      </w:pPr>
      <w:bookmarkStart w:id="123" w:name="_Toc184739831"/>
      <w:r w:rsidRPr="002C155B">
        <w:rPr>
          <w:rFonts w:cs="Arial"/>
          <w:szCs w:val="22"/>
        </w:rPr>
        <w:t>Shift Differentials</w:t>
      </w:r>
      <w:bookmarkEnd w:id="123"/>
      <w:r w:rsidRPr="002C155B">
        <w:rPr>
          <w:rFonts w:cs="Arial"/>
          <w:szCs w:val="22"/>
        </w:rPr>
        <w:t xml:space="preserve"> </w:t>
      </w:r>
    </w:p>
    <w:p w14:paraId="0C9BF328" w14:textId="77777777" w:rsidR="00AF72D2" w:rsidRPr="00F45CCE" w:rsidRDefault="00153422" w:rsidP="00B20CB5">
      <w:pPr>
        <w:overflowPunct/>
        <w:autoSpaceDE/>
        <w:autoSpaceDN/>
        <w:adjustRightInd/>
        <w:textAlignment w:val="auto"/>
        <w:rPr>
          <w:rFonts w:cs="Arial"/>
        </w:rPr>
      </w:pPr>
      <w:r w:rsidRPr="00F45CCE">
        <w:rPr>
          <w:rFonts w:cs="Arial"/>
        </w:rPr>
        <w:t xml:space="preserve">If you are regularly assigned to a shift beginning after </w:t>
      </w:r>
      <w:r w:rsidRPr="00F45CCE">
        <w:rPr>
          <w:rFonts w:cs="Arial"/>
          <w:b/>
        </w:rPr>
        <w:t>_______</w:t>
      </w:r>
      <w:r w:rsidRPr="00F45CCE">
        <w:rPr>
          <w:rFonts w:cs="Arial"/>
        </w:rPr>
        <w:t xml:space="preserve"> (a.m./p.m.) you will be paid a shift differential of $_______ per hour, in addition to your regular straight-time hourly rate of pay for all hours worked on such shift.  Any shift differential paid shall be excluded from the pay for holiday, vacation and other benefits</w:t>
      </w:r>
      <w:r w:rsidR="0034700A" w:rsidRPr="00F45CCE">
        <w:rPr>
          <w:rFonts w:cs="Arial"/>
        </w:rPr>
        <w:t>.</w:t>
      </w:r>
    </w:p>
    <w:p w14:paraId="55CBFFD3" w14:textId="77777777" w:rsidR="00AF72D2" w:rsidRPr="00F45CCE" w:rsidRDefault="00AF72D2" w:rsidP="00D5745A">
      <w:pPr>
        <w:rPr>
          <w:rFonts w:cs="Arial"/>
        </w:rPr>
      </w:pPr>
    </w:p>
    <w:p w14:paraId="0E2227A2" w14:textId="77777777" w:rsidR="00D925DB" w:rsidRPr="002C155B" w:rsidRDefault="004A2E2F" w:rsidP="004B7C0B">
      <w:pPr>
        <w:pStyle w:val="Heading2"/>
        <w:rPr>
          <w:rFonts w:cs="Arial"/>
          <w:szCs w:val="22"/>
        </w:rPr>
      </w:pPr>
      <w:bookmarkStart w:id="124" w:name="_Toc184739832"/>
      <w:r w:rsidRPr="002C155B">
        <w:rPr>
          <w:rFonts w:cs="Arial"/>
          <w:szCs w:val="22"/>
        </w:rPr>
        <w:t>Travel</w:t>
      </w:r>
      <w:r w:rsidR="009D425C" w:rsidRPr="002C155B">
        <w:rPr>
          <w:rFonts w:cs="Arial"/>
          <w:szCs w:val="22"/>
          <w:lang w:val="en-US"/>
        </w:rPr>
        <w:t xml:space="preserve"> and Training</w:t>
      </w:r>
      <w:r w:rsidRPr="002C155B">
        <w:rPr>
          <w:rFonts w:cs="Arial"/>
          <w:szCs w:val="22"/>
        </w:rPr>
        <w:t xml:space="preserve"> Pay</w:t>
      </w:r>
      <w:bookmarkEnd w:id="124"/>
    </w:p>
    <w:p w14:paraId="4F572D7E" w14:textId="77777777" w:rsidR="009D425C" w:rsidRPr="00F45CCE" w:rsidRDefault="00042C8D" w:rsidP="00E37DF4">
      <w:pPr>
        <w:rPr>
          <w:rFonts w:cs="Arial"/>
        </w:rPr>
      </w:pPr>
      <w:bookmarkStart w:id="125" w:name="_MailOriginal"/>
      <w:r w:rsidRPr="00F45CCE">
        <w:rPr>
          <w:rFonts w:cs="Arial"/>
        </w:rPr>
        <w:t>N</w:t>
      </w:r>
      <w:r w:rsidR="009D425C" w:rsidRPr="00F45CCE">
        <w:rPr>
          <w:rFonts w:cs="Arial"/>
        </w:rPr>
        <w:t>onexempt employee</w:t>
      </w:r>
      <w:r w:rsidR="00CA1D17" w:rsidRPr="00F45CCE">
        <w:rPr>
          <w:rFonts w:cs="Arial"/>
        </w:rPr>
        <w:t>s</w:t>
      </w:r>
      <w:r w:rsidR="009D425C" w:rsidRPr="00F45CCE">
        <w:rPr>
          <w:rFonts w:cs="Arial"/>
        </w:rPr>
        <w:t xml:space="preserve"> </w:t>
      </w:r>
      <w:r w:rsidRPr="00F45CCE">
        <w:rPr>
          <w:rFonts w:cs="Arial"/>
        </w:rPr>
        <w:t>who</w:t>
      </w:r>
      <w:r w:rsidR="009D425C" w:rsidRPr="00F45CCE">
        <w:rPr>
          <w:rFonts w:cs="Arial"/>
        </w:rPr>
        <w:t xml:space="preserve"> are required to travel or attend training for work-related purposes during the workday, will be pa</w:t>
      </w:r>
      <w:r w:rsidR="00913B3D" w:rsidRPr="00F45CCE">
        <w:rPr>
          <w:rFonts w:cs="Arial"/>
        </w:rPr>
        <w:t xml:space="preserve">id for such travel and training </w:t>
      </w:r>
      <w:r w:rsidR="009D425C" w:rsidRPr="00F45CCE">
        <w:rPr>
          <w:rFonts w:cs="Arial"/>
        </w:rPr>
        <w:t xml:space="preserve">time at </w:t>
      </w:r>
      <w:r w:rsidR="009D425C" w:rsidRPr="00A34FC0">
        <w:rPr>
          <w:rFonts w:cs="Arial"/>
          <w:highlight w:val="lightGray"/>
        </w:rPr>
        <w:t>[minimum wage,</w:t>
      </w:r>
      <w:r w:rsidR="00D62700" w:rsidRPr="00A34FC0">
        <w:rPr>
          <w:rFonts w:cs="Arial"/>
          <w:highlight w:val="lightGray"/>
        </w:rPr>
        <w:t xml:space="preserve"> your regular hourly rate,</w:t>
      </w:r>
      <w:r w:rsidR="009D425C" w:rsidRPr="00A34FC0">
        <w:rPr>
          <w:rFonts w:cs="Arial"/>
          <w:highlight w:val="lightGray"/>
        </w:rPr>
        <w:t xml:space="preserve"> or insert rate here].</w:t>
      </w:r>
      <w:r w:rsidR="009D425C" w:rsidRPr="00F45CCE">
        <w:rPr>
          <w:rFonts w:cs="Arial"/>
        </w:rPr>
        <w:t xml:space="preserve"> </w:t>
      </w:r>
    </w:p>
    <w:p w14:paraId="5E792B17" w14:textId="77777777" w:rsidR="009D425C" w:rsidRPr="00F45CCE" w:rsidRDefault="009D425C" w:rsidP="00E37DF4">
      <w:pPr>
        <w:rPr>
          <w:rFonts w:cs="Arial"/>
        </w:rPr>
      </w:pPr>
    </w:p>
    <w:p w14:paraId="6976F5E8" w14:textId="77777777" w:rsidR="009D425C" w:rsidRPr="00F45CCE" w:rsidRDefault="009D425C" w:rsidP="00E37DF4">
      <w:pPr>
        <w:rPr>
          <w:rFonts w:cs="Arial"/>
        </w:rPr>
      </w:pPr>
      <w:r w:rsidRPr="00F45CCE">
        <w:rPr>
          <w:rFonts w:cs="Arial"/>
        </w:rPr>
        <w:t xml:space="preserve">You must record work-related travel and training time on your timecard and specify what hours are training and/or travel and what hours are worked while performing your usual duties. </w:t>
      </w:r>
    </w:p>
    <w:p w14:paraId="13C4BC58" w14:textId="77777777" w:rsidR="009D425C" w:rsidRPr="00F45CCE" w:rsidRDefault="009D425C" w:rsidP="00E37DF4">
      <w:pPr>
        <w:rPr>
          <w:rFonts w:cs="Arial"/>
        </w:rPr>
      </w:pPr>
    </w:p>
    <w:p w14:paraId="7D7A477E" w14:textId="77777777" w:rsidR="009D425C" w:rsidRPr="00F45CCE" w:rsidRDefault="009D425C" w:rsidP="00E37DF4">
      <w:pPr>
        <w:rPr>
          <w:rFonts w:cs="Arial"/>
        </w:rPr>
      </w:pPr>
      <w:r w:rsidRPr="00F45CCE">
        <w:rPr>
          <w:rFonts w:cs="Arial"/>
        </w:rPr>
        <w:t xml:space="preserve">Travel pay applies in the following situations: </w:t>
      </w:r>
    </w:p>
    <w:p w14:paraId="5715B092" w14:textId="77777777" w:rsidR="009D425C" w:rsidRPr="00F45CCE" w:rsidRDefault="009D425C" w:rsidP="003772E8">
      <w:pPr>
        <w:numPr>
          <w:ilvl w:val="0"/>
          <w:numId w:val="22"/>
        </w:numPr>
        <w:overflowPunct/>
        <w:autoSpaceDE/>
        <w:autoSpaceDN/>
        <w:adjustRightInd/>
        <w:spacing w:before="100" w:beforeAutospacing="1" w:after="100" w:afterAutospacing="1"/>
        <w:textAlignment w:val="auto"/>
        <w:rPr>
          <w:rFonts w:cs="Arial"/>
        </w:rPr>
      </w:pPr>
      <w:r w:rsidRPr="00F45CCE">
        <w:rPr>
          <w:rFonts w:cs="Arial"/>
        </w:rPr>
        <w:t>When you report to work, if you are required to travel to another worksite, all time spent traveling between work locations is counted as travel time.</w:t>
      </w:r>
    </w:p>
    <w:p w14:paraId="7623BE5B" w14:textId="77777777" w:rsidR="009D425C" w:rsidRPr="00F45CCE" w:rsidRDefault="009D425C" w:rsidP="003772E8">
      <w:pPr>
        <w:numPr>
          <w:ilvl w:val="0"/>
          <w:numId w:val="22"/>
        </w:numPr>
        <w:overflowPunct/>
        <w:autoSpaceDE/>
        <w:autoSpaceDN/>
        <w:adjustRightInd/>
        <w:spacing w:before="100" w:beforeAutospacing="1" w:after="100" w:afterAutospacing="1"/>
        <w:textAlignment w:val="auto"/>
        <w:rPr>
          <w:rFonts w:cs="Arial"/>
        </w:rPr>
      </w:pPr>
      <w:r w:rsidRPr="00F45CCE">
        <w:rPr>
          <w:rFonts w:cs="Arial"/>
        </w:rPr>
        <w:t xml:space="preserve">If you travel to and from a different work location directly from </w:t>
      </w:r>
      <w:r w:rsidR="00D62700" w:rsidRPr="00F45CCE">
        <w:rPr>
          <w:rFonts w:cs="Arial"/>
        </w:rPr>
        <w:t>your</w:t>
      </w:r>
      <w:r w:rsidRPr="00F45CCE">
        <w:rPr>
          <w:rFonts w:cs="Arial"/>
        </w:rPr>
        <w:t xml:space="preserve"> home, all time spent for such travel, less your normal commute time, is counted as travel time.</w:t>
      </w:r>
    </w:p>
    <w:p w14:paraId="544AA9C9" w14:textId="77777777" w:rsidR="00F45CCE" w:rsidRPr="00F45CCE" w:rsidRDefault="009D425C" w:rsidP="00D6539B">
      <w:pPr>
        <w:numPr>
          <w:ilvl w:val="0"/>
          <w:numId w:val="22"/>
        </w:numPr>
        <w:overflowPunct/>
        <w:autoSpaceDE/>
        <w:autoSpaceDN/>
        <w:adjustRightInd/>
        <w:spacing w:before="100" w:beforeAutospacing="1" w:after="100" w:afterAutospacing="1"/>
        <w:jc w:val="left"/>
        <w:textAlignment w:val="auto"/>
        <w:rPr>
          <w:rFonts w:cs="Arial"/>
        </w:rPr>
        <w:sectPr w:rsidR="00F45CCE" w:rsidRPr="00F45CCE" w:rsidSect="00F45CCE">
          <w:type w:val="continuous"/>
          <w:pgSz w:w="12240" w:h="15840" w:code="1"/>
          <w:pgMar w:top="720" w:right="720" w:bottom="720" w:left="720" w:header="720" w:footer="720" w:gutter="0"/>
          <w:cols w:sep="1" w:space="720"/>
          <w:docGrid w:linePitch="245"/>
        </w:sectPr>
      </w:pPr>
      <w:r w:rsidRPr="00F45CCE">
        <w:rPr>
          <w:rFonts w:cs="Arial"/>
        </w:rPr>
        <w:t xml:space="preserve">If you travel out of town for work-related purposes, the time spent traveling to and from the out-of-town location, including all time spent on an airplane, train, bus or car, is considered travel time; </w:t>
      </w:r>
      <w:r w:rsidR="00A10E07" w:rsidRPr="00F45CCE">
        <w:rPr>
          <w:rFonts w:cs="Arial"/>
        </w:rPr>
        <w:t>however, once you arrive at your destination and are no longer engaged in work activities, the time is no longer compensable. Please discuss any</w:t>
      </w:r>
      <w:r w:rsidR="000A6314">
        <w:rPr>
          <w:rFonts w:cs="Arial"/>
        </w:rPr>
        <w:t xml:space="preserve"> </w:t>
      </w:r>
      <w:r w:rsidR="00D6539B">
        <w:rPr>
          <w:rFonts w:cs="Arial"/>
        </w:rPr>
        <w:t>pay questions or concerns with your supervisor before you travel.</w:t>
      </w:r>
    </w:p>
    <w:p w14:paraId="4F606041" w14:textId="77777777" w:rsidR="009D425C" w:rsidRPr="00F45CCE" w:rsidRDefault="009D425C" w:rsidP="00E37DF4">
      <w:pPr>
        <w:rPr>
          <w:rFonts w:cs="Arial"/>
        </w:rPr>
      </w:pPr>
      <w:r w:rsidRPr="00F45CCE">
        <w:rPr>
          <w:rFonts w:cs="Arial"/>
        </w:rPr>
        <w:t xml:space="preserve">The time you spend commuting to and from work is not considered work time and is excluded from this policy.  </w:t>
      </w:r>
    </w:p>
    <w:p w14:paraId="3F598E75" w14:textId="77777777" w:rsidR="009D425C" w:rsidRPr="00F45CCE" w:rsidRDefault="009D425C" w:rsidP="00E37DF4">
      <w:pPr>
        <w:rPr>
          <w:rFonts w:cs="Arial"/>
        </w:rPr>
      </w:pPr>
    </w:p>
    <w:p w14:paraId="69BAE71B" w14:textId="77777777" w:rsidR="00E81F65" w:rsidRPr="00F45CCE" w:rsidRDefault="009D425C" w:rsidP="00D5745A">
      <w:pPr>
        <w:rPr>
          <w:rFonts w:cs="Arial"/>
        </w:rPr>
      </w:pPr>
      <w:r w:rsidRPr="00F45CCE">
        <w:rPr>
          <w:rFonts w:cs="Arial"/>
        </w:rPr>
        <w:t xml:space="preserve">You will be reimbursed for all reasonable travel-related costs incurred. If you have questions regarding travel or training pay should contact </w:t>
      </w:r>
      <w:r w:rsidRPr="00D47D3B">
        <w:rPr>
          <w:rFonts w:cs="Arial"/>
          <w:highlight w:val="lightGray"/>
        </w:rPr>
        <w:t>[human resources/other job title].</w:t>
      </w:r>
      <w:r w:rsidRPr="00F45CCE">
        <w:rPr>
          <w:rFonts w:cs="Arial"/>
        </w:rPr>
        <w:t xml:space="preserve"> </w:t>
      </w:r>
      <w:bookmarkEnd w:id="125"/>
    </w:p>
    <w:p w14:paraId="4240F763" w14:textId="77777777" w:rsidR="00E81F65" w:rsidRPr="00F45CCE" w:rsidRDefault="00E81F65" w:rsidP="00D5745A">
      <w:pPr>
        <w:rPr>
          <w:rFonts w:cs="Arial"/>
        </w:rPr>
      </w:pPr>
    </w:p>
    <w:p w14:paraId="515F5F1D" w14:textId="77777777" w:rsidR="00641C85" w:rsidRPr="007C17C7" w:rsidRDefault="00996B64" w:rsidP="007C17C7">
      <w:pPr>
        <w:pStyle w:val="StyleHeading1BoxSinglesolidlineAuto05ptLinewidth"/>
      </w:pPr>
      <w:bookmarkStart w:id="126" w:name="_Toc27282732"/>
      <w:bookmarkStart w:id="127" w:name="_Toc27559112"/>
      <w:bookmarkStart w:id="128" w:name="_Toc28423797"/>
      <w:bookmarkStart w:id="129" w:name="_Toc29348218"/>
      <w:bookmarkStart w:id="130" w:name="_Toc91485888"/>
      <w:bookmarkStart w:id="131" w:name="_Toc184739833"/>
      <w:bookmarkEnd w:id="109"/>
      <w:bookmarkEnd w:id="110"/>
      <w:bookmarkEnd w:id="111"/>
      <w:bookmarkEnd w:id="112"/>
      <w:bookmarkEnd w:id="113"/>
      <w:r w:rsidRPr="00F45CCE">
        <w:t>SECTION 3</w:t>
      </w:r>
      <w:r w:rsidR="00C90152">
        <w:t xml:space="preserve"> - </w:t>
      </w:r>
      <w:r w:rsidR="00641C85" w:rsidRPr="00F45CCE">
        <w:t>BENEFITS</w:t>
      </w:r>
      <w:bookmarkEnd w:id="126"/>
      <w:bookmarkEnd w:id="127"/>
      <w:bookmarkEnd w:id="128"/>
      <w:bookmarkEnd w:id="129"/>
      <w:bookmarkEnd w:id="130"/>
      <w:bookmarkEnd w:id="131"/>
      <w:r w:rsidR="00891074" w:rsidRPr="00F45CCE">
        <w:fldChar w:fldCharType="begin"/>
      </w:r>
      <w:r w:rsidR="00641C85" w:rsidRPr="00F45CCE">
        <w:instrText xml:space="preserve">tc "SECTION 3  </w:instrText>
      </w:r>
      <w:r w:rsidR="00641C85" w:rsidRPr="00F45CCE">
        <w:tab/>
        <w:instrText>BENEFITS"</w:instrText>
      </w:r>
      <w:r w:rsidR="00891074" w:rsidRPr="00F45CCE">
        <w:fldChar w:fldCharType="end"/>
      </w:r>
    </w:p>
    <w:p w14:paraId="52D0C6AF" w14:textId="77777777" w:rsidR="00B469DF" w:rsidRPr="002C155B" w:rsidRDefault="00B469DF" w:rsidP="00F91D3F">
      <w:pPr>
        <w:pStyle w:val="Heading2"/>
        <w:rPr>
          <w:rFonts w:cs="Arial"/>
          <w:szCs w:val="22"/>
        </w:rPr>
      </w:pPr>
      <w:bookmarkStart w:id="132" w:name="_Toc347487615"/>
      <w:bookmarkStart w:id="133" w:name="_Toc184739834"/>
      <w:r w:rsidRPr="002C155B">
        <w:rPr>
          <w:rFonts w:cs="Arial"/>
          <w:szCs w:val="22"/>
        </w:rPr>
        <w:t>Vacation</w:t>
      </w:r>
      <w:bookmarkEnd w:id="132"/>
      <w:bookmarkEnd w:id="133"/>
    </w:p>
    <w:p w14:paraId="2E62F7AD" w14:textId="77777777" w:rsidR="00996B64" w:rsidRPr="00F45CCE" w:rsidRDefault="00E41EB6" w:rsidP="00AF72D2">
      <w:pPr>
        <w:rPr>
          <w:rFonts w:cs="Arial"/>
          <w:bCs/>
          <w:iCs/>
        </w:rPr>
      </w:pPr>
      <w:r w:rsidRPr="00F45CCE">
        <w:rPr>
          <w:rFonts w:cs="Arial"/>
          <w:bCs/>
          <w:iCs/>
        </w:rPr>
        <w:t>We</w:t>
      </w:r>
      <w:r w:rsidR="00B469DF" w:rsidRPr="00F45CCE">
        <w:rPr>
          <w:rFonts w:cs="Arial"/>
          <w:bCs/>
          <w:iCs/>
        </w:rPr>
        <w:t xml:space="preserve"> understand the importance of balancing personal and career goals</w:t>
      </w:r>
      <w:r w:rsidR="002A1EB0" w:rsidRPr="00F45CCE">
        <w:rPr>
          <w:rFonts w:cs="Arial"/>
          <w:bCs/>
          <w:iCs/>
        </w:rPr>
        <w:t>.</w:t>
      </w:r>
      <w:r w:rsidR="00B469DF" w:rsidRPr="00F45CCE">
        <w:rPr>
          <w:rFonts w:cs="Arial"/>
          <w:bCs/>
          <w:iCs/>
        </w:rPr>
        <w:t xml:space="preserve">  Therefore, </w:t>
      </w:r>
      <w:r w:rsidR="006747D3" w:rsidRPr="00F45CCE">
        <w:rPr>
          <w:rFonts w:cs="Arial"/>
          <w:bCs/>
          <w:iCs/>
        </w:rPr>
        <w:t>we</w:t>
      </w:r>
      <w:r w:rsidR="00B469DF" w:rsidRPr="00F45CCE">
        <w:rPr>
          <w:rFonts w:cs="Arial"/>
          <w:bCs/>
          <w:iCs/>
        </w:rPr>
        <w:t xml:space="preserve"> provide </w:t>
      </w:r>
      <w:r w:rsidR="009344A1" w:rsidRPr="00F45CCE">
        <w:rPr>
          <w:rFonts w:cs="Arial"/>
          <w:bCs/>
          <w:iCs/>
        </w:rPr>
        <w:t>vacation</w:t>
      </w:r>
      <w:r w:rsidR="00ED0871" w:rsidRPr="00F45CCE">
        <w:rPr>
          <w:rFonts w:cs="Arial"/>
          <w:bCs/>
          <w:iCs/>
        </w:rPr>
        <w:t xml:space="preserve"> </w:t>
      </w:r>
      <w:r w:rsidR="00B469DF" w:rsidRPr="00F45CCE">
        <w:rPr>
          <w:rFonts w:cs="Arial"/>
          <w:bCs/>
          <w:iCs/>
        </w:rPr>
        <w:t>as a benefit to eligible employees for</w:t>
      </w:r>
      <w:r w:rsidR="00ED0871" w:rsidRPr="00F45CCE">
        <w:rPr>
          <w:rFonts w:cs="Arial"/>
          <w:bCs/>
          <w:iCs/>
        </w:rPr>
        <w:t xml:space="preserve"> </w:t>
      </w:r>
      <w:r w:rsidR="00B469DF" w:rsidRPr="00F45CCE">
        <w:rPr>
          <w:rFonts w:cs="Arial"/>
          <w:bCs/>
          <w:iCs/>
        </w:rPr>
        <w:t xml:space="preserve">personal time off, and vacations.  </w:t>
      </w:r>
    </w:p>
    <w:p w14:paraId="25C461FE" w14:textId="77777777" w:rsidR="00AF72D2" w:rsidRPr="00F45CCE" w:rsidRDefault="00AF72D2" w:rsidP="00AF72D2">
      <w:pPr>
        <w:rPr>
          <w:rFonts w:cs="Arial"/>
        </w:rPr>
      </w:pPr>
    </w:p>
    <w:p w14:paraId="79F02550" w14:textId="77777777" w:rsidR="00B469DF" w:rsidRPr="00F45CCE" w:rsidRDefault="00B469DF" w:rsidP="00693880">
      <w:pPr>
        <w:pStyle w:val="Heading3"/>
        <w:rPr>
          <w:rFonts w:cs="Arial"/>
          <w:bCs/>
          <w:iCs/>
          <w:szCs w:val="22"/>
        </w:rPr>
      </w:pPr>
      <w:bookmarkStart w:id="134" w:name="_Toc184739835"/>
      <w:r w:rsidRPr="00F45CCE">
        <w:rPr>
          <w:rFonts w:cs="Arial"/>
          <w:bCs/>
          <w:iCs/>
          <w:szCs w:val="22"/>
        </w:rPr>
        <w:t>Eligibility</w:t>
      </w:r>
      <w:bookmarkEnd w:id="134"/>
    </w:p>
    <w:p w14:paraId="0CD45850" w14:textId="77777777" w:rsidR="00B469DF" w:rsidRPr="00F45CCE" w:rsidRDefault="00B469DF" w:rsidP="00B469DF">
      <w:pPr>
        <w:rPr>
          <w:rFonts w:cs="Arial"/>
          <w:bCs/>
          <w:iCs/>
        </w:rPr>
      </w:pPr>
      <w:r w:rsidRPr="00F45CCE">
        <w:rPr>
          <w:rFonts w:cs="Arial"/>
          <w:bCs/>
          <w:iCs/>
        </w:rPr>
        <w:t xml:space="preserve">Employees </w:t>
      </w:r>
      <w:r w:rsidR="000422D1" w:rsidRPr="00F45CCE">
        <w:rPr>
          <w:rFonts w:cs="Arial"/>
          <w:bCs/>
          <w:iCs/>
        </w:rPr>
        <w:t xml:space="preserve">who are regularly scheduled to work </w:t>
      </w:r>
      <w:r w:rsidR="0008148F" w:rsidRPr="00F45CCE">
        <w:rPr>
          <w:rFonts w:cs="Arial"/>
          <w:bCs/>
          <w:iCs/>
        </w:rPr>
        <w:t>______</w:t>
      </w:r>
      <w:r w:rsidR="000422D1" w:rsidRPr="00F45CCE">
        <w:rPr>
          <w:rFonts w:cs="Arial"/>
          <w:bCs/>
          <w:iCs/>
        </w:rPr>
        <w:t xml:space="preserve"> hours per week </w:t>
      </w:r>
      <w:r w:rsidRPr="00F45CCE">
        <w:rPr>
          <w:rFonts w:cs="Arial"/>
          <w:bCs/>
          <w:iCs/>
        </w:rPr>
        <w:t xml:space="preserve">are eligible to earn vacation.  </w:t>
      </w:r>
      <w:r w:rsidR="000A6787" w:rsidRPr="00F45CCE">
        <w:rPr>
          <w:rFonts w:cs="Arial"/>
          <w:bCs/>
          <w:iCs/>
        </w:rPr>
        <w:t>E</w:t>
      </w:r>
      <w:r w:rsidRPr="00F45CCE">
        <w:rPr>
          <w:rFonts w:cs="Arial"/>
          <w:bCs/>
          <w:iCs/>
        </w:rPr>
        <w:t xml:space="preserve">mployees who are regularly scheduled to work at least </w:t>
      </w:r>
      <w:r w:rsidR="0008148F" w:rsidRPr="00F45CCE">
        <w:rPr>
          <w:rFonts w:cs="Arial"/>
          <w:bCs/>
          <w:iCs/>
        </w:rPr>
        <w:t xml:space="preserve">______ </w:t>
      </w:r>
      <w:r w:rsidRPr="00F45CCE">
        <w:rPr>
          <w:rFonts w:cs="Arial"/>
          <w:bCs/>
          <w:iCs/>
        </w:rPr>
        <w:t>hours per week are eligible to accrue a pro-rated amount of vacation.</w:t>
      </w:r>
    </w:p>
    <w:p w14:paraId="494CBE6B" w14:textId="77777777" w:rsidR="00B469DF" w:rsidRPr="00F45CCE" w:rsidRDefault="00B469DF" w:rsidP="00B469DF">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04" w:lineRule="atLeast"/>
        <w:rPr>
          <w:rFonts w:cs="Arial"/>
        </w:rPr>
      </w:pPr>
    </w:p>
    <w:p w14:paraId="2031E20B" w14:textId="77777777" w:rsidR="00B469DF" w:rsidRPr="00F45CCE" w:rsidRDefault="00B469DF" w:rsidP="00693880">
      <w:pPr>
        <w:pStyle w:val="Heading3"/>
        <w:rPr>
          <w:rFonts w:cs="Arial"/>
          <w:szCs w:val="22"/>
        </w:rPr>
      </w:pPr>
      <w:bookmarkStart w:id="135" w:name="_Toc27282736"/>
      <w:bookmarkStart w:id="136" w:name="_Toc27559116"/>
      <w:bookmarkStart w:id="137" w:name="_Toc28423801"/>
      <w:bookmarkStart w:id="138" w:name="_Toc29348222"/>
      <w:bookmarkStart w:id="139" w:name="_Toc91485892"/>
      <w:bookmarkStart w:id="140" w:name="_Toc347487617"/>
      <w:bookmarkStart w:id="141" w:name="_Toc184739836"/>
      <w:r w:rsidRPr="00F45CCE">
        <w:rPr>
          <w:rFonts w:cs="Arial"/>
          <w:szCs w:val="22"/>
        </w:rPr>
        <w:t>Accrual</w:t>
      </w:r>
      <w:bookmarkEnd w:id="135"/>
      <w:bookmarkEnd w:id="136"/>
      <w:bookmarkEnd w:id="137"/>
      <w:bookmarkEnd w:id="138"/>
      <w:bookmarkEnd w:id="139"/>
      <w:bookmarkEnd w:id="140"/>
      <w:bookmarkEnd w:id="141"/>
    </w:p>
    <w:p w14:paraId="34B98B4D" w14:textId="77777777" w:rsidR="00F97A78" w:rsidRPr="00F45CCE" w:rsidRDefault="00B469DF" w:rsidP="00B469DF">
      <w:pPr>
        <w:rPr>
          <w:rFonts w:cs="Arial"/>
        </w:rPr>
      </w:pPr>
      <w:r w:rsidRPr="00F45CCE">
        <w:rPr>
          <w:rFonts w:cs="Arial"/>
        </w:rPr>
        <w:t xml:space="preserve">You do not earn or accrue </w:t>
      </w:r>
      <w:r w:rsidR="00C00E3C" w:rsidRPr="00F45CCE">
        <w:rPr>
          <w:rFonts w:cs="Arial"/>
        </w:rPr>
        <w:t>vacation</w:t>
      </w:r>
      <w:r w:rsidR="009344A1" w:rsidRPr="00F45CCE">
        <w:rPr>
          <w:rFonts w:cs="Arial"/>
        </w:rPr>
        <w:t xml:space="preserve"> </w:t>
      </w:r>
      <w:r w:rsidR="00346A44" w:rsidRPr="00F45CCE">
        <w:rPr>
          <w:rFonts w:cs="Arial"/>
        </w:rPr>
        <w:t>time off</w:t>
      </w:r>
      <w:r w:rsidRPr="00F45CCE">
        <w:rPr>
          <w:rFonts w:cs="Arial"/>
        </w:rPr>
        <w:t xml:space="preserve"> benefits until you have completed _____ </w:t>
      </w:r>
      <w:r w:rsidR="00C00E3C" w:rsidRPr="00F45CCE">
        <w:rPr>
          <w:rFonts w:cs="Arial"/>
        </w:rPr>
        <w:t xml:space="preserve">calendar </w:t>
      </w:r>
      <w:r w:rsidR="00070CFD" w:rsidRPr="00F45CCE">
        <w:rPr>
          <w:rFonts w:cs="Arial"/>
        </w:rPr>
        <w:t>[</w:t>
      </w:r>
      <w:r w:rsidR="00C00E3C" w:rsidRPr="00F45CCE">
        <w:rPr>
          <w:rFonts w:cs="Arial"/>
        </w:rPr>
        <w:t xml:space="preserve">days/months] </w:t>
      </w:r>
      <w:r w:rsidR="0064173D" w:rsidRPr="00F45CCE">
        <w:rPr>
          <w:rFonts w:cs="Arial"/>
        </w:rPr>
        <w:t xml:space="preserve">or more </w:t>
      </w:r>
      <w:r w:rsidR="00056DF4" w:rsidRPr="00F45CCE">
        <w:rPr>
          <w:rFonts w:cs="Arial"/>
        </w:rPr>
        <w:t xml:space="preserve">of continuous employment. </w:t>
      </w:r>
      <w:r w:rsidRPr="00F45CCE">
        <w:rPr>
          <w:rFonts w:cs="Arial"/>
        </w:rPr>
        <w:t xml:space="preserve">Until you have completed this period of continuous employment </w:t>
      </w:r>
      <w:r w:rsidR="00BE5550" w:rsidRPr="00F45CCE">
        <w:rPr>
          <w:rFonts w:cs="Arial"/>
        </w:rPr>
        <w:t xml:space="preserve">you do not earn </w:t>
      </w:r>
      <w:r w:rsidR="00A949BD" w:rsidRPr="00F45CCE">
        <w:rPr>
          <w:rFonts w:cs="Arial"/>
        </w:rPr>
        <w:t xml:space="preserve">any </w:t>
      </w:r>
      <w:r w:rsidR="00BE5550" w:rsidRPr="00F45CCE">
        <w:rPr>
          <w:rFonts w:cs="Arial"/>
        </w:rPr>
        <w:t xml:space="preserve">vacation.  </w:t>
      </w:r>
      <w:r w:rsidR="00F97A78" w:rsidRPr="00F45CCE">
        <w:rPr>
          <w:rFonts w:cs="Arial"/>
        </w:rPr>
        <w:t xml:space="preserve">We do not allow advances on vacation.  </w:t>
      </w:r>
    </w:p>
    <w:p w14:paraId="4D21D181" w14:textId="77777777" w:rsidR="00F97A78" w:rsidRPr="00F45CCE" w:rsidRDefault="00F97A78" w:rsidP="00B469DF">
      <w:pPr>
        <w:rPr>
          <w:rFonts w:cs="Arial"/>
        </w:rPr>
      </w:pPr>
    </w:p>
    <w:p w14:paraId="256F151C" w14:textId="77777777" w:rsidR="00B469DF" w:rsidRPr="00F45CCE" w:rsidRDefault="00346A44" w:rsidP="00B469DF">
      <w:pPr>
        <w:rPr>
          <w:rFonts w:cs="Arial"/>
        </w:rPr>
      </w:pPr>
      <w:r w:rsidRPr="00F45CCE">
        <w:rPr>
          <w:rFonts w:cs="Arial"/>
        </w:rPr>
        <w:t>Once eligible</w:t>
      </w:r>
      <w:r w:rsidR="00B469DF" w:rsidRPr="00F45CCE">
        <w:rPr>
          <w:rFonts w:cs="Arial"/>
        </w:rPr>
        <w:t xml:space="preserve">, </w:t>
      </w:r>
      <w:r w:rsidR="00F3267A" w:rsidRPr="00F45CCE">
        <w:rPr>
          <w:rFonts w:cs="Arial"/>
        </w:rPr>
        <w:t>non-exempt employees</w:t>
      </w:r>
      <w:r w:rsidR="00EE013E" w:rsidRPr="00F45CCE">
        <w:rPr>
          <w:rFonts w:cs="Arial"/>
        </w:rPr>
        <w:t xml:space="preserve"> </w:t>
      </w:r>
      <w:r w:rsidRPr="00F45CCE">
        <w:rPr>
          <w:rFonts w:cs="Arial"/>
        </w:rPr>
        <w:t>will accrue time</w:t>
      </w:r>
      <w:r w:rsidR="00B469DF" w:rsidRPr="00F45CCE">
        <w:rPr>
          <w:rFonts w:cs="Arial"/>
        </w:rPr>
        <w:t xml:space="preserve"> based on</w:t>
      </w:r>
      <w:r w:rsidR="006D2F44" w:rsidRPr="00F45CCE">
        <w:rPr>
          <w:rFonts w:cs="Arial"/>
        </w:rPr>
        <w:t xml:space="preserve"> </w:t>
      </w:r>
      <w:r w:rsidR="006216C4">
        <w:rPr>
          <w:rFonts w:cs="Arial"/>
        </w:rPr>
        <w:t xml:space="preserve">regular </w:t>
      </w:r>
      <w:r w:rsidR="006D2F44" w:rsidRPr="00F45CCE">
        <w:rPr>
          <w:rFonts w:cs="Arial"/>
        </w:rPr>
        <w:t>hours worked</w:t>
      </w:r>
      <w:r w:rsidR="00B469DF" w:rsidRPr="00F45CCE">
        <w:rPr>
          <w:rFonts w:cs="Arial"/>
        </w:rPr>
        <w:t xml:space="preserve"> as follows:</w:t>
      </w:r>
    </w:p>
    <w:p w14:paraId="3189A572" w14:textId="77777777" w:rsidR="00C24D87" w:rsidRPr="00F45CCE" w:rsidRDefault="00C24D87" w:rsidP="00B469DF">
      <w:pPr>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1453"/>
        <w:gridCol w:w="1658"/>
      </w:tblGrid>
      <w:tr w:rsidR="00715E76" w:rsidRPr="00F45CCE" w14:paraId="42C1CAE2" w14:textId="77777777" w:rsidTr="000C6A20">
        <w:trPr>
          <w:trHeight w:val="1154"/>
          <w:jc w:val="center"/>
        </w:trPr>
        <w:tc>
          <w:tcPr>
            <w:tcW w:w="1800" w:type="dxa"/>
            <w:tcBorders>
              <w:right w:val="single" w:sz="4" w:space="0" w:color="FFFFFF"/>
            </w:tcBorders>
            <w:shd w:val="clear" w:color="auto" w:fill="000000"/>
            <w:vAlign w:val="center"/>
          </w:tcPr>
          <w:p w14:paraId="089CCAD4" w14:textId="77777777" w:rsidR="00715E76" w:rsidRPr="00F45CCE" w:rsidRDefault="00820E3B" w:rsidP="000C6A20">
            <w:pPr>
              <w:jc w:val="center"/>
              <w:rPr>
                <w:rFonts w:cs="Arial"/>
                <w:b/>
                <w:caps/>
              </w:rPr>
            </w:pPr>
            <w:r w:rsidRPr="00F45CCE">
              <w:rPr>
                <w:rFonts w:cs="Arial"/>
                <w:b/>
                <w:caps/>
              </w:rPr>
              <w:lastRenderedPageBreak/>
              <w:t>Following the successful completion of</w:t>
            </w:r>
            <w:r w:rsidR="0021553C" w:rsidRPr="00F45CCE">
              <w:rPr>
                <w:rFonts w:cs="Arial"/>
                <w:b/>
                <w:caps/>
              </w:rPr>
              <w:t>….</w:t>
            </w:r>
          </w:p>
        </w:tc>
        <w:tc>
          <w:tcPr>
            <w:tcW w:w="1453" w:type="dxa"/>
            <w:tcBorders>
              <w:left w:val="single" w:sz="4" w:space="0" w:color="FFFFFF"/>
              <w:right w:val="single" w:sz="4" w:space="0" w:color="FFFFFF"/>
            </w:tcBorders>
            <w:shd w:val="clear" w:color="auto" w:fill="000000"/>
            <w:vAlign w:val="center"/>
          </w:tcPr>
          <w:p w14:paraId="021DD447" w14:textId="77777777" w:rsidR="00284F4A" w:rsidRPr="00F45CCE" w:rsidRDefault="00820E3B" w:rsidP="006A0762">
            <w:pPr>
              <w:jc w:val="center"/>
              <w:rPr>
                <w:rFonts w:cs="Arial"/>
                <w:b/>
                <w:caps/>
              </w:rPr>
            </w:pPr>
            <w:r w:rsidRPr="00F45CCE">
              <w:rPr>
                <w:rFonts w:cs="Arial"/>
                <w:b/>
                <w:caps/>
              </w:rPr>
              <w:t xml:space="preserve">You </w:t>
            </w:r>
            <w:r w:rsidR="006A0762" w:rsidRPr="00F45CCE">
              <w:rPr>
                <w:rFonts w:cs="Arial"/>
                <w:b/>
                <w:caps/>
              </w:rPr>
              <w:t>accrue</w:t>
            </w:r>
            <w:r w:rsidR="00F229DB" w:rsidRPr="00F45CCE">
              <w:rPr>
                <w:rFonts w:cs="Arial"/>
                <w:b/>
                <w:caps/>
              </w:rPr>
              <w:t xml:space="preserve"> at the rate of</w:t>
            </w:r>
            <w:r w:rsidRPr="00F45CCE">
              <w:rPr>
                <w:rFonts w:cs="Arial"/>
                <w:b/>
                <w:caps/>
              </w:rPr>
              <w:t xml:space="preserve"> ….</w:t>
            </w:r>
          </w:p>
        </w:tc>
        <w:tc>
          <w:tcPr>
            <w:tcW w:w="1658" w:type="dxa"/>
            <w:tcBorders>
              <w:left w:val="single" w:sz="4" w:space="0" w:color="FFFFFF"/>
            </w:tcBorders>
            <w:shd w:val="clear" w:color="auto" w:fill="000000"/>
            <w:vAlign w:val="center"/>
          </w:tcPr>
          <w:p w14:paraId="4D65502E" w14:textId="77777777" w:rsidR="00284F4A" w:rsidRPr="00F45CCE" w:rsidRDefault="00ED0871" w:rsidP="000C6A20">
            <w:pPr>
              <w:jc w:val="center"/>
              <w:rPr>
                <w:rFonts w:cs="Arial"/>
                <w:b/>
                <w:caps/>
              </w:rPr>
            </w:pPr>
            <w:r w:rsidRPr="00F45CCE">
              <w:rPr>
                <w:rFonts w:cs="Arial"/>
                <w:b/>
                <w:caps/>
              </w:rPr>
              <w:t>up to</w:t>
            </w:r>
            <w:r w:rsidR="00AE2EDF">
              <w:rPr>
                <w:rFonts w:cs="Arial"/>
                <w:b/>
                <w:caps/>
              </w:rPr>
              <w:t xml:space="preserve"> </w:t>
            </w:r>
          </w:p>
        </w:tc>
      </w:tr>
      <w:tr w:rsidR="00715E76" w:rsidRPr="00F45CCE" w14:paraId="1A839FFB" w14:textId="77777777" w:rsidTr="00044F7F">
        <w:trPr>
          <w:trHeight w:val="424"/>
          <w:jc w:val="center"/>
        </w:trPr>
        <w:tc>
          <w:tcPr>
            <w:tcW w:w="1800" w:type="dxa"/>
            <w:tcBorders>
              <w:bottom w:val="single" w:sz="4" w:space="0" w:color="auto"/>
            </w:tcBorders>
          </w:tcPr>
          <w:p w14:paraId="1F91063D" w14:textId="77777777" w:rsidR="00284F4A" w:rsidRPr="00F45CCE" w:rsidRDefault="00715E76"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rPr>
                <w:rFonts w:cs="Arial"/>
              </w:rPr>
            </w:pPr>
            <w:r w:rsidRPr="00F45CCE">
              <w:rPr>
                <w:rFonts w:cs="Arial"/>
              </w:rPr>
              <w:t>___ days</w:t>
            </w:r>
            <w:r w:rsidR="00D82555" w:rsidRPr="00F45CCE">
              <w:rPr>
                <w:rFonts w:cs="Arial"/>
              </w:rPr>
              <w:t>/year</w:t>
            </w:r>
            <w:r w:rsidRPr="00F45CCE">
              <w:rPr>
                <w:rFonts w:cs="Arial"/>
              </w:rPr>
              <w:t xml:space="preserve"> of </w:t>
            </w:r>
            <w:r w:rsidR="00A87DE8" w:rsidRPr="00F45CCE">
              <w:rPr>
                <w:rFonts w:cs="Arial"/>
              </w:rPr>
              <w:t>employment</w:t>
            </w:r>
          </w:p>
        </w:tc>
        <w:tc>
          <w:tcPr>
            <w:tcW w:w="1453" w:type="dxa"/>
            <w:tcBorders>
              <w:bottom w:val="single" w:sz="4" w:space="0" w:color="auto"/>
            </w:tcBorders>
          </w:tcPr>
          <w:p w14:paraId="19A9063D" w14:textId="77777777" w:rsidR="00284F4A" w:rsidRPr="00F45CCE" w:rsidRDefault="00715E76" w:rsidP="003D526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w:t>
            </w:r>
            <w:r w:rsidR="00ED0871" w:rsidRPr="00F45CCE">
              <w:rPr>
                <w:rFonts w:cs="Arial"/>
              </w:rPr>
              <w:t>0192</w:t>
            </w:r>
            <w:r w:rsidRPr="00F45CCE">
              <w:rPr>
                <w:rFonts w:cs="Arial"/>
              </w:rPr>
              <w:t xml:space="preserve"> hours</w:t>
            </w:r>
            <w:r w:rsidR="00ED0871" w:rsidRPr="00F45CCE">
              <w:rPr>
                <w:rFonts w:cs="Arial"/>
              </w:rPr>
              <w:t xml:space="preserve"> vacation</w:t>
            </w:r>
            <w:r w:rsidRPr="00F45CCE">
              <w:rPr>
                <w:rFonts w:cs="Arial"/>
              </w:rPr>
              <w:t xml:space="preserve"> per </w:t>
            </w:r>
            <w:r w:rsidR="003D5264" w:rsidRPr="00F45CCE">
              <w:rPr>
                <w:rFonts w:cs="Arial"/>
              </w:rPr>
              <w:t>hour</w:t>
            </w:r>
            <w:r w:rsidR="00ED0871" w:rsidRPr="00F45CCE">
              <w:rPr>
                <w:rFonts w:cs="Arial"/>
              </w:rPr>
              <w:t xml:space="preserve"> worked</w:t>
            </w:r>
          </w:p>
        </w:tc>
        <w:tc>
          <w:tcPr>
            <w:tcW w:w="1658" w:type="dxa"/>
            <w:tcBorders>
              <w:bottom w:val="single" w:sz="4" w:space="0" w:color="auto"/>
            </w:tcBorders>
          </w:tcPr>
          <w:p w14:paraId="04610EDB" w14:textId="77777777" w:rsidR="00284F4A" w:rsidRPr="00F45CCE" w:rsidRDefault="00715E76"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1 week/40 hours per year</w:t>
            </w:r>
          </w:p>
        </w:tc>
      </w:tr>
      <w:tr w:rsidR="00715E76" w:rsidRPr="00F45CCE" w14:paraId="2C3E0667" w14:textId="77777777" w:rsidTr="00044F7F">
        <w:trPr>
          <w:trHeight w:val="424"/>
          <w:jc w:val="center"/>
        </w:trPr>
        <w:tc>
          <w:tcPr>
            <w:tcW w:w="1800" w:type="dxa"/>
            <w:shd w:val="pct10" w:color="auto" w:fill="auto"/>
          </w:tcPr>
          <w:p w14:paraId="469D3168" w14:textId="77777777" w:rsidR="00284F4A" w:rsidRPr="00F45CCE" w:rsidRDefault="00715E76"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rPr>
                <w:rFonts w:cs="Arial"/>
                <w:b/>
              </w:rPr>
            </w:pPr>
            <w:r w:rsidRPr="00F45CCE">
              <w:rPr>
                <w:rFonts w:cs="Arial"/>
                <w:b/>
              </w:rPr>
              <w:t>At the start of your….</w:t>
            </w:r>
          </w:p>
        </w:tc>
        <w:tc>
          <w:tcPr>
            <w:tcW w:w="1453" w:type="dxa"/>
            <w:shd w:val="pct10" w:color="auto" w:fill="auto"/>
          </w:tcPr>
          <w:p w14:paraId="177D38BA" w14:textId="77777777" w:rsidR="00284F4A" w:rsidRPr="00F45CCE" w:rsidRDefault="00DD2477" w:rsidP="006A07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b/>
              </w:rPr>
            </w:pPr>
            <w:r w:rsidRPr="00F45CCE">
              <w:rPr>
                <w:rFonts w:cs="Arial"/>
                <w:b/>
              </w:rPr>
              <w:t>Y</w:t>
            </w:r>
            <w:r w:rsidR="00715E76" w:rsidRPr="00F45CCE">
              <w:rPr>
                <w:rFonts w:cs="Arial"/>
                <w:b/>
              </w:rPr>
              <w:t xml:space="preserve">ou </w:t>
            </w:r>
            <w:r w:rsidR="006A0762" w:rsidRPr="00F45CCE">
              <w:rPr>
                <w:rFonts w:cs="Arial"/>
                <w:b/>
              </w:rPr>
              <w:t>accrue</w:t>
            </w:r>
            <w:r w:rsidR="00715E76" w:rsidRPr="00F45CCE">
              <w:rPr>
                <w:rFonts w:cs="Arial"/>
                <w:b/>
              </w:rPr>
              <w:t xml:space="preserve"> </w:t>
            </w:r>
            <w:r w:rsidR="00F229DB" w:rsidRPr="00F45CCE">
              <w:rPr>
                <w:rFonts w:cs="Arial"/>
                <w:b/>
              </w:rPr>
              <w:t>at the rate of</w:t>
            </w:r>
            <w:r w:rsidR="00715E76" w:rsidRPr="00F45CCE">
              <w:rPr>
                <w:rFonts w:cs="Arial"/>
                <w:b/>
              </w:rPr>
              <w:t>….</w:t>
            </w:r>
          </w:p>
        </w:tc>
        <w:tc>
          <w:tcPr>
            <w:tcW w:w="1658" w:type="dxa"/>
            <w:shd w:val="pct10" w:color="auto" w:fill="auto"/>
          </w:tcPr>
          <w:p w14:paraId="39F5F829" w14:textId="77777777" w:rsidR="00284F4A" w:rsidRPr="00F45CCE" w:rsidRDefault="00AE2EDF"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b/>
              </w:rPr>
            </w:pPr>
            <w:r>
              <w:rPr>
                <w:rFonts w:cs="Arial"/>
                <w:b/>
              </w:rPr>
              <w:t>U</w:t>
            </w:r>
            <w:r w:rsidR="00ED0871" w:rsidRPr="00F45CCE">
              <w:rPr>
                <w:rFonts w:cs="Arial"/>
                <w:b/>
              </w:rPr>
              <w:t>p to</w:t>
            </w:r>
            <w:r w:rsidR="00715E76" w:rsidRPr="00F45CCE">
              <w:rPr>
                <w:rFonts w:cs="Arial"/>
                <w:b/>
              </w:rPr>
              <w:t>….</w:t>
            </w:r>
          </w:p>
        </w:tc>
      </w:tr>
      <w:tr w:rsidR="00715E76" w:rsidRPr="00F45CCE" w14:paraId="6AB31BBD" w14:textId="77777777" w:rsidTr="000C6A20">
        <w:trPr>
          <w:trHeight w:val="424"/>
          <w:jc w:val="center"/>
        </w:trPr>
        <w:tc>
          <w:tcPr>
            <w:tcW w:w="1800" w:type="dxa"/>
          </w:tcPr>
          <w:p w14:paraId="62885829" w14:textId="77777777" w:rsidR="00284F4A" w:rsidRPr="00F45CCE" w:rsidRDefault="00B51D01"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rPr>
                <w:rFonts w:cs="Arial"/>
              </w:rPr>
            </w:pPr>
            <w:r w:rsidRPr="00F45CCE">
              <w:rPr>
                <w:rFonts w:cs="Arial"/>
              </w:rPr>
              <w:t>___</w:t>
            </w:r>
            <w:r w:rsidR="00715E76" w:rsidRPr="00F45CCE">
              <w:rPr>
                <w:rFonts w:cs="Arial"/>
              </w:rPr>
              <w:t xml:space="preserve"> year of </w:t>
            </w:r>
            <w:r w:rsidR="00A87DE8" w:rsidRPr="00F45CCE">
              <w:rPr>
                <w:rFonts w:cs="Arial"/>
              </w:rPr>
              <w:t>employment</w:t>
            </w:r>
          </w:p>
        </w:tc>
        <w:tc>
          <w:tcPr>
            <w:tcW w:w="1453" w:type="dxa"/>
          </w:tcPr>
          <w:p w14:paraId="23AB0652" w14:textId="77777777" w:rsidR="00284F4A" w:rsidRPr="00F45CCE" w:rsidRDefault="00ED0871" w:rsidP="00ED0871">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.0384</w:t>
            </w:r>
            <w:r w:rsidR="00715E76" w:rsidRPr="00F45CCE">
              <w:rPr>
                <w:rFonts w:cs="Arial"/>
              </w:rPr>
              <w:t xml:space="preserve"> </w:t>
            </w:r>
            <w:r w:rsidR="0021553C" w:rsidRPr="00F45CCE">
              <w:rPr>
                <w:rFonts w:cs="Arial"/>
              </w:rPr>
              <w:t>hours vacation</w:t>
            </w:r>
            <w:r w:rsidRPr="00F45CCE">
              <w:rPr>
                <w:rFonts w:cs="Arial"/>
              </w:rPr>
              <w:t xml:space="preserve"> per hour worked</w:t>
            </w:r>
          </w:p>
        </w:tc>
        <w:tc>
          <w:tcPr>
            <w:tcW w:w="1658" w:type="dxa"/>
          </w:tcPr>
          <w:p w14:paraId="731E4111" w14:textId="77777777" w:rsidR="00284F4A" w:rsidRPr="00F45CCE" w:rsidRDefault="00715E76"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2 weeks/80 hours per year</w:t>
            </w:r>
          </w:p>
        </w:tc>
      </w:tr>
      <w:tr w:rsidR="00715E76" w:rsidRPr="00F45CCE" w14:paraId="13D250F0" w14:textId="77777777" w:rsidTr="000C6A20">
        <w:trPr>
          <w:trHeight w:val="424"/>
          <w:jc w:val="center"/>
        </w:trPr>
        <w:tc>
          <w:tcPr>
            <w:tcW w:w="1800" w:type="dxa"/>
          </w:tcPr>
          <w:p w14:paraId="743C1785" w14:textId="77777777" w:rsidR="00284F4A" w:rsidRPr="00F45CCE" w:rsidRDefault="00B51D01"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rPr>
                <w:rFonts w:cs="Arial"/>
              </w:rPr>
            </w:pPr>
            <w:r w:rsidRPr="00F45CCE">
              <w:rPr>
                <w:rFonts w:cs="Arial"/>
              </w:rPr>
              <w:t>___</w:t>
            </w:r>
            <w:r w:rsidR="00715E76" w:rsidRPr="00F45CCE">
              <w:rPr>
                <w:rFonts w:cs="Arial"/>
              </w:rPr>
              <w:t xml:space="preserve"> year of </w:t>
            </w:r>
            <w:r w:rsidR="00A87DE8" w:rsidRPr="00F45CCE">
              <w:rPr>
                <w:rFonts w:cs="Arial"/>
              </w:rPr>
              <w:t>employment</w:t>
            </w:r>
          </w:p>
        </w:tc>
        <w:tc>
          <w:tcPr>
            <w:tcW w:w="1453" w:type="dxa"/>
          </w:tcPr>
          <w:p w14:paraId="405F3ECE" w14:textId="77777777" w:rsidR="00284F4A" w:rsidRPr="00F45CCE" w:rsidRDefault="00ED0871" w:rsidP="00ED0871">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.0576 hours vacation per hour worked</w:t>
            </w:r>
          </w:p>
        </w:tc>
        <w:tc>
          <w:tcPr>
            <w:tcW w:w="1658" w:type="dxa"/>
          </w:tcPr>
          <w:p w14:paraId="20F9377C" w14:textId="77777777" w:rsidR="00284F4A" w:rsidRPr="00F45CCE" w:rsidRDefault="00715E76"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3 weeks/120 hours per year</w:t>
            </w:r>
          </w:p>
        </w:tc>
      </w:tr>
      <w:tr w:rsidR="00715E76" w:rsidRPr="00F45CCE" w14:paraId="4E5EF025" w14:textId="77777777" w:rsidTr="000C6A20">
        <w:trPr>
          <w:trHeight w:val="394"/>
          <w:jc w:val="center"/>
        </w:trPr>
        <w:tc>
          <w:tcPr>
            <w:tcW w:w="1800" w:type="dxa"/>
          </w:tcPr>
          <w:p w14:paraId="0677C635" w14:textId="77777777" w:rsidR="00284F4A" w:rsidRPr="00F45CCE" w:rsidRDefault="00B51D01"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rPr>
                <w:rFonts w:cs="Arial"/>
              </w:rPr>
            </w:pPr>
            <w:r w:rsidRPr="00F45CCE">
              <w:rPr>
                <w:rFonts w:cs="Arial"/>
              </w:rPr>
              <w:t>___</w:t>
            </w:r>
            <w:r w:rsidR="00AE7A10" w:rsidRPr="00F45CCE">
              <w:rPr>
                <w:rFonts w:cs="Arial"/>
              </w:rPr>
              <w:t xml:space="preserve"> </w:t>
            </w:r>
            <w:r w:rsidR="00715E76" w:rsidRPr="00F45CCE">
              <w:rPr>
                <w:rFonts w:cs="Arial"/>
              </w:rPr>
              <w:t xml:space="preserve">year of </w:t>
            </w:r>
            <w:r w:rsidR="00A87DE8" w:rsidRPr="00F45CCE">
              <w:rPr>
                <w:rFonts w:cs="Arial"/>
              </w:rPr>
              <w:t>employment</w:t>
            </w:r>
          </w:p>
        </w:tc>
        <w:tc>
          <w:tcPr>
            <w:tcW w:w="1453" w:type="dxa"/>
          </w:tcPr>
          <w:p w14:paraId="3BFB8984" w14:textId="77777777" w:rsidR="00284F4A" w:rsidRPr="00F45CCE" w:rsidRDefault="00ED0871" w:rsidP="00ED0871">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.0769 hours vacation per hour worked</w:t>
            </w:r>
          </w:p>
        </w:tc>
        <w:tc>
          <w:tcPr>
            <w:tcW w:w="1658" w:type="dxa"/>
          </w:tcPr>
          <w:p w14:paraId="3BD75183" w14:textId="77777777" w:rsidR="00284F4A" w:rsidRPr="00F45CCE" w:rsidRDefault="00715E76" w:rsidP="004428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Lines="40" w:after="96"/>
              <w:jc w:val="center"/>
              <w:rPr>
                <w:rFonts w:cs="Arial"/>
              </w:rPr>
            </w:pPr>
            <w:r w:rsidRPr="00F45CCE">
              <w:rPr>
                <w:rFonts w:cs="Arial"/>
              </w:rPr>
              <w:t>4 weeks/160 hours per year</w:t>
            </w:r>
          </w:p>
        </w:tc>
      </w:tr>
    </w:tbl>
    <w:p w14:paraId="2B2FA850" w14:textId="77777777" w:rsidR="00B87BF6" w:rsidRPr="00F45CCE" w:rsidRDefault="00B87BF6" w:rsidP="00B87BF6">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E58DBFA" w14:textId="77777777" w:rsidR="00B469DF" w:rsidRPr="00F45CCE" w:rsidRDefault="00EE67FC" w:rsidP="003E5E6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r w:rsidRPr="00F45CCE">
        <w:rPr>
          <w:rFonts w:cs="Arial"/>
          <w:bCs/>
          <w:iCs/>
        </w:rPr>
        <w:t xml:space="preserve">Exempt employees earn </w:t>
      </w:r>
      <w:r w:rsidR="00F3267A" w:rsidRPr="00F45CCE">
        <w:rPr>
          <w:rFonts w:cs="Arial"/>
          <w:bCs/>
          <w:iCs/>
        </w:rPr>
        <w:t xml:space="preserve">these annual </w:t>
      </w:r>
      <w:r w:rsidRPr="00F45CCE">
        <w:rPr>
          <w:rFonts w:cs="Arial"/>
          <w:bCs/>
          <w:iCs/>
        </w:rPr>
        <w:t>vacation</w:t>
      </w:r>
      <w:r w:rsidR="00F3267A" w:rsidRPr="00F45CCE">
        <w:rPr>
          <w:rFonts w:cs="Arial"/>
          <w:bCs/>
          <w:iCs/>
        </w:rPr>
        <w:t xml:space="preserve"> amounts </w:t>
      </w:r>
      <w:r w:rsidRPr="00F45CCE">
        <w:rPr>
          <w:rFonts w:cs="Arial"/>
          <w:bCs/>
          <w:iCs/>
        </w:rPr>
        <w:t xml:space="preserve">uniformly </w:t>
      </w:r>
      <w:r w:rsidR="00F3267A" w:rsidRPr="00F45CCE">
        <w:rPr>
          <w:rFonts w:cs="Arial"/>
          <w:bCs/>
          <w:iCs/>
        </w:rPr>
        <w:t xml:space="preserve">on a pro-rated </w:t>
      </w:r>
      <w:r w:rsidR="00DD41BE" w:rsidRPr="00F45CCE">
        <w:rPr>
          <w:rFonts w:cs="Arial"/>
          <w:bCs/>
          <w:iCs/>
        </w:rPr>
        <w:t>basis</w:t>
      </w:r>
      <w:r w:rsidR="00F3267A" w:rsidRPr="00F45CCE">
        <w:rPr>
          <w:rFonts w:cs="Arial"/>
          <w:bCs/>
          <w:iCs/>
        </w:rPr>
        <w:t xml:space="preserve"> </w:t>
      </w:r>
      <w:r w:rsidRPr="00F45CCE">
        <w:rPr>
          <w:rFonts w:cs="Arial"/>
          <w:bCs/>
          <w:iCs/>
        </w:rPr>
        <w:t>at the weekly rate.</w:t>
      </w:r>
    </w:p>
    <w:p w14:paraId="11FBFAA3" w14:textId="77777777" w:rsidR="00AF4427" w:rsidRPr="00F45CCE" w:rsidRDefault="00AF4427" w:rsidP="00B469DF">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ACAF983" w14:textId="77777777" w:rsidR="00AF4427" w:rsidRPr="00F45CCE" w:rsidRDefault="00B34A7E" w:rsidP="00B469DF">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w:t>
      </w:r>
      <w:r w:rsidR="00AF4427" w:rsidRPr="00F45CCE">
        <w:rPr>
          <w:rFonts w:cs="Arial"/>
        </w:rPr>
        <w:t xml:space="preserve"> do not accrue vacation during any unpaid portion of a leave of absence.  </w:t>
      </w:r>
    </w:p>
    <w:p w14:paraId="27D2D635" w14:textId="77777777" w:rsidR="00B469DF" w:rsidRPr="00F45CCE" w:rsidRDefault="00B469DF" w:rsidP="00B469DF">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bookmarkStart w:id="142" w:name="_Toc27282737"/>
      <w:bookmarkStart w:id="143" w:name="_Toc27559117"/>
      <w:bookmarkStart w:id="144" w:name="_Toc28423802"/>
      <w:bookmarkStart w:id="145" w:name="_Toc29348223"/>
      <w:bookmarkStart w:id="146" w:name="_Toc91485893"/>
      <w:bookmarkStart w:id="147" w:name="_Toc347487618"/>
    </w:p>
    <w:p w14:paraId="5E706AE5" w14:textId="77777777" w:rsidR="00B469DF" w:rsidRPr="00F45CCE" w:rsidRDefault="00B469DF" w:rsidP="00AF72D2">
      <w:pPr>
        <w:pStyle w:val="Heading3"/>
        <w:rPr>
          <w:rFonts w:cs="Arial"/>
          <w:szCs w:val="22"/>
        </w:rPr>
      </w:pPr>
      <w:bookmarkStart w:id="148" w:name="_Toc27282738"/>
      <w:bookmarkStart w:id="149" w:name="_Toc27559118"/>
      <w:bookmarkStart w:id="150" w:name="_Toc28423803"/>
      <w:bookmarkStart w:id="151" w:name="_Toc29348224"/>
      <w:bookmarkStart w:id="152" w:name="_Toc91485894"/>
      <w:bookmarkStart w:id="153" w:name="_Toc347487619"/>
      <w:bookmarkStart w:id="154" w:name="_Toc184739837"/>
      <w:bookmarkEnd w:id="142"/>
      <w:bookmarkEnd w:id="143"/>
      <w:bookmarkEnd w:id="144"/>
      <w:bookmarkEnd w:id="145"/>
      <w:bookmarkEnd w:id="146"/>
      <w:bookmarkEnd w:id="147"/>
      <w:r w:rsidRPr="00F45CCE">
        <w:rPr>
          <w:rFonts w:cs="Arial"/>
          <w:szCs w:val="22"/>
        </w:rPr>
        <w:t>Vacation</w:t>
      </w:r>
      <w:bookmarkEnd w:id="148"/>
      <w:bookmarkEnd w:id="149"/>
      <w:bookmarkEnd w:id="150"/>
      <w:bookmarkEnd w:id="151"/>
      <w:bookmarkEnd w:id="152"/>
      <w:bookmarkEnd w:id="153"/>
      <w:r w:rsidRPr="00F45CCE">
        <w:rPr>
          <w:rFonts w:cs="Arial"/>
          <w:szCs w:val="22"/>
        </w:rPr>
        <w:t xml:space="preserve"> Use</w:t>
      </w:r>
      <w:bookmarkEnd w:id="154"/>
    </w:p>
    <w:p w14:paraId="19C1C383" w14:textId="77777777" w:rsidR="00B469DF" w:rsidRPr="00F45CCE" w:rsidRDefault="000C166A" w:rsidP="004D3B1E">
      <w:pPr>
        <w:tabs>
          <w:tab w:val="left" w:pos="-1440"/>
          <w:tab w:val="left" w:pos="-720"/>
          <w:tab w:val="left" w:pos="1"/>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Scheduling of vacation</w:t>
      </w:r>
      <w:r w:rsidR="00B469DF" w:rsidRPr="00F45CCE">
        <w:rPr>
          <w:rFonts w:cs="Arial"/>
        </w:rPr>
        <w:t xml:space="preserve"> </w:t>
      </w:r>
      <w:r w:rsidR="00EE67FC" w:rsidRPr="00F45CCE">
        <w:rPr>
          <w:rFonts w:cs="Arial"/>
        </w:rPr>
        <w:t xml:space="preserve">is </w:t>
      </w:r>
      <w:r w:rsidR="0070093D" w:rsidRPr="00F45CCE">
        <w:rPr>
          <w:rFonts w:cs="Arial"/>
        </w:rPr>
        <w:t xml:space="preserve">based on our </w:t>
      </w:r>
      <w:r w:rsidR="00B469DF" w:rsidRPr="00F45CCE">
        <w:rPr>
          <w:rFonts w:cs="Arial"/>
        </w:rPr>
        <w:t xml:space="preserve">operational </w:t>
      </w:r>
      <w:r w:rsidR="000F00D3" w:rsidRPr="00F45CCE">
        <w:rPr>
          <w:rFonts w:cs="Arial"/>
        </w:rPr>
        <w:t>needs and occasionally time off schedules may be modified.</w:t>
      </w:r>
      <w:r w:rsidR="004D3B1E" w:rsidRPr="00F45CCE">
        <w:rPr>
          <w:rFonts w:cs="Arial"/>
        </w:rPr>
        <w:t xml:space="preserve"> </w:t>
      </w:r>
      <w:r w:rsidR="00B469DF" w:rsidRPr="00F45CCE">
        <w:rPr>
          <w:rFonts w:cs="Arial"/>
        </w:rPr>
        <w:t>You will be paid for your accrued vacation at your regular straight-time hourly rate of pay at the time you take the vacation, or upon termination.</w:t>
      </w:r>
    </w:p>
    <w:p w14:paraId="397636C8" w14:textId="77777777" w:rsidR="00B469DF" w:rsidRPr="00F45CCE" w:rsidRDefault="00B469DF" w:rsidP="00B469DF">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04" w:lineRule="atLeast"/>
        <w:rPr>
          <w:rFonts w:cs="Arial"/>
        </w:rPr>
      </w:pPr>
    </w:p>
    <w:p w14:paraId="0720675C" w14:textId="77777777" w:rsidR="00FF59AE" w:rsidRPr="00F45CCE" w:rsidRDefault="00FF59AE" w:rsidP="00FF59AE">
      <w:pPr>
        <w:rPr>
          <w:rFonts w:cs="Arial"/>
        </w:rPr>
      </w:pPr>
      <w:r w:rsidRPr="00F45CCE">
        <w:rPr>
          <w:rFonts w:cs="Arial"/>
        </w:rPr>
        <w:t>You are required to use any accrued and available vacation time be</w:t>
      </w:r>
      <w:r w:rsidR="004F7CFB" w:rsidRPr="00F45CCE">
        <w:rPr>
          <w:rFonts w:cs="Arial"/>
        </w:rPr>
        <w:t>fore taking any unpaid time off to the extent as allowed by law.</w:t>
      </w:r>
    </w:p>
    <w:p w14:paraId="0129D997" w14:textId="77777777" w:rsidR="004F7CFB" w:rsidRPr="00F45CCE" w:rsidRDefault="004F7CFB" w:rsidP="00FF59AE">
      <w:pPr>
        <w:rPr>
          <w:rFonts w:cs="Arial"/>
        </w:rPr>
      </w:pPr>
    </w:p>
    <w:p w14:paraId="3D8D2CEE" w14:textId="77777777" w:rsidR="004F7CFB" w:rsidRPr="00F45CCE" w:rsidRDefault="004F7CFB" w:rsidP="00FF59AE">
      <w:pPr>
        <w:rPr>
          <w:rFonts w:cs="Arial"/>
        </w:rPr>
      </w:pPr>
      <w:r w:rsidRPr="00F45CCE">
        <w:rPr>
          <w:rFonts w:cs="Arial"/>
        </w:rPr>
        <w:t>We may require you to use your accrued vacation in partial day increments for personal reasons.</w:t>
      </w:r>
    </w:p>
    <w:p w14:paraId="6C016D58" w14:textId="77777777" w:rsidR="002C5EFA" w:rsidRPr="00F45CCE" w:rsidRDefault="002C5EFA" w:rsidP="00B469DF">
      <w:pPr>
        <w:rPr>
          <w:rFonts w:cs="Arial"/>
          <w:bCs/>
          <w:iCs/>
        </w:rPr>
      </w:pPr>
    </w:p>
    <w:p w14:paraId="0DCCA7D5" w14:textId="77777777" w:rsidR="00B469DF" w:rsidRPr="00F45CCE" w:rsidRDefault="00B469DF" w:rsidP="00B469DF">
      <w:pPr>
        <w:pStyle w:val="Heading5"/>
        <w:rPr>
          <w:rFonts w:cs="Arial"/>
          <w:sz w:val="20"/>
        </w:rPr>
      </w:pPr>
      <w:r w:rsidRPr="00F45CCE">
        <w:rPr>
          <w:rFonts w:cs="Arial"/>
          <w:sz w:val="20"/>
        </w:rPr>
        <w:t>Sample Statements</w:t>
      </w:r>
    </w:p>
    <w:p w14:paraId="7F4F485A" w14:textId="77777777" w:rsidR="00FF59AE" w:rsidRPr="00F45CCE" w:rsidRDefault="00FF59AE" w:rsidP="00B469DF">
      <w:pPr>
        <w:rPr>
          <w:rFonts w:cs="Arial"/>
        </w:rPr>
      </w:pPr>
    </w:p>
    <w:p w14:paraId="1F97AAD2" w14:textId="77777777" w:rsidR="00B469DF" w:rsidRPr="00F45CCE" w:rsidRDefault="00B469DF" w:rsidP="00B469DF">
      <w:pPr>
        <w:rPr>
          <w:rFonts w:cs="Arial"/>
        </w:rPr>
      </w:pPr>
      <w:r w:rsidRPr="00F45CCE">
        <w:rPr>
          <w:rFonts w:cs="Arial"/>
        </w:rPr>
        <w:t xml:space="preserve">A vacation schedule will be posted </w:t>
      </w:r>
      <w:r w:rsidR="00DD2477" w:rsidRPr="00F45CCE">
        <w:rPr>
          <w:rFonts w:cs="Arial"/>
        </w:rPr>
        <w:t xml:space="preserve">on </w:t>
      </w:r>
      <w:r w:rsidR="0008148F" w:rsidRPr="00F45CCE">
        <w:rPr>
          <w:rFonts w:cs="Arial"/>
        </w:rPr>
        <w:t>_____.</w:t>
      </w:r>
      <w:r w:rsidRPr="00F45CCE">
        <w:rPr>
          <w:rFonts w:cs="Arial"/>
        </w:rPr>
        <w:t xml:space="preserve">  All eligible employees must indicate their preferred PTO/vacation, date</w:t>
      </w:r>
      <w:r w:rsidR="003E5E62">
        <w:rPr>
          <w:rFonts w:cs="Arial"/>
        </w:rPr>
        <w:t>s</w:t>
      </w:r>
      <w:r w:rsidRPr="00F45CCE">
        <w:rPr>
          <w:rFonts w:cs="Arial"/>
        </w:rPr>
        <w:t xml:space="preserve"> during this period.</w:t>
      </w:r>
    </w:p>
    <w:p w14:paraId="1880F32A" w14:textId="77777777" w:rsidR="00B469DF" w:rsidRPr="00F45CCE" w:rsidRDefault="00B469DF" w:rsidP="00B469DF">
      <w:pPr>
        <w:tabs>
          <w:tab w:val="left" w:pos="-1440"/>
          <w:tab w:val="left" w:pos="-720"/>
          <w:tab w:val="left" w:pos="1"/>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5FD4091" w14:textId="77777777" w:rsidR="00B469DF" w:rsidRPr="00F45CCE" w:rsidRDefault="00B469DF" w:rsidP="00B469DF">
      <w:pPr>
        <w:rPr>
          <w:rFonts w:cs="Arial"/>
        </w:rPr>
      </w:pPr>
      <w:r w:rsidRPr="00F45CCE">
        <w:rPr>
          <w:rFonts w:cs="Arial"/>
        </w:rPr>
        <w:t xml:space="preserve">If more than one employee requests the same specific date, the employee with the most </w:t>
      </w:r>
      <w:r w:rsidR="00BD5015" w:rsidRPr="00F45CCE">
        <w:rPr>
          <w:rFonts w:cs="Arial"/>
        </w:rPr>
        <w:t>years of service</w:t>
      </w:r>
      <w:r w:rsidRPr="00F45CCE">
        <w:rPr>
          <w:rFonts w:cs="Arial"/>
        </w:rPr>
        <w:t xml:space="preserve"> shall prevail.  </w:t>
      </w:r>
    </w:p>
    <w:p w14:paraId="7FA2B7E3" w14:textId="77777777" w:rsidR="00B469DF" w:rsidRPr="00F45CCE" w:rsidRDefault="00B469DF" w:rsidP="00B469DF">
      <w:pPr>
        <w:rPr>
          <w:rFonts w:cs="Arial"/>
        </w:rPr>
      </w:pPr>
    </w:p>
    <w:p w14:paraId="20758F08" w14:textId="77777777" w:rsidR="00B469DF" w:rsidRPr="00F45CCE" w:rsidRDefault="00B469DF" w:rsidP="00B469DF">
      <w:pPr>
        <w:rPr>
          <w:rFonts w:cs="Arial"/>
          <w:bCs/>
          <w:iCs/>
        </w:rPr>
      </w:pPr>
      <w:r w:rsidRPr="00F45CCE">
        <w:rPr>
          <w:rFonts w:cs="Arial"/>
          <w:bCs/>
          <w:iCs/>
        </w:rPr>
        <w:t>You may use vacation as soon as it is earned subject to management approval.</w:t>
      </w:r>
      <w:r w:rsidR="002A7B16" w:rsidRPr="00F45CCE">
        <w:rPr>
          <w:rFonts w:cs="Arial"/>
          <w:bCs/>
          <w:iCs/>
        </w:rPr>
        <w:t xml:space="preserve">  </w:t>
      </w:r>
    </w:p>
    <w:p w14:paraId="58FCDA48" w14:textId="77777777" w:rsidR="00B469DF" w:rsidRPr="00F45CCE" w:rsidRDefault="00B469DF" w:rsidP="00B469DF">
      <w:pPr>
        <w:rPr>
          <w:rFonts w:cs="Arial"/>
          <w:bCs/>
          <w:iCs/>
        </w:rPr>
      </w:pPr>
    </w:p>
    <w:p w14:paraId="774ED4B8" w14:textId="77777777" w:rsidR="00B469DF" w:rsidRPr="00F45CCE" w:rsidRDefault="00B469DF" w:rsidP="00B469DF">
      <w:pPr>
        <w:rPr>
          <w:rFonts w:cs="Arial"/>
        </w:rPr>
      </w:pPr>
      <w:r w:rsidRPr="00F45CCE">
        <w:rPr>
          <w:rFonts w:cs="Arial"/>
        </w:rPr>
        <w:t>Vacations will be scheduled during the period of _______ through __________.  NO vacations will be scheduled between __________ and __________.</w:t>
      </w:r>
    </w:p>
    <w:p w14:paraId="26438B82" w14:textId="77777777" w:rsidR="00B469DF" w:rsidRPr="00F45CCE" w:rsidRDefault="00B469DF" w:rsidP="00B469DF">
      <w:pPr>
        <w:tabs>
          <w:tab w:val="left" w:pos="-1440"/>
          <w:tab w:val="left" w:pos="-720"/>
          <w:tab w:val="left" w:pos="1"/>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84BCD07" w14:textId="77777777" w:rsidR="00B469DF" w:rsidRPr="00F45CCE" w:rsidRDefault="00B469DF" w:rsidP="00B469DF">
      <w:pPr>
        <w:rPr>
          <w:rFonts w:cs="Arial"/>
        </w:rPr>
      </w:pPr>
      <w:r w:rsidRPr="00F45CCE">
        <w:rPr>
          <w:rFonts w:cs="Arial"/>
        </w:rPr>
        <w:t xml:space="preserve">________ hours/days use of vacation requires at least </w:t>
      </w:r>
      <w:r w:rsidR="009344A1" w:rsidRPr="00F45CCE">
        <w:rPr>
          <w:rFonts w:cs="Arial"/>
        </w:rPr>
        <w:t>one-week</w:t>
      </w:r>
      <w:r w:rsidRPr="00F45CCE">
        <w:rPr>
          <w:rFonts w:cs="Arial"/>
        </w:rPr>
        <w:t xml:space="preserve"> prior approval by Management unless it is an emergency which can be documented.</w:t>
      </w:r>
    </w:p>
    <w:p w14:paraId="5F052E01" w14:textId="77777777" w:rsidR="00B469DF" w:rsidRPr="00F45CCE" w:rsidRDefault="00B469DF" w:rsidP="00B469DF">
      <w:pPr>
        <w:tabs>
          <w:tab w:val="left" w:pos="-1440"/>
          <w:tab w:val="left" w:pos="-720"/>
          <w:tab w:val="left" w:pos="1"/>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4C2B97F" w14:textId="77777777" w:rsidR="005018D5" w:rsidRPr="00F45CCE" w:rsidRDefault="00B469DF" w:rsidP="00AF72D2">
      <w:pPr>
        <w:pStyle w:val="Heading3"/>
        <w:rPr>
          <w:rFonts w:cs="Arial"/>
          <w:szCs w:val="22"/>
        </w:rPr>
      </w:pPr>
      <w:bookmarkStart w:id="155" w:name="_Toc347487621"/>
      <w:bookmarkStart w:id="156" w:name="_Toc184739838"/>
      <w:bookmarkStart w:id="157" w:name="_Toc27282740"/>
      <w:bookmarkStart w:id="158" w:name="_Toc27559120"/>
      <w:bookmarkStart w:id="159" w:name="_Toc28423805"/>
      <w:bookmarkStart w:id="160" w:name="_Toc29348226"/>
      <w:bookmarkStart w:id="161" w:name="_Toc91485896"/>
      <w:r w:rsidRPr="00F45CCE">
        <w:rPr>
          <w:rFonts w:cs="Arial"/>
          <w:szCs w:val="22"/>
        </w:rPr>
        <w:t>Maximum Accrual</w:t>
      </w:r>
      <w:bookmarkEnd w:id="155"/>
      <w:bookmarkEnd w:id="156"/>
    </w:p>
    <w:p w14:paraId="1D5334E0" w14:textId="77777777" w:rsidR="00AF72D2" w:rsidRPr="00F45CCE" w:rsidRDefault="00AF72D2" w:rsidP="00AF72D2">
      <w:pPr>
        <w:rPr>
          <w:rFonts w:cs="Arial"/>
          <w:lang w:val="x-none" w:eastAsia="x-none"/>
        </w:rPr>
      </w:pPr>
    </w:p>
    <w:p w14:paraId="1C2032E5" w14:textId="77777777" w:rsidR="005018D5" w:rsidRPr="00F45CCE" w:rsidRDefault="005018D5" w:rsidP="005018D5">
      <w:pPr>
        <w:pStyle w:val="BodyText"/>
        <w:pBdr>
          <w:top w:val="single" w:sz="4" w:space="1" w:color="auto"/>
          <w:left w:val="single" w:sz="4" w:space="4" w:color="auto"/>
          <w:bottom w:val="single" w:sz="4" w:space="1" w:color="auto"/>
          <w:right w:val="single" w:sz="4" w:space="4" w:color="auto"/>
        </w:pBdr>
        <w:shd w:val="clear" w:color="auto" w:fill="E6E6E6"/>
        <w:rPr>
          <w:rFonts w:cs="Arial"/>
          <w:b w:val="0"/>
          <w:lang w:val="en-US"/>
        </w:rPr>
      </w:pPr>
      <w:r w:rsidRPr="00F45CCE">
        <w:rPr>
          <w:rFonts w:cs="Arial"/>
          <w:b w:val="0"/>
        </w:rPr>
        <w:t xml:space="preserve">NOTE TO EMPLOYER: </w:t>
      </w:r>
    </w:p>
    <w:p w14:paraId="1A4D338A" w14:textId="77777777" w:rsidR="005018D5" w:rsidRPr="00F45CCE" w:rsidRDefault="005018D5" w:rsidP="005018D5">
      <w:pPr>
        <w:pStyle w:val="BodyText"/>
        <w:pBdr>
          <w:top w:val="single" w:sz="4" w:space="1" w:color="auto"/>
          <w:left w:val="single" w:sz="4" w:space="4" w:color="auto"/>
          <w:bottom w:val="single" w:sz="4" w:space="1" w:color="auto"/>
          <w:right w:val="single" w:sz="4" w:space="4" w:color="auto"/>
        </w:pBdr>
        <w:shd w:val="clear" w:color="auto" w:fill="E6E6E6"/>
        <w:rPr>
          <w:rFonts w:cs="Arial"/>
          <w:b w:val="0"/>
          <w:lang w:val="en-US"/>
        </w:rPr>
      </w:pPr>
    </w:p>
    <w:p w14:paraId="1EBEFF64" w14:textId="77777777" w:rsidR="005018D5" w:rsidRPr="00F45CCE" w:rsidRDefault="005018D5" w:rsidP="00AF72D2">
      <w:pPr>
        <w:pStyle w:val="BodyText"/>
        <w:pBdr>
          <w:top w:val="single" w:sz="4" w:space="1" w:color="auto"/>
          <w:left w:val="single" w:sz="4" w:space="4" w:color="auto"/>
          <w:bottom w:val="single" w:sz="4" w:space="1" w:color="auto"/>
          <w:right w:val="single" w:sz="4" w:space="4" w:color="auto"/>
        </w:pBdr>
        <w:shd w:val="clear" w:color="auto" w:fill="E6E6E6"/>
        <w:rPr>
          <w:rFonts w:cs="Arial"/>
          <w:b w:val="0"/>
          <w:lang w:val="en-US"/>
        </w:rPr>
      </w:pPr>
      <w:r w:rsidRPr="00F45CCE">
        <w:rPr>
          <w:rFonts w:cs="Arial"/>
          <w:b w:val="0"/>
          <w:lang w:val="en-US"/>
        </w:rPr>
        <w:t>If you want to put a limit on the maximum amount of time that an employee can accrue, make sure that limit is at least 1.5 times the employee’s annual accrual rate. (e.g. employee accrues 10 days per year, maximum accrual can be set at 15 days)</w:t>
      </w:r>
    </w:p>
    <w:p w14:paraId="20585308" w14:textId="77777777" w:rsidR="00B469DF" w:rsidRPr="00F45CCE" w:rsidRDefault="00B469DF" w:rsidP="00AF72D2">
      <w:pPr>
        <w:rPr>
          <w:rFonts w:cs="Arial"/>
        </w:rPr>
      </w:pPr>
      <w:r w:rsidRPr="00F45CCE">
        <w:rPr>
          <w:rFonts w:cs="Arial"/>
        </w:rPr>
        <w:lastRenderedPageBreak/>
        <w:t xml:space="preserve">You may accrue a maximum of </w:t>
      </w:r>
      <w:r w:rsidR="00B37B9B" w:rsidRPr="00A34FC0">
        <w:rPr>
          <w:rFonts w:cs="Arial"/>
          <w:highlight w:val="lightGray"/>
        </w:rPr>
        <w:t>[</w:t>
      </w:r>
      <w:r w:rsidRPr="00A34FC0">
        <w:rPr>
          <w:rFonts w:cs="Arial"/>
          <w:highlight w:val="lightGray"/>
        </w:rPr>
        <w:t>one and one-half times, two times, etc.</w:t>
      </w:r>
      <w:r w:rsidR="00B37B9B" w:rsidRPr="00A34FC0">
        <w:rPr>
          <w:rFonts w:cs="Arial"/>
          <w:highlight w:val="lightGray"/>
        </w:rPr>
        <w:t>]</w:t>
      </w:r>
      <w:r w:rsidRPr="00F45CCE">
        <w:rPr>
          <w:rFonts w:cs="Arial"/>
        </w:rPr>
        <w:t xml:space="preserve"> your annual accrual</w:t>
      </w:r>
      <w:r w:rsidR="002348EF" w:rsidRPr="00F45CCE">
        <w:rPr>
          <w:rFonts w:cs="Arial"/>
        </w:rPr>
        <w:t xml:space="preserve"> maximum</w:t>
      </w:r>
      <w:r w:rsidR="00ED684B" w:rsidRPr="00F45CCE">
        <w:rPr>
          <w:rFonts w:cs="Arial"/>
        </w:rPr>
        <w:t xml:space="preserve"> (</w:t>
      </w:r>
      <w:r w:rsidR="00752338">
        <w:rPr>
          <w:rFonts w:cs="Arial"/>
        </w:rPr>
        <w:t xml:space="preserve">see </w:t>
      </w:r>
      <w:r w:rsidR="00ED684B" w:rsidRPr="00F45CCE">
        <w:rPr>
          <w:rFonts w:cs="Arial"/>
        </w:rPr>
        <w:t>column 3</w:t>
      </w:r>
      <w:r w:rsidR="00752338">
        <w:rPr>
          <w:rFonts w:cs="Arial"/>
        </w:rPr>
        <w:t xml:space="preserve"> </w:t>
      </w:r>
      <w:r w:rsidR="00C22CDC">
        <w:rPr>
          <w:rFonts w:cs="Arial"/>
        </w:rPr>
        <w:t>above</w:t>
      </w:r>
      <w:r w:rsidR="00ED684B" w:rsidRPr="00F45CCE">
        <w:rPr>
          <w:rFonts w:cs="Arial"/>
        </w:rPr>
        <w:t>)</w:t>
      </w:r>
      <w:r w:rsidRPr="00F45CCE">
        <w:rPr>
          <w:rFonts w:cs="Arial"/>
        </w:rPr>
        <w:t xml:space="preserve">.  You will not accrue vacation time beyond this amount until you take </w:t>
      </w:r>
      <w:r w:rsidR="000F00D3" w:rsidRPr="00F45CCE">
        <w:rPr>
          <w:rFonts w:cs="Arial"/>
        </w:rPr>
        <w:t>time off</w:t>
      </w:r>
      <w:r w:rsidRPr="00F45CCE">
        <w:rPr>
          <w:rFonts w:cs="Arial"/>
        </w:rPr>
        <w:t xml:space="preserve"> and the amount accrued is below the maximum.</w:t>
      </w:r>
    </w:p>
    <w:p w14:paraId="77761A1E" w14:textId="77777777" w:rsidR="00AF72D2" w:rsidRPr="00F45CCE" w:rsidRDefault="00AF72D2" w:rsidP="00AF72D2">
      <w:pPr>
        <w:rPr>
          <w:rFonts w:cs="Arial"/>
        </w:rPr>
      </w:pPr>
    </w:p>
    <w:p w14:paraId="08D4E44B" w14:textId="77777777" w:rsidR="00B469DF" w:rsidRPr="00F45CCE" w:rsidRDefault="00B469DF" w:rsidP="00AF72D2">
      <w:pPr>
        <w:tabs>
          <w:tab w:val="left" w:pos="-1440"/>
          <w:tab w:val="left" w:pos="-720"/>
          <w:tab w:val="left" w:pos="1"/>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bookmarkStart w:id="162" w:name="_Toc347487622"/>
      <w:r w:rsidRPr="00F45CCE">
        <w:rPr>
          <w:rFonts w:cs="Arial"/>
        </w:rPr>
        <w:t>If you do not schedule your vacation by the end of the year, Management may schedule it for you.</w:t>
      </w:r>
      <w:r w:rsidR="004A695C" w:rsidRPr="00F45CCE">
        <w:rPr>
          <w:rFonts w:cs="Arial"/>
        </w:rPr>
        <w:t xml:space="preserve">  You will be given 90 </w:t>
      </w:r>
      <w:r w:rsidR="007F0BFE" w:rsidRPr="00F45CCE">
        <w:rPr>
          <w:rFonts w:cs="Arial"/>
        </w:rPr>
        <w:t>days’ notice</w:t>
      </w:r>
      <w:r w:rsidR="004A695C" w:rsidRPr="00F45CCE">
        <w:rPr>
          <w:rFonts w:cs="Arial"/>
        </w:rPr>
        <w:t xml:space="preserve"> before vacation is scheduled for you.</w:t>
      </w:r>
    </w:p>
    <w:p w14:paraId="6A46BA3B" w14:textId="77777777" w:rsidR="00AF72D2" w:rsidRPr="00F45CCE" w:rsidRDefault="00AF72D2" w:rsidP="00AF72D2">
      <w:pPr>
        <w:tabs>
          <w:tab w:val="left" w:pos="-1440"/>
          <w:tab w:val="left" w:pos="-720"/>
          <w:tab w:val="left" w:pos="1"/>
          <w:tab w:val="left" w:pos="72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66350FC" w14:textId="77777777" w:rsidR="00B469DF" w:rsidRDefault="00B469DF" w:rsidP="00693880">
      <w:pPr>
        <w:pStyle w:val="Heading3"/>
        <w:rPr>
          <w:rFonts w:cs="Arial"/>
          <w:bCs/>
          <w:iCs/>
          <w:szCs w:val="22"/>
        </w:rPr>
      </w:pPr>
      <w:bookmarkStart w:id="163" w:name="_Toc27559125"/>
      <w:bookmarkStart w:id="164" w:name="_Toc28423810"/>
      <w:bookmarkStart w:id="165" w:name="_Toc29348231"/>
      <w:bookmarkStart w:id="166" w:name="_Toc91485901"/>
      <w:bookmarkStart w:id="167" w:name="_Toc347487627"/>
      <w:bookmarkStart w:id="168" w:name="_Toc184739839"/>
      <w:bookmarkEnd w:id="157"/>
      <w:bookmarkEnd w:id="158"/>
      <w:bookmarkEnd w:id="159"/>
      <w:bookmarkEnd w:id="160"/>
      <w:bookmarkEnd w:id="161"/>
      <w:bookmarkEnd w:id="162"/>
      <w:r w:rsidRPr="00F45CCE">
        <w:rPr>
          <w:rFonts w:cs="Arial"/>
          <w:bCs/>
          <w:iCs/>
          <w:szCs w:val="22"/>
        </w:rPr>
        <w:t>Vacation Buyout</w:t>
      </w:r>
      <w:bookmarkEnd w:id="163"/>
      <w:bookmarkEnd w:id="164"/>
      <w:bookmarkEnd w:id="165"/>
      <w:bookmarkEnd w:id="166"/>
      <w:bookmarkEnd w:id="167"/>
      <w:bookmarkEnd w:id="168"/>
    </w:p>
    <w:p w14:paraId="1B26AE70" w14:textId="77777777" w:rsidR="00B91FAF" w:rsidRPr="00F45CCE" w:rsidRDefault="00B91FAF" w:rsidP="00B91FAF">
      <w:pPr>
        <w:pStyle w:val="BodyText"/>
        <w:pBdr>
          <w:top w:val="single" w:sz="4" w:space="1" w:color="auto"/>
          <w:left w:val="single" w:sz="4" w:space="4" w:color="auto"/>
          <w:bottom w:val="single" w:sz="4" w:space="0" w:color="auto"/>
          <w:right w:val="single" w:sz="4" w:space="4" w:color="auto"/>
        </w:pBdr>
        <w:shd w:val="clear" w:color="auto" w:fill="E6E6E6"/>
        <w:rPr>
          <w:rFonts w:cs="Arial"/>
          <w:b w:val="0"/>
          <w:i/>
        </w:rPr>
      </w:pPr>
      <w:r>
        <w:rPr>
          <w:rFonts w:cs="Arial"/>
          <w:b w:val="0"/>
          <w:i/>
        </w:rPr>
        <w:t xml:space="preserve">NOTE TO EMPLOYER:  </w:t>
      </w:r>
      <w:r>
        <w:rPr>
          <w:rFonts w:cs="Arial"/>
          <w:b w:val="0"/>
          <w:i/>
          <w:lang w:val="en-US"/>
        </w:rPr>
        <w:t>Consult with your CPA regarding any tax implications regarding Vacation buyout programs.</w:t>
      </w:r>
      <w:r w:rsidRPr="00F45CCE">
        <w:rPr>
          <w:rFonts w:cs="Arial"/>
          <w:b w:val="0"/>
          <w:i/>
        </w:rPr>
        <w:t xml:space="preserve"> </w:t>
      </w:r>
    </w:p>
    <w:p w14:paraId="35FEBED4" w14:textId="77777777" w:rsidR="006E7305" w:rsidRPr="00F45CCE" w:rsidRDefault="00B469DF" w:rsidP="006E7305">
      <w:pPr>
        <w:rPr>
          <w:rFonts w:cs="Arial"/>
          <w:bCs/>
          <w:iCs/>
        </w:rPr>
      </w:pPr>
      <w:r w:rsidRPr="00F45CCE">
        <w:rPr>
          <w:rFonts w:cs="Arial"/>
          <w:bCs/>
          <w:iCs/>
        </w:rPr>
        <w:t xml:space="preserve">You are strongly encouraged to take time off for vacation during the year. </w:t>
      </w:r>
      <w:r w:rsidR="0070093D" w:rsidRPr="00F45CCE">
        <w:rPr>
          <w:rFonts w:cs="Arial"/>
          <w:bCs/>
          <w:iCs/>
        </w:rPr>
        <w:t xml:space="preserve">We </w:t>
      </w:r>
      <w:r w:rsidRPr="00F45CCE">
        <w:rPr>
          <w:rFonts w:cs="Arial"/>
          <w:bCs/>
          <w:iCs/>
        </w:rPr>
        <w:t xml:space="preserve">recognize the benefit of allowing you to buy back some of your </w:t>
      </w:r>
      <w:r w:rsidR="006E7305" w:rsidRPr="00F45CCE">
        <w:rPr>
          <w:rFonts w:cs="Arial"/>
          <w:bCs/>
          <w:iCs/>
        </w:rPr>
        <w:t>accrued and unused</w:t>
      </w:r>
      <w:r w:rsidRPr="00F45CCE">
        <w:rPr>
          <w:rFonts w:cs="Arial"/>
          <w:bCs/>
          <w:iCs/>
        </w:rPr>
        <w:t xml:space="preserve"> hours</w:t>
      </w:r>
      <w:r w:rsidR="006E7305" w:rsidRPr="00F45CCE">
        <w:rPr>
          <w:rFonts w:cs="Arial"/>
          <w:bCs/>
          <w:iCs/>
        </w:rPr>
        <w:t>.  Buy back must be approved by your Supervisor. All hours paid out will be paid at your regular straight-time rate, less normal payroll taxes, and will be recorded as vacation hours taken</w:t>
      </w:r>
      <w:r w:rsidR="0070093D" w:rsidRPr="00F45CCE">
        <w:rPr>
          <w:rFonts w:cs="Arial"/>
          <w:bCs/>
          <w:iCs/>
        </w:rPr>
        <w:t>.</w:t>
      </w:r>
      <w:r w:rsidR="00B37B9B" w:rsidRPr="00F45CCE">
        <w:rPr>
          <w:rFonts w:cs="Arial"/>
          <w:bCs/>
          <w:iCs/>
        </w:rPr>
        <w:t xml:space="preserve"> </w:t>
      </w:r>
    </w:p>
    <w:p w14:paraId="08EB9114" w14:textId="77777777" w:rsidR="00AF72D2" w:rsidRPr="00F45CCE" w:rsidRDefault="00AF72D2" w:rsidP="006E7305">
      <w:pPr>
        <w:rPr>
          <w:rFonts w:cs="Arial"/>
          <w:bCs/>
          <w:iCs/>
        </w:rPr>
      </w:pPr>
    </w:p>
    <w:p w14:paraId="5029595F" w14:textId="77777777" w:rsidR="00641C85" w:rsidRPr="002C155B" w:rsidRDefault="00641C85" w:rsidP="00B14CED">
      <w:pPr>
        <w:pStyle w:val="Heading2"/>
        <w:rPr>
          <w:rFonts w:cs="Arial"/>
          <w:szCs w:val="22"/>
        </w:rPr>
      </w:pPr>
      <w:bookmarkStart w:id="169" w:name="_Toc184739840"/>
      <w:r w:rsidRPr="002C155B">
        <w:rPr>
          <w:rFonts w:cs="Arial"/>
          <w:szCs w:val="22"/>
        </w:rPr>
        <w:t>Holidays</w:t>
      </w:r>
      <w:bookmarkEnd w:id="169"/>
      <w:r w:rsidR="00891074" w:rsidRPr="002C155B">
        <w:rPr>
          <w:rFonts w:cs="Arial"/>
          <w:szCs w:val="22"/>
        </w:rPr>
        <w:fldChar w:fldCharType="begin"/>
      </w:r>
      <w:r w:rsidRPr="002C155B">
        <w:rPr>
          <w:rFonts w:cs="Arial"/>
          <w:szCs w:val="22"/>
        </w:rPr>
        <w:instrText>tc "Section 3.3  Holidays" \l 2</w:instrText>
      </w:r>
      <w:r w:rsidR="00891074" w:rsidRPr="002C155B">
        <w:rPr>
          <w:rFonts w:cs="Arial"/>
          <w:szCs w:val="22"/>
        </w:rPr>
        <w:fldChar w:fldCharType="end"/>
      </w:r>
    </w:p>
    <w:p w14:paraId="5D5678B0" w14:textId="77777777" w:rsidR="00641C85" w:rsidRPr="00F45CCE" w:rsidRDefault="00641C85" w:rsidP="00641C85">
      <w:pPr>
        <w:rPr>
          <w:rFonts w:cs="Arial"/>
        </w:rPr>
      </w:pPr>
    </w:p>
    <w:p w14:paraId="5960D659" w14:textId="77777777" w:rsidR="00284F4A" w:rsidRPr="00F45CCE" w:rsidRDefault="00641C85" w:rsidP="004766A5">
      <w:pPr>
        <w:pStyle w:val="BodyText"/>
        <w:pBdr>
          <w:top w:val="single" w:sz="4" w:space="1" w:color="auto"/>
          <w:left w:val="single" w:sz="4" w:space="4" w:color="auto"/>
          <w:bottom w:val="single" w:sz="4" w:space="0" w:color="auto"/>
          <w:right w:val="single" w:sz="4" w:space="4" w:color="auto"/>
        </w:pBdr>
        <w:shd w:val="clear" w:color="auto" w:fill="E6E6E6"/>
        <w:rPr>
          <w:rFonts w:cs="Arial"/>
          <w:b w:val="0"/>
          <w:i/>
        </w:rPr>
      </w:pPr>
      <w:r w:rsidRPr="00F45CCE">
        <w:rPr>
          <w:rFonts w:cs="Arial"/>
          <w:b w:val="0"/>
          <w:i/>
        </w:rPr>
        <w:t>NOTE TO EMPLOYER:  You are not required by law to observe any particular holidays</w:t>
      </w:r>
      <w:r w:rsidR="00620163" w:rsidRPr="00F45CCE">
        <w:rPr>
          <w:rFonts w:cs="Arial"/>
          <w:b w:val="0"/>
          <w:i/>
          <w:lang w:val="en-US"/>
        </w:rPr>
        <w:t xml:space="preserve"> or pay employees at a higher rate when they work on holidays you do not observe. </w:t>
      </w:r>
      <w:r w:rsidRPr="00F45CCE">
        <w:rPr>
          <w:rFonts w:cs="Arial"/>
          <w:b w:val="0"/>
          <w:i/>
        </w:rPr>
        <w:t xml:space="preserve">  You are not required to pay </w:t>
      </w:r>
      <w:r w:rsidR="00620163" w:rsidRPr="00F45CCE">
        <w:rPr>
          <w:rFonts w:cs="Arial"/>
          <w:b w:val="0"/>
          <w:i/>
          <w:lang w:val="en-US"/>
        </w:rPr>
        <w:t xml:space="preserve">non-exempt </w:t>
      </w:r>
      <w:r w:rsidRPr="00F45CCE">
        <w:rPr>
          <w:rFonts w:cs="Arial"/>
          <w:b w:val="0"/>
          <w:i/>
        </w:rPr>
        <w:t>employees when they do not work on a holiday</w:t>
      </w:r>
      <w:r w:rsidR="00752338">
        <w:rPr>
          <w:rFonts w:cs="Arial"/>
          <w:b w:val="0"/>
          <w:i/>
          <w:lang w:val="en-US"/>
        </w:rPr>
        <w:t>, unless otherwise provided by your policy</w:t>
      </w:r>
      <w:r w:rsidRPr="00F45CCE">
        <w:rPr>
          <w:rFonts w:cs="Arial"/>
          <w:b w:val="0"/>
          <w:i/>
        </w:rPr>
        <w:t xml:space="preserve">.  </w:t>
      </w:r>
    </w:p>
    <w:p w14:paraId="730BE913" w14:textId="77777777" w:rsidR="00641C85" w:rsidRPr="00F45CCE" w:rsidRDefault="00805D37">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w:t>
      </w:r>
      <w:r w:rsidR="00641C85" w:rsidRPr="00F45CCE">
        <w:rPr>
          <w:rFonts w:cs="Arial"/>
        </w:rPr>
        <w:t xml:space="preserve"> </w:t>
      </w:r>
      <w:r w:rsidR="00062505" w:rsidRPr="00F45CCE">
        <w:rPr>
          <w:rFonts w:cs="Arial"/>
        </w:rPr>
        <w:t xml:space="preserve">observe </w:t>
      </w:r>
      <w:r w:rsidR="00641C85" w:rsidRPr="00F45CCE">
        <w:rPr>
          <w:rFonts w:cs="Arial"/>
        </w:rPr>
        <w:t>the following holidays:</w:t>
      </w:r>
    </w:p>
    <w:tbl>
      <w:tblPr>
        <w:tblW w:w="0" w:type="auto"/>
        <w:tblInd w:w="108" w:type="dxa"/>
        <w:tblLook w:val="0000" w:firstRow="0" w:lastRow="0" w:firstColumn="0" w:lastColumn="0" w:noHBand="0" w:noVBand="0"/>
      </w:tblPr>
      <w:tblGrid>
        <w:gridCol w:w="5516"/>
        <w:gridCol w:w="5160"/>
      </w:tblGrid>
      <w:tr w:rsidR="005F23ED" w:rsidRPr="00F45CCE" w14:paraId="657FB469" w14:textId="77777777" w:rsidTr="005F23ED">
        <w:tc>
          <w:tcPr>
            <w:tcW w:w="5580" w:type="dxa"/>
            <w:tcBorders>
              <w:top w:val="single" w:sz="6" w:space="0" w:color="auto"/>
              <w:left w:val="single" w:sz="6" w:space="0" w:color="auto"/>
              <w:bottom w:val="single" w:sz="6" w:space="0" w:color="auto"/>
              <w:right w:val="single" w:sz="6" w:space="0" w:color="FFFFFF"/>
            </w:tcBorders>
            <w:shd w:val="clear" w:color="auto" w:fill="000000"/>
            <w:vAlign w:val="center"/>
          </w:tcPr>
          <w:p w14:paraId="2AF96874"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center"/>
              <w:rPr>
                <w:rFonts w:cs="Arial"/>
                <w:b/>
                <w:bCs/>
                <w:iCs/>
              </w:rPr>
            </w:pPr>
            <w:r w:rsidRPr="00F45CCE">
              <w:rPr>
                <w:rFonts w:cs="Arial"/>
              </w:rPr>
              <w:br w:type="column"/>
            </w:r>
            <w:r w:rsidRPr="00F45CCE">
              <w:rPr>
                <w:rFonts w:cs="Arial"/>
                <w:b/>
                <w:bCs/>
                <w:iCs/>
              </w:rPr>
              <w:t>HOLIDAY</w:t>
            </w:r>
          </w:p>
        </w:tc>
        <w:tc>
          <w:tcPr>
            <w:tcW w:w="5220" w:type="dxa"/>
            <w:tcBorders>
              <w:top w:val="single" w:sz="6" w:space="0" w:color="auto"/>
              <w:left w:val="single" w:sz="6" w:space="0" w:color="FFFFFF"/>
              <w:bottom w:val="single" w:sz="6" w:space="0" w:color="auto"/>
              <w:right w:val="single" w:sz="6" w:space="0" w:color="auto"/>
            </w:tcBorders>
            <w:shd w:val="clear" w:color="auto" w:fill="000000"/>
            <w:vAlign w:val="center"/>
          </w:tcPr>
          <w:p w14:paraId="3D28E902"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center"/>
              <w:rPr>
                <w:rFonts w:cs="Arial"/>
                <w:b/>
                <w:bCs/>
                <w:iCs/>
              </w:rPr>
            </w:pPr>
            <w:r w:rsidRPr="00F45CCE">
              <w:rPr>
                <w:rFonts w:cs="Arial"/>
                <w:b/>
                <w:bCs/>
                <w:iCs/>
              </w:rPr>
              <w:t>OBSERVED</w:t>
            </w:r>
          </w:p>
        </w:tc>
      </w:tr>
      <w:tr w:rsidR="005F23ED" w:rsidRPr="00F45CCE" w14:paraId="421BAEC7"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6F39134F"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New Year’s Day</w:t>
            </w:r>
          </w:p>
        </w:tc>
        <w:tc>
          <w:tcPr>
            <w:tcW w:w="5220" w:type="dxa"/>
            <w:tcBorders>
              <w:top w:val="single" w:sz="6" w:space="0" w:color="auto"/>
              <w:left w:val="single" w:sz="6" w:space="0" w:color="auto"/>
              <w:bottom w:val="single" w:sz="6" w:space="0" w:color="auto"/>
              <w:right w:val="single" w:sz="6" w:space="0" w:color="auto"/>
            </w:tcBorders>
            <w:vAlign w:val="center"/>
          </w:tcPr>
          <w:p w14:paraId="7BA69E81"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January 1</w:t>
            </w:r>
            <w:r w:rsidRPr="00F45CCE">
              <w:rPr>
                <w:rFonts w:cs="Arial"/>
                <w:bCs/>
                <w:iCs/>
                <w:vertAlign w:val="superscript"/>
              </w:rPr>
              <w:t>st</w:t>
            </w:r>
          </w:p>
        </w:tc>
      </w:tr>
      <w:tr w:rsidR="005F23ED" w:rsidRPr="00F45CCE" w14:paraId="17433392"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3B0CE222"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Dr. Martin Luther King’s Birthday</w:t>
            </w:r>
          </w:p>
        </w:tc>
        <w:tc>
          <w:tcPr>
            <w:tcW w:w="5220" w:type="dxa"/>
            <w:tcBorders>
              <w:top w:val="single" w:sz="6" w:space="0" w:color="auto"/>
              <w:left w:val="single" w:sz="6" w:space="0" w:color="auto"/>
              <w:bottom w:val="single" w:sz="6" w:space="0" w:color="auto"/>
              <w:right w:val="single" w:sz="6" w:space="0" w:color="auto"/>
            </w:tcBorders>
            <w:vAlign w:val="center"/>
          </w:tcPr>
          <w:p w14:paraId="784C0405" w14:textId="77777777" w:rsidR="005F23ED" w:rsidRPr="00F45CCE" w:rsidRDefault="005F23ED" w:rsidP="00C90152">
            <w:pPr>
              <w:pStyle w:val="Footer"/>
              <w:tabs>
                <w:tab w:val="clear" w:pos="4320"/>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Third Monday in January</w:t>
            </w:r>
          </w:p>
        </w:tc>
      </w:tr>
      <w:tr w:rsidR="005F23ED" w:rsidRPr="00F45CCE" w14:paraId="41BCB05F"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081E3658"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Lincoln’s Birthday</w:t>
            </w:r>
          </w:p>
        </w:tc>
        <w:tc>
          <w:tcPr>
            <w:tcW w:w="5220" w:type="dxa"/>
            <w:tcBorders>
              <w:top w:val="single" w:sz="6" w:space="0" w:color="auto"/>
              <w:left w:val="single" w:sz="6" w:space="0" w:color="auto"/>
              <w:bottom w:val="single" w:sz="6" w:space="0" w:color="auto"/>
              <w:right w:val="single" w:sz="6" w:space="0" w:color="auto"/>
            </w:tcBorders>
            <w:vAlign w:val="center"/>
          </w:tcPr>
          <w:p w14:paraId="0A177A54"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February 12</w:t>
            </w:r>
            <w:r w:rsidRPr="00F45CCE">
              <w:rPr>
                <w:rFonts w:cs="Arial"/>
                <w:bCs/>
                <w:iCs/>
                <w:vertAlign w:val="superscript"/>
              </w:rPr>
              <w:t>th</w:t>
            </w:r>
          </w:p>
        </w:tc>
      </w:tr>
      <w:tr w:rsidR="005F23ED" w:rsidRPr="00F45CCE" w14:paraId="7429EEC9"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7EC70DC4"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President’s Day</w:t>
            </w:r>
          </w:p>
        </w:tc>
        <w:tc>
          <w:tcPr>
            <w:tcW w:w="5220" w:type="dxa"/>
            <w:tcBorders>
              <w:top w:val="single" w:sz="6" w:space="0" w:color="auto"/>
              <w:left w:val="single" w:sz="6" w:space="0" w:color="auto"/>
              <w:bottom w:val="single" w:sz="6" w:space="0" w:color="auto"/>
              <w:right w:val="single" w:sz="6" w:space="0" w:color="auto"/>
            </w:tcBorders>
            <w:vAlign w:val="center"/>
          </w:tcPr>
          <w:p w14:paraId="35680F91"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Third Monday in February</w:t>
            </w:r>
          </w:p>
        </w:tc>
      </w:tr>
      <w:tr w:rsidR="005F23ED" w:rsidRPr="00F45CCE" w14:paraId="124B1E45"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07BA8F4E"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Cesar Chavez Day</w:t>
            </w:r>
          </w:p>
        </w:tc>
        <w:tc>
          <w:tcPr>
            <w:tcW w:w="5220" w:type="dxa"/>
            <w:tcBorders>
              <w:top w:val="single" w:sz="6" w:space="0" w:color="auto"/>
              <w:left w:val="single" w:sz="6" w:space="0" w:color="auto"/>
              <w:bottom w:val="single" w:sz="6" w:space="0" w:color="auto"/>
              <w:right w:val="single" w:sz="6" w:space="0" w:color="auto"/>
            </w:tcBorders>
            <w:vAlign w:val="center"/>
          </w:tcPr>
          <w:p w14:paraId="1B186799"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March 31</w:t>
            </w:r>
            <w:r w:rsidRPr="00F45CCE">
              <w:rPr>
                <w:rFonts w:cs="Arial"/>
                <w:bCs/>
                <w:iCs/>
                <w:vertAlign w:val="superscript"/>
              </w:rPr>
              <w:t>st</w:t>
            </w:r>
          </w:p>
        </w:tc>
      </w:tr>
      <w:tr w:rsidR="005F23ED" w:rsidRPr="00F45CCE" w14:paraId="18DD512B"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66D4EDB1"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Memorial Day</w:t>
            </w:r>
          </w:p>
        </w:tc>
        <w:tc>
          <w:tcPr>
            <w:tcW w:w="5220" w:type="dxa"/>
            <w:tcBorders>
              <w:top w:val="single" w:sz="6" w:space="0" w:color="auto"/>
              <w:left w:val="single" w:sz="6" w:space="0" w:color="auto"/>
              <w:bottom w:val="single" w:sz="6" w:space="0" w:color="auto"/>
              <w:right w:val="single" w:sz="6" w:space="0" w:color="auto"/>
            </w:tcBorders>
            <w:vAlign w:val="center"/>
          </w:tcPr>
          <w:p w14:paraId="11AF9B16"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Last Monday in May</w:t>
            </w:r>
          </w:p>
        </w:tc>
      </w:tr>
      <w:tr w:rsidR="005F23ED" w:rsidRPr="00F45CCE" w14:paraId="7B70CB51"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7D7F9E9B"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Juneteenth</w:t>
            </w:r>
          </w:p>
        </w:tc>
        <w:tc>
          <w:tcPr>
            <w:tcW w:w="5220" w:type="dxa"/>
            <w:tcBorders>
              <w:top w:val="single" w:sz="6" w:space="0" w:color="auto"/>
              <w:left w:val="single" w:sz="6" w:space="0" w:color="auto"/>
              <w:bottom w:val="single" w:sz="6" w:space="0" w:color="auto"/>
              <w:right w:val="single" w:sz="6" w:space="0" w:color="auto"/>
            </w:tcBorders>
            <w:vAlign w:val="center"/>
          </w:tcPr>
          <w:p w14:paraId="23F4A529"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June 19</w:t>
            </w:r>
            <w:r w:rsidRPr="00F45CCE">
              <w:rPr>
                <w:rFonts w:cs="Arial"/>
                <w:bCs/>
                <w:iCs/>
                <w:vertAlign w:val="superscript"/>
              </w:rPr>
              <w:t>th</w:t>
            </w:r>
            <w:r w:rsidRPr="00F45CCE">
              <w:rPr>
                <w:rFonts w:cs="Arial"/>
                <w:bCs/>
                <w:iCs/>
              </w:rPr>
              <w:t xml:space="preserve"> </w:t>
            </w:r>
          </w:p>
        </w:tc>
      </w:tr>
      <w:tr w:rsidR="005F23ED" w:rsidRPr="00F45CCE" w14:paraId="1FC087BB"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3134CFD3"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Independence Day</w:t>
            </w:r>
          </w:p>
        </w:tc>
        <w:tc>
          <w:tcPr>
            <w:tcW w:w="5220" w:type="dxa"/>
            <w:tcBorders>
              <w:top w:val="single" w:sz="6" w:space="0" w:color="auto"/>
              <w:left w:val="single" w:sz="6" w:space="0" w:color="auto"/>
              <w:bottom w:val="single" w:sz="6" w:space="0" w:color="auto"/>
              <w:right w:val="single" w:sz="6" w:space="0" w:color="auto"/>
            </w:tcBorders>
            <w:vAlign w:val="center"/>
          </w:tcPr>
          <w:p w14:paraId="52158C9F" w14:textId="77777777" w:rsidR="005F23ED" w:rsidRPr="00F45CCE" w:rsidRDefault="005F23ED" w:rsidP="00C9015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July 4</w:t>
            </w:r>
            <w:r w:rsidRPr="00F45CCE">
              <w:rPr>
                <w:rFonts w:cs="Arial"/>
                <w:bCs/>
                <w:iCs/>
                <w:vertAlign w:val="superscript"/>
              </w:rPr>
              <w:t>th</w:t>
            </w:r>
          </w:p>
        </w:tc>
      </w:tr>
      <w:tr w:rsidR="005F23ED" w:rsidRPr="00F45CCE" w14:paraId="2FEA668A"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3823CDDA"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Labor Day</w:t>
            </w:r>
          </w:p>
        </w:tc>
        <w:tc>
          <w:tcPr>
            <w:tcW w:w="5220" w:type="dxa"/>
            <w:tcBorders>
              <w:top w:val="single" w:sz="6" w:space="0" w:color="auto"/>
              <w:left w:val="single" w:sz="6" w:space="0" w:color="auto"/>
              <w:bottom w:val="single" w:sz="6" w:space="0" w:color="auto"/>
              <w:right w:val="single" w:sz="6" w:space="0" w:color="auto"/>
            </w:tcBorders>
            <w:vAlign w:val="center"/>
          </w:tcPr>
          <w:p w14:paraId="509CF185"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First Monday in September</w:t>
            </w:r>
          </w:p>
        </w:tc>
      </w:tr>
      <w:tr w:rsidR="005F23ED" w:rsidRPr="00F45CCE" w14:paraId="6568D46C" w14:textId="77777777" w:rsidTr="005F23ED">
        <w:tc>
          <w:tcPr>
            <w:tcW w:w="5580" w:type="dxa"/>
            <w:tcBorders>
              <w:top w:val="single" w:sz="6" w:space="0" w:color="auto"/>
              <w:left w:val="single" w:sz="6" w:space="0" w:color="auto"/>
              <w:bottom w:val="single" w:sz="6" w:space="0" w:color="auto"/>
              <w:right w:val="single" w:sz="6" w:space="0" w:color="auto"/>
            </w:tcBorders>
          </w:tcPr>
          <w:p w14:paraId="4E6C9333"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Columbus Day</w:t>
            </w:r>
          </w:p>
        </w:tc>
        <w:tc>
          <w:tcPr>
            <w:tcW w:w="5220" w:type="dxa"/>
            <w:tcBorders>
              <w:top w:val="single" w:sz="6" w:space="0" w:color="auto"/>
              <w:left w:val="single" w:sz="6" w:space="0" w:color="auto"/>
              <w:bottom w:val="single" w:sz="6" w:space="0" w:color="auto"/>
              <w:right w:val="single" w:sz="6" w:space="0" w:color="auto"/>
            </w:tcBorders>
          </w:tcPr>
          <w:p w14:paraId="3657E7EA"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Second Monday in October</w:t>
            </w:r>
          </w:p>
        </w:tc>
      </w:tr>
      <w:tr w:rsidR="005F23ED" w:rsidRPr="00F45CCE" w14:paraId="677BFCFC"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01AA19F7"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Veterans’ Day</w:t>
            </w:r>
          </w:p>
        </w:tc>
        <w:tc>
          <w:tcPr>
            <w:tcW w:w="5220" w:type="dxa"/>
            <w:tcBorders>
              <w:top w:val="single" w:sz="6" w:space="0" w:color="auto"/>
              <w:left w:val="single" w:sz="6" w:space="0" w:color="auto"/>
              <w:bottom w:val="single" w:sz="6" w:space="0" w:color="auto"/>
              <w:right w:val="single" w:sz="6" w:space="0" w:color="auto"/>
            </w:tcBorders>
          </w:tcPr>
          <w:p w14:paraId="75B2CD54"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November 11</w:t>
            </w:r>
            <w:r w:rsidRPr="00F45CCE">
              <w:rPr>
                <w:rFonts w:cs="Arial"/>
                <w:bCs/>
                <w:iCs/>
                <w:vertAlign w:val="superscript"/>
              </w:rPr>
              <w:t>th</w:t>
            </w:r>
            <w:r w:rsidRPr="00F45CCE">
              <w:rPr>
                <w:rFonts w:cs="Arial"/>
                <w:bCs/>
                <w:iCs/>
              </w:rPr>
              <w:t xml:space="preserve"> </w:t>
            </w:r>
          </w:p>
        </w:tc>
      </w:tr>
      <w:tr w:rsidR="005F23ED" w:rsidRPr="00F45CCE" w14:paraId="68A5148E"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1AA54377"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Thanksgiving</w:t>
            </w:r>
          </w:p>
        </w:tc>
        <w:tc>
          <w:tcPr>
            <w:tcW w:w="5220" w:type="dxa"/>
            <w:tcBorders>
              <w:top w:val="single" w:sz="6" w:space="0" w:color="auto"/>
              <w:left w:val="single" w:sz="6" w:space="0" w:color="auto"/>
              <w:bottom w:val="single" w:sz="6" w:space="0" w:color="auto"/>
              <w:right w:val="single" w:sz="6" w:space="0" w:color="auto"/>
            </w:tcBorders>
          </w:tcPr>
          <w:p w14:paraId="5119DFA1"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Fourth Thursday in November</w:t>
            </w:r>
          </w:p>
        </w:tc>
      </w:tr>
      <w:tr w:rsidR="005F23ED" w:rsidRPr="00F45CCE" w14:paraId="01F4ED1A"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20126919"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Day After Thanksgiving</w:t>
            </w:r>
          </w:p>
        </w:tc>
        <w:tc>
          <w:tcPr>
            <w:tcW w:w="5220" w:type="dxa"/>
            <w:tcBorders>
              <w:top w:val="single" w:sz="6" w:space="0" w:color="auto"/>
              <w:left w:val="single" w:sz="6" w:space="0" w:color="auto"/>
              <w:bottom w:val="single" w:sz="6" w:space="0" w:color="auto"/>
              <w:right w:val="single" w:sz="6" w:space="0" w:color="auto"/>
            </w:tcBorders>
          </w:tcPr>
          <w:p w14:paraId="7D56B1EE"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Friday Following Thanksgiving</w:t>
            </w:r>
          </w:p>
        </w:tc>
      </w:tr>
      <w:tr w:rsidR="005F23ED" w:rsidRPr="00F45CCE" w14:paraId="6615A01D"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2C38B8D1"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Christmas Eve</w:t>
            </w:r>
          </w:p>
        </w:tc>
        <w:tc>
          <w:tcPr>
            <w:tcW w:w="5220" w:type="dxa"/>
            <w:tcBorders>
              <w:top w:val="single" w:sz="6" w:space="0" w:color="auto"/>
              <w:left w:val="single" w:sz="6" w:space="0" w:color="auto"/>
              <w:bottom w:val="single" w:sz="6" w:space="0" w:color="auto"/>
              <w:right w:val="single" w:sz="6" w:space="0" w:color="auto"/>
            </w:tcBorders>
          </w:tcPr>
          <w:p w14:paraId="1716F083"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December 24</w:t>
            </w:r>
            <w:r w:rsidRPr="00F45CCE">
              <w:rPr>
                <w:rFonts w:cs="Arial"/>
                <w:bCs/>
                <w:iCs/>
                <w:vertAlign w:val="superscript"/>
              </w:rPr>
              <w:t>th</w:t>
            </w:r>
            <w:r w:rsidRPr="00F45CCE">
              <w:rPr>
                <w:rFonts w:cs="Arial"/>
                <w:bCs/>
                <w:iCs/>
              </w:rPr>
              <w:t xml:space="preserve"> </w:t>
            </w:r>
          </w:p>
        </w:tc>
      </w:tr>
      <w:tr w:rsidR="005F23ED" w:rsidRPr="00F45CCE" w14:paraId="442E3622"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66AC6029"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Christmas Day</w:t>
            </w:r>
          </w:p>
        </w:tc>
        <w:tc>
          <w:tcPr>
            <w:tcW w:w="5220" w:type="dxa"/>
            <w:tcBorders>
              <w:top w:val="single" w:sz="6" w:space="0" w:color="auto"/>
              <w:left w:val="single" w:sz="6" w:space="0" w:color="auto"/>
              <w:bottom w:val="single" w:sz="6" w:space="0" w:color="auto"/>
              <w:right w:val="single" w:sz="6" w:space="0" w:color="auto"/>
            </w:tcBorders>
          </w:tcPr>
          <w:p w14:paraId="7DF1E6BF"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December 25</w:t>
            </w:r>
            <w:r w:rsidRPr="00F45CCE">
              <w:rPr>
                <w:rFonts w:cs="Arial"/>
                <w:bCs/>
                <w:iCs/>
                <w:vertAlign w:val="superscript"/>
              </w:rPr>
              <w:t>th</w:t>
            </w:r>
            <w:r w:rsidRPr="00F45CCE">
              <w:rPr>
                <w:rFonts w:cs="Arial"/>
                <w:bCs/>
                <w:iCs/>
              </w:rPr>
              <w:t xml:space="preserve"> </w:t>
            </w:r>
          </w:p>
        </w:tc>
      </w:tr>
      <w:tr w:rsidR="005F23ED" w:rsidRPr="00F45CCE" w14:paraId="4C69388E" w14:textId="77777777" w:rsidTr="005F23ED">
        <w:tc>
          <w:tcPr>
            <w:tcW w:w="5580" w:type="dxa"/>
            <w:tcBorders>
              <w:top w:val="single" w:sz="6" w:space="0" w:color="auto"/>
              <w:left w:val="single" w:sz="6" w:space="0" w:color="auto"/>
              <w:bottom w:val="single" w:sz="6" w:space="0" w:color="auto"/>
              <w:right w:val="single" w:sz="6" w:space="0" w:color="auto"/>
            </w:tcBorders>
            <w:vAlign w:val="center"/>
          </w:tcPr>
          <w:p w14:paraId="3BDF7CDC"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New Year’s Eve</w:t>
            </w:r>
          </w:p>
        </w:tc>
        <w:tc>
          <w:tcPr>
            <w:tcW w:w="5220" w:type="dxa"/>
            <w:tcBorders>
              <w:top w:val="single" w:sz="6" w:space="0" w:color="auto"/>
              <w:left w:val="single" w:sz="6" w:space="0" w:color="auto"/>
              <w:bottom w:val="single" w:sz="6" w:space="0" w:color="auto"/>
              <w:right w:val="single" w:sz="6" w:space="0" w:color="auto"/>
            </w:tcBorders>
          </w:tcPr>
          <w:p w14:paraId="07C5DAD8"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rPr>
                <w:rFonts w:cs="Arial"/>
                <w:bCs/>
                <w:iCs/>
              </w:rPr>
            </w:pPr>
            <w:r w:rsidRPr="00F45CCE">
              <w:rPr>
                <w:rFonts w:cs="Arial"/>
                <w:bCs/>
                <w:iCs/>
              </w:rPr>
              <w:t>December 31</w:t>
            </w:r>
            <w:r w:rsidRPr="00F45CCE">
              <w:rPr>
                <w:rFonts w:cs="Arial"/>
                <w:bCs/>
                <w:iCs/>
                <w:vertAlign w:val="superscript"/>
              </w:rPr>
              <w:t>st</w:t>
            </w:r>
          </w:p>
        </w:tc>
      </w:tr>
      <w:tr w:rsidR="005F23ED" w:rsidRPr="00F45CCE" w14:paraId="7D63B07F" w14:textId="77777777" w:rsidTr="005F23ED">
        <w:tc>
          <w:tcPr>
            <w:tcW w:w="10800" w:type="dxa"/>
            <w:gridSpan w:val="2"/>
            <w:tcBorders>
              <w:top w:val="single" w:sz="6" w:space="0" w:color="auto"/>
              <w:left w:val="single" w:sz="6" w:space="0" w:color="auto"/>
              <w:bottom w:val="single" w:sz="6" w:space="0" w:color="auto"/>
              <w:right w:val="single" w:sz="6" w:space="0" w:color="000000"/>
            </w:tcBorders>
            <w:vAlign w:val="center"/>
          </w:tcPr>
          <w:p w14:paraId="7BAB803D" w14:textId="77777777" w:rsidR="005F23ED" w:rsidRPr="00F45CCE" w:rsidRDefault="005F23ED" w:rsidP="005F23ED">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left"/>
              <w:rPr>
                <w:rFonts w:cs="Arial"/>
                <w:bCs/>
                <w:iCs/>
              </w:rPr>
            </w:pPr>
            <w:r w:rsidRPr="00F45CCE">
              <w:rPr>
                <w:rFonts w:cs="Arial"/>
                <w:bCs/>
                <w:iCs/>
              </w:rPr>
              <w:t>Employee’s Own Birthday</w:t>
            </w:r>
          </w:p>
        </w:tc>
      </w:tr>
    </w:tbl>
    <w:p w14:paraId="74770094" w14:textId="77777777" w:rsidR="00641C85" w:rsidRPr="00F45CCE" w:rsidRDefault="00641C8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45E2521" w14:textId="77777777" w:rsidR="003863BF" w:rsidRPr="00F45CCE" w:rsidRDefault="00191743" w:rsidP="006E730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r w:rsidRPr="00F45CCE">
        <w:rPr>
          <w:rFonts w:cs="Arial"/>
          <w:bCs/>
          <w:iCs/>
        </w:rPr>
        <w:t>Non-exempt e</w:t>
      </w:r>
      <w:r w:rsidR="003863BF" w:rsidRPr="00F45CCE">
        <w:rPr>
          <w:rFonts w:cs="Arial"/>
          <w:bCs/>
          <w:iCs/>
        </w:rPr>
        <w:t xml:space="preserve">mployees regularly scheduled to work ______ hours per week are eligible to </w:t>
      </w:r>
      <w:r w:rsidR="007A1AAD" w:rsidRPr="00F45CCE">
        <w:rPr>
          <w:rFonts w:cs="Arial"/>
          <w:bCs/>
          <w:iCs/>
        </w:rPr>
        <w:t>receive pay for these observed holidays</w:t>
      </w:r>
      <w:r w:rsidR="003863BF" w:rsidRPr="00F45CCE">
        <w:rPr>
          <w:rFonts w:cs="Arial"/>
          <w:bCs/>
          <w:iCs/>
        </w:rPr>
        <w:t xml:space="preserve">.  Part-time employees who are regularly scheduled to work at least _____ hours per week are eligible to </w:t>
      </w:r>
      <w:r w:rsidR="007A1AAD" w:rsidRPr="00F45CCE">
        <w:rPr>
          <w:rFonts w:cs="Arial"/>
          <w:bCs/>
          <w:iCs/>
        </w:rPr>
        <w:t xml:space="preserve">receive pay for these observed holidays on </w:t>
      </w:r>
      <w:r w:rsidR="003863BF" w:rsidRPr="00F45CCE">
        <w:rPr>
          <w:rFonts w:cs="Arial"/>
          <w:bCs/>
          <w:iCs/>
        </w:rPr>
        <w:t xml:space="preserve">a pro-rated </w:t>
      </w:r>
      <w:r w:rsidR="007A1AAD" w:rsidRPr="00F45CCE">
        <w:rPr>
          <w:rFonts w:cs="Arial"/>
          <w:bCs/>
          <w:iCs/>
        </w:rPr>
        <w:t>basis.</w:t>
      </w:r>
      <w:r w:rsidRPr="00F45CCE">
        <w:rPr>
          <w:rFonts w:cs="Arial"/>
          <w:bCs/>
          <w:iCs/>
        </w:rPr>
        <w:t xml:space="preserve"> </w:t>
      </w:r>
    </w:p>
    <w:p w14:paraId="7AC32419" w14:textId="77777777" w:rsidR="007A1AAD" w:rsidRPr="00F45CCE" w:rsidRDefault="007A1AAD" w:rsidP="006E730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p>
    <w:p w14:paraId="2B4CCD5E" w14:textId="77777777" w:rsidR="006E7305" w:rsidRPr="00F45CCE" w:rsidRDefault="007A1AAD" w:rsidP="006E730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Eligible employees will</w:t>
      </w:r>
      <w:r w:rsidR="006E7305" w:rsidRPr="00F45CCE">
        <w:rPr>
          <w:rFonts w:cs="Arial"/>
        </w:rPr>
        <w:t xml:space="preserve"> be paid for </w:t>
      </w:r>
      <w:r w:rsidR="000F00D3" w:rsidRPr="00F45CCE">
        <w:rPr>
          <w:rFonts w:cs="Arial"/>
        </w:rPr>
        <w:t xml:space="preserve">our </w:t>
      </w:r>
      <w:r w:rsidRPr="00F45CCE">
        <w:rPr>
          <w:rFonts w:cs="Arial"/>
        </w:rPr>
        <w:t xml:space="preserve">observed </w:t>
      </w:r>
      <w:r w:rsidR="006E7305" w:rsidRPr="00F45CCE">
        <w:rPr>
          <w:rFonts w:cs="Arial"/>
        </w:rPr>
        <w:t xml:space="preserve">holidays </w:t>
      </w:r>
      <w:r w:rsidR="000F00D3" w:rsidRPr="00F45CCE">
        <w:rPr>
          <w:rFonts w:cs="Arial"/>
        </w:rPr>
        <w:t>if</w:t>
      </w:r>
      <w:r w:rsidR="006E7305" w:rsidRPr="00F45CCE">
        <w:rPr>
          <w:rFonts w:cs="Arial"/>
        </w:rPr>
        <w:t xml:space="preserve"> all of the following conditions</w:t>
      </w:r>
      <w:r w:rsidRPr="00F45CCE">
        <w:rPr>
          <w:rFonts w:cs="Arial"/>
        </w:rPr>
        <w:t xml:space="preserve"> are fulfilled</w:t>
      </w:r>
      <w:r w:rsidR="006E7305" w:rsidRPr="00F45CCE">
        <w:rPr>
          <w:rFonts w:cs="Arial"/>
        </w:rPr>
        <w:t>:</w:t>
      </w:r>
    </w:p>
    <w:p w14:paraId="3C6F5369" w14:textId="77777777" w:rsidR="005C76A9" w:rsidRPr="00F45CCE" w:rsidRDefault="005C76A9" w:rsidP="003863BF">
      <w:pPr>
        <w:ind w:left="720"/>
        <w:rPr>
          <w:rFonts w:cs="Arial"/>
          <w:bCs/>
          <w:iCs/>
        </w:rPr>
      </w:pPr>
    </w:p>
    <w:p w14:paraId="15DFA8D5" w14:textId="77777777" w:rsidR="000422D1" w:rsidRPr="00F45CCE" w:rsidRDefault="007A1AAD" w:rsidP="00BC7A05">
      <w:pPr>
        <w:pStyle w:val="ColorfulList-Accent11"/>
        <w:numPr>
          <w:ilvl w:val="0"/>
          <w:numId w:val="11"/>
        </w:numPr>
        <w:contextualSpacing/>
        <w:rPr>
          <w:rFonts w:cs="Arial"/>
          <w:color w:val="000000"/>
        </w:rPr>
      </w:pPr>
      <w:r w:rsidRPr="00F45CCE">
        <w:rPr>
          <w:rFonts w:cs="Arial"/>
        </w:rPr>
        <w:t>You have</w:t>
      </w:r>
      <w:r w:rsidR="000422D1" w:rsidRPr="00F45CCE">
        <w:rPr>
          <w:rFonts w:cs="Arial"/>
        </w:rPr>
        <w:t xml:space="preserve"> been </w:t>
      </w:r>
      <w:r w:rsidR="00D5745A" w:rsidRPr="00F45CCE">
        <w:rPr>
          <w:rFonts w:cs="Arial"/>
        </w:rPr>
        <w:t>on the payroll for a period of _______ continuous days/months</w:t>
      </w:r>
      <w:r w:rsidR="00D5745A" w:rsidRPr="00F45CCE">
        <w:rPr>
          <w:rFonts w:cs="Arial"/>
          <w:color w:val="000000"/>
        </w:rPr>
        <w:t>.</w:t>
      </w:r>
      <w:r w:rsidR="000422D1" w:rsidRPr="00F45CCE">
        <w:rPr>
          <w:rFonts w:cs="Arial"/>
          <w:color w:val="000000"/>
        </w:rPr>
        <w:t xml:space="preserve"> </w:t>
      </w:r>
    </w:p>
    <w:p w14:paraId="405CA402" w14:textId="77777777" w:rsidR="007A1AAD" w:rsidRPr="00F45CCE" w:rsidRDefault="007A1AAD" w:rsidP="00BC7A05">
      <w:pPr>
        <w:pStyle w:val="ColorfulList-Accent11"/>
        <w:numPr>
          <w:ilvl w:val="0"/>
          <w:numId w:val="11"/>
        </w:numPr>
        <w:contextualSpacing/>
        <w:rPr>
          <w:rFonts w:cs="Arial"/>
          <w:color w:val="000000"/>
        </w:rPr>
      </w:pPr>
      <w:r w:rsidRPr="00F45CCE">
        <w:rPr>
          <w:rFonts w:cs="Arial"/>
        </w:rPr>
        <w:t>You are regularly scheduled to work on the observed holiday</w:t>
      </w:r>
      <w:r w:rsidRPr="00F45CCE">
        <w:rPr>
          <w:rFonts w:cs="Arial"/>
          <w:color w:val="000000"/>
        </w:rPr>
        <w:t>.</w:t>
      </w:r>
    </w:p>
    <w:p w14:paraId="3D0CB625" w14:textId="77777777" w:rsidR="00D5745A" w:rsidRPr="00F45CCE" w:rsidRDefault="00A43911" w:rsidP="000821EF">
      <w:pPr>
        <w:pStyle w:val="ColorfulList-Accent11"/>
        <w:numPr>
          <w:ilvl w:val="0"/>
          <w:numId w:val="11"/>
        </w:numPr>
        <w:spacing w:before="120"/>
        <w:contextualSpacing/>
        <w:rPr>
          <w:rFonts w:cs="Arial"/>
          <w:color w:val="000000"/>
        </w:rPr>
      </w:pPr>
      <w:r w:rsidRPr="00F45CCE">
        <w:rPr>
          <w:rFonts w:cs="Arial"/>
        </w:rPr>
        <w:t xml:space="preserve">You </w:t>
      </w:r>
      <w:r w:rsidR="007A1AAD" w:rsidRPr="00F45CCE">
        <w:rPr>
          <w:rFonts w:cs="Arial"/>
        </w:rPr>
        <w:t xml:space="preserve">have </w:t>
      </w:r>
      <w:r w:rsidR="00D5745A" w:rsidRPr="00F45CCE">
        <w:rPr>
          <w:rFonts w:cs="Arial"/>
        </w:rPr>
        <w:t>work</w:t>
      </w:r>
      <w:r w:rsidR="007A1AAD" w:rsidRPr="00F45CCE">
        <w:rPr>
          <w:rFonts w:cs="Arial"/>
        </w:rPr>
        <w:t>ed</w:t>
      </w:r>
      <w:r w:rsidR="00D5745A" w:rsidRPr="00F45CCE">
        <w:rPr>
          <w:rFonts w:cs="Arial"/>
        </w:rPr>
        <w:t xml:space="preserve"> the full assigned scheduled workday immediately preceding and following the holiday, unless on an authorized vacation</w:t>
      </w:r>
      <w:r w:rsidR="00D5745A" w:rsidRPr="00F45CCE">
        <w:rPr>
          <w:rFonts w:cs="Arial"/>
          <w:b/>
          <w:i/>
        </w:rPr>
        <w:t xml:space="preserve">, </w:t>
      </w:r>
      <w:r w:rsidR="00D5745A" w:rsidRPr="00F45CCE">
        <w:rPr>
          <w:rFonts w:cs="Arial"/>
        </w:rPr>
        <w:t>paid sick day or excused absence.</w:t>
      </w:r>
    </w:p>
    <w:p w14:paraId="2BB485FB" w14:textId="77777777" w:rsidR="002A0C20" w:rsidRPr="00F45CCE" w:rsidRDefault="002A0C20" w:rsidP="007B530F">
      <w:pPr>
        <w:rPr>
          <w:rFonts w:cs="Arial"/>
        </w:rPr>
      </w:pPr>
    </w:p>
    <w:p w14:paraId="4784AE2C" w14:textId="77777777" w:rsidR="007B530F" w:rsidRPr="00F45CCE" w:rsidRDefault="007A1AAD" w:rsidP="007B530F">
      <w:pPr>
        <w:rPr>
          <w:rFonts w:cs="Arial"/>
        </w:rPr>
      </w:pPr>
      <w:r w:rsidRPr="00F45CCE">
        <w:rPr>
          <w:rFonts w:cs="Arial"/>
        </w:rPr>
        <w:t>When the facility is closed for the holiday, eligible employees will be paid for such observed holiday on the basis of</w:t>
      </w:r>
      <w:r w:rsidR="002C2818" w:rsidRPr="00F45CCE">
        <w:rPr>
          <w:rFonts w:cs="Arial"/>
        </w:rPr>
        <w:t xml:space="preserve"> ________ hours pay </w:t>
      </w:r>
      <w:r w:rsidRPr="00F45CCE">
        <w:rPr>
          <w:rFonts w:cs="Arial"/>
        </w:rPr>
        <w:t>at the eligible employee's regular straight-time hourly rate of pay.</w:t>
      </w:r>
      <w:r w:rsidR="007B530F" w:rsidRPr="00F45CCE">
        <w:rPr>
          <w:rFonts w:cs="Arial"/>
        </w:rPr>
        <w:t xml:space="preserve"> </w:t>
      </w:r>
    </w:p>
    <w:p w14:paraId="481AAC78" w14:textId="77777777" w:rsidR="007B530F" w:rsidRPr="00F45CCE" w:rsidRDefault="007B530F" w:rsidP="007B530F">
      <w:pPr>
        <w:rPr>
          <w:rFonts w:cs="Arial"/>
        </w:rPr>
      </w:pPr>
    </w:p>
    <w:p w14:paraId="4257534E" w14:textId="77777777" w:rsidR="000422D1" w:rsidRPr="00F45CCE" w:rsidRDefault="007B530F" w:rsidP="004766A5">
      <w:r w:rsidRPr="00F45CCE">
        <w:rPr>
          <w:rFonts w:cs="Arial"/>
        </w:rPr>
        <w:t>When the facility is closed for the holiday, eligible part-time employees will be paid for such holidays on a prorated basis.</w:t>
      </w:r>
    </w:p>
    <w:p w14:paraId="2B23BDC4" w14:textId="77777777" w:rsidR="00641C85" w:rsidRPr="00F45CCE" w:rsidRDefault="00641C85" w:rsidP="00641C85">
      <w:pPr>
        <w:rPr>
          <w:rFonts w:cs="Arial"/>
        </w:rPr>
      </w:pPr>
    </w:p>
    <w:p w14:paraId="1533C74C" w14:textId="77777777" w:rsidR="00732885" w:rsidRPr="00F45CCE" w:rsidRDefault="00732885" w:rsidP="00641C85">
      <w:pPr>
        <w:rPr>
          <w:rFonts w:cs="Arial"/>
        </w:rPr>
      </w:pPr>
      <w:r w:rsidRPr="00F45CCE">
        <w:rPr>
          <w:rFonts w:cs="Arial"/>
        </w:rPr>
        <w:t xml:space="preserve">Eligible non-exempt employees who work on a holiday will receive: </w:t>
      </w:r>
    </w:p>
    <w:p w14:paraId="7E715FD5" w14:textId="77777777" w:rsidR="00732885" w:rsidRPr="00F45CCE" w:rsidRDefault="00732885" w:rsidP="00641C85">
      <w:pPr>
        <w:rPr>
          <w:rFonts w:cs="Arial"/>
        </w:rPr>
      </w:pPr>
    </w:p>
    <w:p w14:paraId="5E767B8B" w14:textId="77777777" w:rsidR="00732885" w:rsidRPr="00F45CCE" w:rsidRDefault="00732885" w:rsidP="00732885">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rPr>
        <w:t xml:space="preserve">NOTE TO EMPLOYER:  </w:t>
      </w:r>
    </w:p>
    <w:p w14:paraId="026E656E" w14:textId="77777777" w:rsidR="00732885" w:rsidRPr="00F45CCE" w:rsidRDefault="00732885" w:rsidP="00732885">
      <w:pPr>
        <w:pStyle w:val="BodyText"/>
        <w:pBdr>
          <w:top w:val="single" w:sz="4" w:space="1" w:color="auto"/>
          <w:left w:val="single" w:sz="4" w:space="4" w:color="auto"/>
          <w:bottom w:val="single" w:sz="4" w:space="1" w:color="auto"/>
          <w:right w:val="single" w:sz="4" w:space="4" w:color="auto"/>
        </w:pBdr>
        <w:shd w:val="clear" w:color="auto" w:fill="E6E6E6"/>
        <w:rPr>
          <w:rFonts w:cs="Arial"/>
          <w:b w:val="0"/>
          <w:i/>
          <w:lang w:val="en-US"/>
        </w:rPr>
      </w:pPr>
      <w:r w:rsidRPr="00F45CCE">
        <w:rPr>
          <w:rFonts w:cs="Arial"/>
          <w:b w:val="0"/>
          <w:i/>
          <w:lang w:val="en-US"/>
        </w:rPr>
        <w:t xml:space="preserve">Choose ONE of the following options for when your non-exempt employees work on a paid holiday. </w:t>
      </w:r>
    </w:p>
    <w:p w14:paraId="6035EFF2" w14:textId="77777777" w:rsidR="00732885" w:rsidRPr="00F45CCE" w:rsidRDefault="00732885" w:rsidP="00641C85">
      <w:pPr>
        <w:rPr>
          <w:rFonts w:cs="Arial"/>
        </w:rPr>
      </w:pPr>
    </w:p>
    <w:p w14:paraId="1042FF98" w14:textId="77777777" w:rsidR="00373A5A" w:rsidRPr="00F45CCE" w:rsidRDefault="00732885" w:rsidP="00BC7A05">
      <w:pPr>
        <w:numPr>
          <w:ilvl w:val="0"/>
          <w:numId w:val="17"/>
        </w:numPr>
        <w:spacing w:line="220" w:lineRule="exact"/>
        <w:jc w:val="left"/>
        <w:rPr>
          <w:rFonts w:cs="Arial"/>
        </w:rPr>
      </w:pPr>
      <w:r w:rsidRPr="00F45CCE">
        <w:rPr>
          <w:rFonts w:cs="Arial"/>
        </w:rPr>
        <w:t>Regular</w:t>
      </w:r>
      <w:r w:rsidR="00641C85" w:rsidRPr="00F45CCE">
        <w:rPr>
          <w:rFonts w:cs="Arial"/>
        </w:rPr>
        <w:t xml:space="preserve"> straight-time hourly pay for all hours worked on the holiday</w:t>
      </w:r>
      <w:r w:rsidRPr="00F45CCE">
        <w:rPr>
          <w:rFonts w:cs="Arial"/>
        </w:rPr>
        <w:t>, and overtime as applicable,</w:t>
      </w:r>
      <w:r w:rsidR="00DB2128" w:rsidRPr="00F45CCE">
        <w:rPr>
          <w:rFonts w:cs="Arial"/>
        </w:rPr>
        <w:t xml:space="preserve"> and will</w:t>
      </w:r>
      <w:r w:rsidR="00641C85" w:rsidRPr="00F45CCE">
        <w:rPr>
          <w:rFonts w:cs="Arial"/>
        </w:rPr>
        <w:t xml:space="preserve"> receive an additional day off</w:t>
      </w:r>
      <w:r w:rsidR="007B530F" w:rsidRPr="00F45CCE">
        <w:rPr>
          <w:rFonts w:cs="Arial"/>
        </w:rPr>
        <w:t xml:space="preserve"> to be taken in the same month as the observed holiday</w:t>
      </w:r>
      <w:r w:rsidR="00641C85" w:rsidRPr="00F45CCE">
        <w:rPr>
          <w:rFonts w:cs="Arial"/>
        </w:rPr>
        <w:t xml:space="preserve"> </w:t>
      </w:r>
    </w:p>
    <w:p w14:paraId="75542B2E" w14:textId="77777777" w:rsidR="00641C85" w:rsidRPr="00F45CCE" w:rsidRDefault="00732885" w:rsidP="004766A5">
      <w:pPr>
        <w:numPr>
          <w:ilvl w:val="0"/>
          <w:numId w:val="17"/>
        </w:numPr>
        <w:spacing w:line="220" w:lineRule="exact"/>
        <w:jc w:val="left"/>
        <w:rPr>
          <w:rFonts w:cs="Arial"/>
        </w:rPr>
      </w:pPr>
      <w:r w:rsidRPr="00F45CCE">
        <w:rPr>
          <w:rFonts w:cs="Arial"/>
        </w:rPr>
        <w:t>Holiday</w:t>
      </w:r>
      <w:r w:rsidR="00191743" w:rsidRPr="00F45CCE">
        <w:rPr>
          <w:rFonts w:cs="Arial"/>
        </w:rPr>
        <w:t xml:space="preserve"> pay (up to eight hours) in addition to pay for the hours actually worked on the holiday </w:t>
      </w:r>
    </w:p>
    <w:p w14:paraId="3909700F" w14:textId="77777777" w:rsidR="00641C85" w:rsidRPr="00F45CCE" w:rsidRDefault="002A0C20" w:rsidP="00BC7A05">
      <w:pPr>
        <w:numPr>
          <w:ilvl w:val="0"/>
          <w:numId w:val="18"/>
        </w:numPr>
        <w:rPr>
          <w:rFonts w:cs="Arial"/>
        </w:rPr>
      </w:pPr>
      <w:r w:rsidRPr="00A34FC0">
        <w:rPr>
          <w:rFonts w:cs="Arial"/>
          <w:highlight w:val="lightGray"/>
        </w:rPr>
        <w:t>[</w:t>
      </w:r>
      <w:r w:rsidR="00732885" w:rsidRPr="00A34FC0">
        <w:rPr>
          <w:rFonts w:cs="Arial"/>
          <w:highlight w:val="lightGray"/>
        </w:rPr>
        <w:t>Double</w:t>
      </w:r>
      <w:r w:rsidR="007B530F" w:rsidRPr="00A34FC0">
        <w:rPr>
          <w:rFonts w:cs="Arial"/>
          <w:highlight w:val="lightGray"/>
        </w:rPr>
        <w:t xml:space="preserve"> time </w:t>
      </w:r>
      <w:r w:rsidR="00641C85" w:rsidRPr="00A34FC0">
        <w:rPr>
          <w:rFonts w:cs="Arial"/>
          <w:highlight w:val="lightGray"/>
        </w:rPr>
        <w:t>/triple</w:t>
      </w:r>
      <w:r w:rsidR="007B530F" w:rsidRPr="00A34FC0">
        <w:rPr>
          <w:rFonts w:cs="Arial"/>
          <w:highlight w:val="lightGray"/>
        </w:rPr>
        <w:t xml:space="preserve"> time]</w:t>
      </w:r>
      <w:r w:rsidR="00641C85" w:rsidRPr="00F45CCE">
        <w:rPr>
          <w:rFonts w:cs="Arial"/>
        </w:rPr>
        <w:t xml:space="preserve"> your straight-time hourly rate of pay for all hours worked on the holiday</w:t>
      </w:r>
    </w:p>
    <w:p w14:paraId="3A1CBC1A" w14:textId="77777777" w:rsidR="00641C85" w:rsidRPr="00F45CCE" w:rsidRDefault="00641C8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20" w:lineRule="exact"/>
        <w:rPr>
          <w:rFonts w:cs="Arial"/>
        </w:rPr>
      </w:pPr>
    </w:p>
    <w:p w14:paraId="7B690450" w14:textId="77777777" w:rsidR="00620163" w:rsidRPr="00C90152" w:rsidRDefault="001049E9" w:rsidP="00C90152">
      <w:pPr>
        <w:pStyle w:val="Heading5"/>
        <w:rPr>
          <w:rFonts w:cs="Arial"/>
          <w:sz w:val="20"/>
        </w:rPr>
      </w:pPr>
      <w:r w:rsidRPr="00F45CCE">
        <w:rPr>
          <w:rFonts w:cs="Arial"/>
          <w:sz w:val="20"/>
          <w:lang w:val="en-US"/>
        </w:rPr>
        <w:t xml:space="preserve">Optional </w:t>
      </w:r>
      <w:r w:rsidRPr="00F45CCE">
        <w:rPr>
          <w:rFonts w:cs="Arial"/>
          <w:sz w:val="20"/>
        </w:rPr>
        <w:t>Sample statements</w:t>
      </w:r>
    </w:p>
    <w:p w14:paraId="06D76D39" w14:textId="77777777" w:rsidR="00620163" w:rsidRPr="00F45CCE" w:rsidRDefault="00620163" w:rsidP="004766A5">
      <w:pPr>
        <w:pStyle w:val="ListParagraph"/>
        <w:rPr>
          <w:rFonts w:cs="Arial"/>
        </w:rPr>
      </w:pPr>
    </w:p>
    <w:p w14:paraId="1185D670" w14:textId="77777777" w:rsidR="00641C85" w:rsidRPr="00F45CCE" w:rsidRDefault="00641C85" w:rsidP="00BC7A05">
      <w:pPr>
        <w:numPr>
          <w:ilvl w:val="0"/>
          <w:numId w:val="18"/>
        </w:numPr>
        <w:rPr>
          <w:rFonts w:cs="Arial"/>
        </w:rPr>
      </w:pPr>
      <w:r w:rsidRPr="00F45CCE">
        <w:rPr>
          <w:rFonts w:cs="Arial"/>
        </w:rPr>
        <w:t xml:space="preserve">If you are </w:t>
      </w:r>
      <w:r w:rsidR="007E0946" w:rsidRPr="00F45CCE">
        <w:rPr>
          <w:rFonts w:cs="Arial"/>
        </w:rPr>
        <w:t>an eligible</w:t>
      </w:r>
      <w:r w:rsidRPr="00F45CCE">
        <w:rPr>
          <w:rFonts w:cs="Arial"/>
        </w:rPr>
        <w:t xml:space="preserve"> employee and your vacation falls within a week in which a holiday </w:t>
      </w:r>
      <w:r w:rsidR="00062505" w:rsidRPr="00F45CCE">
        <w:rPr>
          <w:rFonts w:cs="Arial"/>
        </w:rPr>
        <w:t xml:space="preserve">observed </w:t>
      </w:r>
      <w:r w:rsidRPr="00F45CCE">
        <w:rPr>
          <w:rFonts w:cs="Arial"/>
        </w:rPr>
        <w:t xml:space="preserve">by </w:t>
      </w:r>
      <w:r w:rsidR="00FE708B" w:rsidRPr="00F45CCE">
        <w:rPr>
          <w:rFonts w:cs="Arial"/>
        </w:rPr>
        <w:t>us</w:t>
      </w:r>
      <w:r w:rsidRPr="00F45CCE">
        <w:rPr>
          <w:rFonts w:cs="Arial"/>
        </w:rPr>
        <w:t xml:space="preserve"> occurs, you will not be charged for vacation on the holiday.</w:t>
      </w:r>
    </w:p>
    <w:p w14:paraId="5680390A" w14:textId="77777777" w:rsidR="00641C85" w:rsidRPr="00F45CCE" w:rsidRDefault="00641C85" w:rsidP="00641C85">
      <w:pPr>
        <w:rPr>
          <w:rFonts w:cs="Arial"/>
        </w:rPr>
      </w:pPr>
    </w:p>
    <w:p w14:paraId="101910DF" w14:textId="77777777" w:rsidR="007B530F" w:rsidRPr="00F45CCE" w:rsidRDefault="00641C85" w:rsidP="004766A5">
      <w:pPr>
        <w:numPr>
          <w:ilvl w:val="0"/>
          <w:numId w:val="18"/>
        </w:numPr>
        <w:rPr>
          <w:rFonts w:cs="Arial"/>
          <w:bCs/>
          <w:iCs/>
        </w:rPr>
      </w:pPr>
      <w:r w:rsidRPr="00F45CCE">
        <w:rPr>
          <w:rFonts w:cs="Arial"/>
        </w:rPr>
        <w:t xml:space="preserve">If </w:t>
      </w:r>
      <w:r w:rsidR="00784E76" w:rsidRPr="00F45CCE">
        <w:rPr>
          <w:rFonts w:cs="Arial"/>
        </w:rPr>
        <w:t>eligible</w:t>
      </w:r>
      <w:r w:rsidRPr="00F45CCE">
        <w:rPr>
          <w:rFonts w:cs="Arial"/>
        </w:rPr>
        <w:t xml:space="preserve">, you have the option of choosing any other workday off during the workweek in which your birthday or anniversary date of hire falls in lieu of your actual birthday or actual anniversary date, provided you notify </w:t>
      </w:r>
      <w:r w:rsidR="00510B12" w:rsidRPr="00F45CCE">
        <w:rPr>
          <w:rFonts w:cs="Arial"/>
        </w:rPr>
        <w:t>us</w:t>
      </w:r>
      <w:r w:rsidRPr="00F45CCE">
        <w:rPr>
          <w:rFonts w:cs="Arial"/>
        </w:rPr>
        <w:t xml:space="preserve"> at least </w:t>
      </w:r>
      <w:r w:rsidR="002A0C20" w:rsidRPr="00F45CCE">
        <w:rPr>
          <w:rFonts w:cs="Arial"/>
        </w:rPr>
        <w:t>_____</w:t>
      </w:r>
      <w:r w:rsidRPr="00F45CCE">
        <w:rPr>
          <w:rFonts w:cs="Arial"/>
        </w:rPr>
        <w:t xml:space="preserve"> </w:t>
      </w:r>
      <w:r w:rsidR="00A32B0A" w:rsidRPr="00F45CCE">
        <w:rPr>
          <w:rFonts w:cs="Arial"/>
        </w:rPr>
        <w:t>days</w:t>
      </w:r>
      <w:r w:rsidRPr="00F45CCE">
        <w:rPr>
          <w:rFonts w:cs="Arial"/>
        </w:rPr>
        <w:t xml:space="preserve"> in advance of invoking this option.</w:t>
      </w:r>
      <w:r w:rsidR="00107CB3" w:rsidRPr="00F45CCE">
        <w:rPr>
          <w:rFonts w:cs="Arial"/>
          <w:bCs/>
          <w:iCs/>
        </w:rPr>
        <w:t xml:space="preserve"> </w:t>
      </w:r>
    </w:p>
    <w:p w14:paraId="2CA9057E" w14:textId="77777777" w:rsidR="00641C85" w:rsidRPr="00F45CCE" w:rsidRDefault="00641C8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20" w:lineRule="exact"/>
        <w:rPr>
          <w:rFonts w:cs="Arial"/>
        </w:rPr>
      </w:pPr>
    </w:p>
    <w:p w14:paraId="6B447B60" w14:textId="77777777" w:rsidR="00B544DD" w:rsidRPr="00F45CCE" w:rsidRDefault="002D7F32" w:rsidP="00B14CED">
      <w:pPr>
        <w:numPr>
          <w:ilvl w:val="0"/>
          <w:numId w:val="18"/>
        </w:numPr>
        <w:rPr>
          <w:rFonts w:cs="Arial"/>
        </w:rPr>
      </w:pPr>
      <w:r w:rsidRPr="00F45CCE">
        <w:rPr>
          <w:rFonts w:cs="Arial"/>
        </w:rPr>
        <w:t>For non-exempt employees, i</w:t>
      </w:r>
      <w:r w:rsidR="00641C85" w:rsidRPr="00F45CCE">
        <w:rPr>
          <w:rFonts w:cs="Arial"/>
        </w:rPr>
        <w:t xml:space="preserve">f you are on an </w:t>
      </w:r>
      <w:r w:rsidR="00AF4427" w:rsidRPr="00F45CCE">
        <w:rPr>
          <w:rFonts w:cs="Arial"/>
        </w:rPr>
        <w:t xml:space="preserve">unpaid </w:t>
      </w:r>
      <w:r w:rsidR="00641C85" w:rsidRPr="00F45CCE">
        <w:rPr>
          <w:rFonts w:cs="Arial"/>
        </w:rPr>
        <w:t>leave of absence for whatever reason, you will not receive holiday pay for holidays that occur during the leave.</w:t>
      </w:r>
      <w:bookmarkStart w:id="170" w:name="_Toc27282743"/>
      <w:bookmarkStart w:id="171" w:name="_Toc27559127"/>
      <w:bookmarkStart w:id="172" w:name="_Toc28423812"/>
      <w:bookmarkStart w:id="173" w:name="_Toc29348233"/>
      <w:bookmarkStart w:id="174" w:name="_Toc91485903"/>
      <w:r w:rsidRPr="00F45CCE">
        <w:rPr>
          <w:rFonts w:cs="Arial"/>
        </w:rPr>
        <w:t xml:space="preserve"> </w:t>
      </w:r>
      <w:r w:rsidR="00E20225" w:rsidRPr="00F45CCE">
        <w:rPr>
          <w:rFonts w:cs="Arial"/>
        </w:rPr>
        <w:t xml:space="preserve">Exempt employees will be paid in accordance with legal requirements. </w:t>
      </w:r>
    </w:p>
    <w:p w14:paraId="3D3E1274" w14:textId="77777777" w:rsidR="00AF72D2" w:rsidRPr="00F45CCE" w:rsidRDefault="00AF72D2" w:rsidP="00AF72D2">
      <w:pPr>
        <w:rPr>
          <w:rFonts w:cs="Arial"/>
        </w:rPr>
      </w:pPr>
    </w:p>
    <w:p w14:paraId="1156BA4B" w14:textId="77777777" w:rsidR="00AA15AE" w:rsidRPr="002C155B" w:rsidRDefault="0085761B">
      <w:pPr>
        <w:pStyle w:val="Heading2"/>
        <w:rPr>
          <w:rFonts w:cs="Arial"/>
          <w:szCs w:val="22"/>
          <w:lang w:val="en-US"/>
        </w:rPr>
      </w:pPr>
      <w:bookmarkStart w:id="175" w:name="_Toc184739841"/>
      <w:bookmarkStart w:id="176" w:name="_Toc27282798"/>
      <w:bookmarkStart w:id="177" w:name="_Toc27559182"/>
      <w:bookmarkStart w:id="178" w:name="_Toc28423867"/>
      <w:bookmarkStart w:id="179" w:name="_Toc29348290"/>
      <w:bookmarkStart w:id="180" w:name="_Toc91485962"/>
      <w:bookmarkStart w:id="181" w:name="_Toc27282795"/>
      <w:bookmarkStart w:id="182" w:name="_Toc27559179"/>
      <w:bookmarkStart w:id="183" w:name="_Toc28423864"/>
      <w:bookmarkStart w:id="184" w:name="_Toc29348287"/>
      <w:bookmarkStart w:id="185" w:name="_Toc91485959"/>
      <w:bookmarkStart w:id="186" w:name="_Toc27282744"/>
      <w:bookmarkStart w:id="187" w:name="_Toc27559128"/>
      <w:bookmarkStart w:id="188" w:name="_Toc28423813"/>
      <w:bookmarkStart w:id="189" w:name="_Toc29348234"/>
      <w:bookmarkStart w:id="190" w:name="_Toc91485904"/>
      <w:bookmarkEnd w:id="170"/>
      <w:bookmarkEnd w:id="171"/>
      <w:bookmarkEnd w:id="172"/>
      <w:bookmarkEnd w:id="173"/>
      <w:bookmarkEnd w:id="174"/>
      <w:r w:rsidRPr="002C155B">
        <w:rPr>
          <w:rFonts w:cs="Arial"/>
          <w:szCs w:val="22"/>
          <w:lang w:val="en-US"/>
        </w:rPr>
        <w:t>Medical Insurance</w:t>
      </w:r>
      <w:bookmarkEnd w:id="175"/>
    </w:p>
    <w:p w14:paraId="47359408" w14:textId="77777777" w:rsidR="00BF3090" w:rsidRPr="00F45CCE" w:rsidRDefault="000F11D1" w:rsidP="00D86D2E">
      <w:pPr>
        <w:rPr>
          <w:rFonts w:cs="Arial"/>
          <w:color w:val="000000"/>
        </w:rPr>
      </w:pPr>
      <w:r w:rsidRPr="00F45CCE">
        <w:rPr>
          <w:rFonts w:cs="Arial"/>
          <w:color w:val="000000"/>
        </w:rPr>
        <w:t>E</w:t>
      </w:r>
      <w:r w:rsidR="00D86D2E" w:rsidRPr="00F45CCE">
        <w:rPr>
          <w:rFonts w:cs="Arial"/>
          <w:color w:val="000000"/>
        </w:rPr>
        <w:t>mployees who work 30 hours or more</w:t>
      </w:r>
      <w:r w:rsidR="00BE1429" w:rsidRPr="00F45CCE">
        <w:rPr>
          <w:rFonts w:cs="Arial"/>
          <w:color w:val="000000"/>
        </w:rPr>
        <w:t xml:space="preserve"> per week </w:t>
      </w:r>
      <w:r w:rsidR="00D86D2E" w:rsidRPr="00F45CCE">
        <w:rPr>
          <w:rFonts w:cs="Arial"/>
          <w:color w:val="000000"/>
        </w:rPr>
        <w:t xml:space="preserve">may elect coverage in our group </w:t>
      </w:r>
      <w:r w:rsidR="0085761B" w:rsidRPr="00F45CCE">
        <w:rPr>
          <w:rFonts w:cs="Arial"/>
          <w:color w:val="000000"/>
        </w:rPr>
        <w:t>medical insurance</w:t>
      </w:r>
      <w:r w:rsidR="00D86D2E" w:rsidRPr="00F45CCE">
        <w:rPr>
          <w:rFonts w:cs="Arial"/>
          <w:color w:val="000000"/>
        </w:rPr>
        <w:t xml:space="preserve"> plan.  Coverage will be effective on </w:t>
      </w:r>
      <w:r w:rsidR="00BF3090" w:rsidRPr="00F45CCE">
        <w:rPr>
          <w:rFonts w:cs="Arial"/>
          <w:color w:val="000000"/>
        </w:rPr>
        <w:t>(</w:t>
      </w:r>
      <w:r w:rsidR="00BF3090" w:rsidRPr="007C17C7">
        <w:rPr>
          <w:rFonts w:cs="Arial"/>
          <w:color w:val="000000"/>
          <w:highlight w:val="lightGray"/>
        </w:rPr>
        <w:t>Choose ONE:</w:t>
      </w:r>
      <w:r w:rsidR="00BF3090" w:rsidRPr="00F45CCE">
        <w:rPr>
          <w:rFonts w:cs="Arial"/>
          <w:color w:val="000000"/>
        </w:rPr>
        <w:t xml:space="preserve"> </w:t>
      </w:r>
      <w:r w:rsidR="00CA4F11" w:rsidRPr="00F45CCE">
        <w:rPr>
          <w:rFonts w:cs="Arial"/>
          <w:color w:val="000000"/>
        </w:rPr>
        <w:t xml:space="preserve"> </w:t>
      </w:r>
      <w:r w:rsidR="00D86D2E" w:rsidRPr="00F45CCE">
        <w:rPr>
          <w:rFonts w:cs="Arial"/>
          <w:color w:val="000000"/>
        </w:rPr>
        <w:t>the</w:t>
      </w:r>
      <w:r w:rsidR="00BF3090" w:rsidRPr="00F45CCE">
        <w:rPr>
          <w:rFonts w:cs="Arial"/>
          <w:color w:val="000000"/>
        </w:rPr>
        <w:t xml:space="preserve"> </w:t>
      </w:r>
      <w:r w:rsidR="00D86D2E" w:rsidRPr="00F45CCE">
        <w:rPr>
          <w:rFonts w:cs="Arial"/>
          <w:color w:val="000000"/>
        </w:rPr>
        <w:t>first of the month</w:t>
      </w:r>
      <w:r w:rsidRPr="00F45CCE">
        <w:rPr>
          <w:rFonts w:cs="Arial"/>
          <w:color w:val="000000"/>
        </w:rPr>
        <w:t xml:space="preserve"> following 30</w:t>
      </w:r>
      <w:r w:rsidR="00BF3090" w:rsidRPr="00F45CCE">
        <w:rPr>
          <w:rFonts w:cs="Arial"/>
          <w:color w:val="000000"/>
        </w:rPr>
        <w:t xml:space="preserve"> days of employment / the first of the month following 60 days of employment / the 90</w:t>
      </w:r>
      <w:r w:rsidR="00BF3090" w:rsidRPr="00F45CCE">
        <w:rPr>
          <w:rFonts w:cs="Arial"/>
          <w:color w:val="000000"/>
          <w:vertAlign w:val="superscript"/>
        </w:rPr>
        <w:t>th</w:t>
      </w:r>
      <w:r w:rsidR="00BF3090" w:rsidRPr="00F45CCE">
        <w:rPr>
          <w:rFonts w:cs="Arial"/>
          <w:color w:val="000000"/>
        </w:rPr>
        <w:t xml:space="preserve"> day of employment.)</w:t>
      </w:r>
    </w:p>
    <w:p w14:paraId="6D7CC701" w14:textId="77777777" w:rsidR="00D86D2E" w:rsidRPr="00F45CCE" w:rsidRDefault="00D86D2E" w:rsidP="00D86D2E">
      <w:pPr>
        <w:rPr>
          <w:rFonts w:cs="Arial"/>
          <w:color w:val="000000"/>
        </w:rPr>
      </w:pPr>
    </w:p>
    <w:p w14:paraId="66EB51DE" w14:textId="77777777" w:rsidR="00D86D2E" w:rsidRPr="00F45CCE" w:rsidRDefault="00D86D2E" w:rsidP="00D86D2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Your contribution will be paid through payroll deductions with a signed authorization.  At your option, you may add el</w:t>
      </w:r>
      <w:r w:rsidR="00340F75" w:rsidRPr="00F45CCE">
        <w:rPr>
          <w:rFonts w:cs="Arial"/>
        </w:rPr>
        <w:t xml:space="preserve">igible dependents </w:t>
      </w:r>
      <w:r w:rsidRPr="00F45CCE">
        <w:rPr>
          <w:rFonts w:cs="Arial"/>
        </w:rPr>
        <w:t>with the premium being paid by (you / the employer</w:t>
      </w:r>
      <w:r w:rsidR="004B09B0" w:rsidRPr="00F45CCE">
        <w:rPr>
          <w:rFonts w:cs="Arial"/>
        </w:rPr>
        <w:t>/ employee/employer share</w:t>
      </w:r>
      <w:r w:rsidR="00752338">
        <w:rPr>
          <w:rFonts w:cs="Arial"/>
        </w:rPr>
        <w:t>).</w:t>
      </w:r>
      <w:r w:rsidRPr="00F45CCE">
        <w:rPr>
          <w:rFonts w:cs="Arial"/>
        </w:rPr>
        <w:t xml:space="preserve">  A full summary plan description is available from the benefits administrator.</w:t>
      </w:r>
      <w:r w:rsidR="001049E9" w:rsidRPr="00F45CCE">
        <w:rPr>
          <w:rFonts w:cs="Arial"/>
        </w:rPr>
        <w:t xml:space="preserve"> In the event of any conflict between this Handbook or description of benefits other than plan documents and policies, the official plan documents will control.</w:t>
      </w:r>
    </w:p>
    <w:p w14:paraId="6CB0B00D" w14:textId="77777777" w:rsidR="00AA15AE" w:rsidRPr="00F45CCE" w:rsidRDefault="00AA15AE" w:rsidP="00AA15AE">
      <w:pPr>
        <w:rPr>
          <w:rFonts w:cs="Arial"/>
          <w:lang w:eastAsia="x-none"/>
        </w:rPr>
      </w:pPr>
    </w:p>
    <w:p w14:paraId="515ECCF8" w14:textId="77777777" w:rsidR="00284F4A" w:rsidRPr="002C155B" w:rsidRDefault="00AA15AE">
      <w:pPr>
        <w:pStyle w:val="Heading2"/>
        <w:rPr>
          <w:rFonts w:cs="Arial"/>
          <w:szCs w:val="22"/>
          <w:lang w:val="en-US"/>
        </w:rPr>
      </w:pPr>
      <w:bookmarkStart w:id="191" w:name="_Toc184739842"/>
      <w:r w:rsidRPr="002C155B">
        <w:rPr>
          <w:rFonts w:cs="Arial"/>
          <w:szCs w:val="22"/>
          <w:lang w:val="en-US"/>
        </w:rPr>
        <w:t xml:space="preserve">Other </w:t>
      </w:r>
      <w:r w:rsidR="008554B3" w:rsidRPr="002C155B">
        <w:rPr>
          <w:rFonts w:cs="Arial"/>
          <w:szCs w:val="22"/>
        </w:rPr>
        <w:t>Insurance</w:t>
      </w:r>
      <w:bookmarkEnd w:id="191"/>
      <w:r w:rsidR="00891074" w:rsidRPr="002C155B">
        <w:rPr>
          <w:rFonts w:cs="Arial"/>
          <w:szCs w:val="22"/>
        </w:rPr>
        <w:fldChar w:fldCharType="begin"/>
      </w:r>
      <w:r w:rsidR="008554B3" w:rsidRPr="002C155B">
        <w:rPr>
          <w:rFonts w:cs="Arial"/>
          <w:szCs w:val="22"/>
        </w:rPr>
        <w:instrText>tc "Section 3.18  Insurance" \l 2</w:instrText>
      </w:r>
      <w:r w:rsidR="00891074" w:rsidRPr="002C155B">
        <w:rPr>
          <w:rFonts w:cs="Arial"/>
          <w:szCs w:val="22"/>
        </w:rPr>
        <w:fldChar w:fldCharType="end"/>
      </w:r>
      <w:r w:rsidR="008554B3" w:rsidRPr="002C155B">
        <w:rPr>
          <w:rFonts w:cs="Arial"/>
          <w:szCs w:val="22"/>
        </w:rPr>
        <w:t xml:space="preserve"> </w:t>
      </w:r>
      <w:r w:rsidR="00850B52" w:rsidRPr="002C155B">
        <w:rPr>
          <w:rFonts w:cs="Arial"/>
          <w:szCs w:val="22"/>
          <w:lang w:val="en-US"/>
        </w:rPr>
        <w:t xml:space="preserve"> </w:t>
      </w:r>
      <w:bookmarkEnd w:id="176"/>
      <w:bookmarkEnd w:id="177"/>
      <w:bookmarkEnd w:id="178"/>
      <w:bookmarkEnd w:id="179"/>
      <w:bookmarkEnd w:id="180"/>
    </w:p>
    <w:p w14:paraId="3CEA35D0" w14:textId="77777777" w:rsidR="008554B3" w:rsidRPr="00F45CCE" w:rsidRDefault="007E0946" w:rsidP="008554B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w:t>
      </w:r>
      <w:r w:rsidR="008554B3" w:rsidRPr="00F45CCE">
        <w:rPr>
          <w:rFonts w:cs="Arial"/>
        </w:rPr>
        <w:t>mployees</w:t>
      </w:r>
      <w:r w:rsidRPr="00F45CCE">
        <w:rPr>
          <w:rFonts w:cs="Arial"/>
        </w:rPr>
        <w:t xml:space="preserve"> regularly scheduled to work </w:t>
      </w:r>
      <w:r w:rsidRPr="007C17C7">
        <w:rPr>
          <w:rFonts w:cs="Arial"/>
          <w:highlight w:val="lightGray"/>
        </w:rPr>
        <w:t>_____</w:t>
      </w:r>
      <w:r w:rsidRPr="00F45CCE">
        <w:rPr>
          <w:rFonts w:cs="Arial"/>
        </w:rPr>
        <w:t xml:space="preserve"> hours per week</w:t>
      </w:r>
      <w:r w:rsidR="008554B3" w:rsidRPr="00F45CCE">
        <w:rPr>
          <w:rFonts w:cs="Arial"/>
        </w:rPr>
        <w:t xml:space="preserve"> </w:t>
      </w:r>
      <w:r w:rsidR="00A963C8" w:rsidRPr="00F45CCE">
        <w:rPr>
          <w:rFonts w:cs="Arial"/>
        </w:rPr>
        <w:t xml:space="preserve">may be eligible to participate in our </w:t>
      </w:r>
      <w:r w:rsidR="00B5794D" w:rsidRPr="00A34FC0">
        <w:rPr>
          <w:rFonts w:cs="Arial"/>
          <w:highlight w:val="lightGray"/>
        </w:rPr>
        <w:t>[</w:t>
      </w:r>
      <w:r w:rsidR="00A963C8" w:rsidRPr="00A34FC0">
        <w:rPr>
          <w:rFonts w:cs="Arial"/>
          <w:highlight w:val="lightGray"/>
        </w:rPr>
        <w:t>dental, vision, life insurance, etc.</w:t>
      </w:r>
      <w:r w:rsidR="00B5794D" w:rsidRPr="00A34FC0">
        <w:rPr>
          <w:rFonts w:cs="Arial"/>
          <w:highlight w:val="lightGray"/>
        </w:rPr>
        <w:t>]</w:t>
      </w:r>
      <w:r w:rsidR="00A963C8" w:rsidRPr="00F45CCE">
        <w:rPr>
          <w:rFonts w:cs="Arial"/>
        </w:rPr>
        <w:t xml:space="preserve"> plan(s).  </w:t>
      </w:r>
      <w:r w:rsidR="008554B3" w:rsidRPr="00F45CCE">
        <w:rPr>
          <w:rFonts w:cs="Arial"/>
        </w:rPr>
        <w:t>Your contribution will be paid through payroll deductions with a signed authorization.</w:t>
      </w:r>
      <w:r w:rsidR="00FE708B" w:rsidRPr="00F45CCE">
        <w:rPr>
          <w:rFonts w:cs="Arial"/>
        </w:rPr>
        <w:t xml:space="preserve">  </w:t>
      </w:r>
      <w:r w:rsidR="008554B3" w:rsidRPr="00F45CCE">
        <w:rPr>
          <w:rFonts w:cs="Arial"/>
        </w:rPr>
        <w:t>At your option, you may add your eligible dependents to the above-mentioned program with the premium being paid by (you / the employer</w:t>
      </w:r>
      <w:r w:rsidR="00EA2A69" w:rsidRPr="00F45CCE">
        <w:rPr>
          <w:rFonts w:cs="Arial"/>
        </w:rPr>
        <w:t>/</w:t>
      </w:r>
      <w:r w:rsidR="004B09B0" w:rsidRPr="00F45CCE">
        <w:rPr>
          <w:rFonts w:cs="Arial"/>
        </w:rPr>
        <w:t>employee/employer share</w:t>
      </w:r>
      <w:r w:rsidR="008554B3" w:rsidRPr="00F45CCE">
        <w:rPr>
          <w:rFonts w:cs="Arial"/>
        </w:rPr>
        <w:t>).</w:t>
      </w:r>
      <w:r w:rsidR="00FE708B" w:rsidRPr="00F45CCE">
        <w:rPr>
          <w:rFonts w:cs="Arial"/>
        </w:rPr>
        <w:t xml:space="preserve">  </w:t>
      </w:r>
      <w:r w:rsidR="008554B3" w:rsidRPr="00F45CCE">
        <w:rPr>
          <w:rFonts w:cs="Arial"/>
        </w:rPr>
        <w:t xml:space="preserve">Coverage starts </w:t>
      </w:r>
      <w:r w:rsidR="004B09B0" w:rsidRPr="00F45CCE">
        <w:rPr>
          <w:rFonts w:cs="Arial"/>
          <w:color w:val="000000"/>
        </w:rPr>
        <w:t>the first of the month following 30 days of employment / the first of the month following 60 days of employment / the 90</w:t>
      </w:r>
      <w:r w:rsidR="004B09B0" w:rsidRPr="00F45CCE">
        <w:rPr>
          <w:rFonts w:cs="Arial"/>
          <w:color w:val="000000"/>
          <w:vertAlign w:val="superscript"/>
        </w:rPr>
        <w:t>th</w:t>
      </w:r>
      <w:r w:rsidR="004B09B0" w:rsidRPr="00F45CCE">
        <w:rPr>
          <w:rFonts w:cs="Arial"/>
          <w:color w:val="000000"/>
        </w:rPr>
        <w:t xml:space="preserve"> day of employment.)</w:t>
      </w:r>
      <w:r w:rsidR="008554B3" w:rsidRPr="00F45CCE">
        <w:rPr>
          <w:rFonts w:cs="Arial"/>
        </w:rPr>
        <w:t>.  A full summary plan description is available from the benefits administrator.</w:t>
      </w:r>
      <w:r w:rsidR="001049E9" w:rsidRPr="00F45CCE">
        <w:rPr>
          <w:rFonts w:cs="Arial"/>
        </w:rPr>
        <w:t xml:space="preserve"> In the event of any conflict between this Handbook or description of benefits other than plan documents and policies, the official plan documents will control.</w:t>
      </w:r>
    </w:p>
    <w:p w14:paraId="001F3FBD" w14:textId="77777777" w:rsidR="008554B3" w:rsidRPr="00F45CCE" w:rsidRDefault="008554B3" w:rsidP="008554B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9DCDA99" w14:textId="77777777" w:rsidR="00284F4A" w:rsidRPr="002C155B" w:rsidRDefault="008554B3">
      <w:pPr>
        <w:pStyle w:val="Heading2"/>
        <w:rPr>
          <w:rFonts w:cs="Arial"/>
          <w:szCs w:val="22"/>
        </w:rPr>
      </w:pPr>
      <w:bookmarkStart w:id="192" w:name="_Toc27282799"/>
      <w:bookmarkStart w:id="193" w:name="_Toc27559183"/>
      <w:bookmarkStart w:id="194" w:name="_Toc28423868"/>
      <w:bookmarkStart w:id="195" w:name="_Toc29348291"/>
      <w:bookmarkStart w:id="196" w:name="_Toc91485963"/>
      <w:bookmarkStart w:id="197" w:name="_Toc184739843"/>
      <w:r w:rsidRPr="002C155B">
        <w:rPr>
          <w:rFonts w:cs="Arial"/>
          <w:szCs w:val="22"/>
        </w:rPr>
        <w:t>COBRA/Cal-COBRA</w:t>
      </w:r>
      <w:r w:rsidR="00891074" w:rsidRPr="002C155B">
        <w:rPr>
          <w:rFonts w:cs="Arial"/>
          <w:szCs w:val="22"/>
        </w:rPr>
        <w:fldChar w:fldCharType="begin"/>
      </w:r>
      <w:r w:rsidRPr="002C155B">
        <w:rPr>
          <w:rFonts w:cs="Arial"/>
          <w:szCs w:val="22"/>
        </w:rPr>
        <w:instrText>tc "Section 3.19  COBRA" \l 2</w:instrText>
      </w:r>
      <w:r w:rsidR="00891074" w:rsidRPr="002C155B">
        <w:rPr>
          <w:rFonts w:cs="Arial"/>
          <w:szCs w:val="22"/>
        </w:rPr>
        <w:fldChar w:fldCharType="end"/>
      </w:r>
      <w:r w:rsidRPr="002C155B">
        <w:rPr>
          <w:rFonts w:cs="Arial"/>
          <w:szCs w:val="22"/>
        </w:rPr>
        <w:t xml:space="preserve"> (Benefits Continuation)</w:t>
      </w:r>
      <w:bookmarkEnd w:id="192"/>
      <w:bookmarkEnd w:id="193"/>
      <w:bookmarkEnd w:id="194"/>
      <w:bookmarkEnd w:id="195"/>
      <w:bookmarkEnd w:id="196"/>
      <w:bookmarkEnd w:id="197"/>
    </w:p>
    <w:p w14:paraId="38BB0E7A" w14:textId="77777777" w:rsidR="008554B3" w:rsidRPr="00F45CCE" w:rsidRDefault="008554B3" w:rsidP="008554B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The Federal Consolidated Omnibus Budget Reconciliation Act (COBRA) </w:t>
      </w:r>
      <w:r w:rsidRPr="00A34FC0">
        <w:rPr>
          <w:rFonts w:cs="Arial"/>
          <w:bCs/>
          <w:highlight w:val="lightGray"/>
          <w:shd w:val="clear" w:color="auto" w:fill="E6E6E6"/>
        </w:rPr>
        <w:t>[</w:t>
      </w:r>
      <w:r w:rsidRPr="00A34FC0">
        <w:rPr>
          <w:rFonts w:cs="Arial"/>
          <w:highlight w:val="lightGray"/>
        </w:rPr>
        <w:t>NOTE TO EMPLOYER</w:t>
      </w:r>
      <w:r w:rsidR="00B5794D" w:rsidRPr="00A34FC0">
        <w:rPr>
          <w:rFonts w:cs="Arial"/>
          <w:highlight w:val="lightGray"/>
        </w:rPr>
        <w:t>S of</w:t>
      </w:r>
      <w:r w:rsidRPr="00A34FC0">
        <w:rPr>
          <w:rFonts w:cs="Arial"/>
          <w:highlight w:val="lightGray"/>
        </w:rPr>
        <w:t xml:space="preserve"> 2-19 </w:t>
      </w:r>
      <w:r w:rsidR="00B5794D" w:rsidRPr="00A34FC0">
        <w:rPr>
          <w:rFonts w:cs="Arial"/>
          <w:highlight w:val="lightGray"/>
        </w:rPr>
        <w:t>EMPLOYEES</w:t>
      </w:r>
      <w:r w:rsidRPr="00A34FC0">
        <w:rPr>
          <w:rFonts w:cs="Arial"/>
          <w:highlight w:val="lightGray"/>
        </w:rPr>
        <w:t>,</w:t>
      </w:r>
      <w:r w:rsidR="002A0C20" w:rsidRPr="00A34FC0">
        <w:rPr>
          <w:rFonts w:cs="Arial"/>
          <w:highlight w:val="lightGray"/>
        </w:rPr>
        <w:t xml:space="preserve"> </w:t>
      </w:r>
      <w:r w:rsidR="00B5794D" w:rsidRPr="00A34FC0">
        <w:rPr>
          <w:rFonts w:cs="Arial"/>
          <w:highlight w:val="lightGray"/>
        </w:rPr>
        <w:t>replace with</w:t>
      </w:r>
      <w:r w:rsidRPr="00A34FC0">
        <w:rPr>
          <w:rFonts w:cs="Arial"/>
          <w:highlight w:val="lightGray"/>
        </w:rPr>
        <w:t>: California Continuation Benefits Replacement Act (Cal-COBRA)]</w:t>
      </w:r>
      <w:r w:rsidRPr="00F45CCE">
        <w:rPr>
          <w:rFonts w:cs="Arial"/>
        </w:rPr>
        <w:t xml:space="preserve"> gives you and your beneficiaries the opportunity to continue h</w:t>
      </w:r>
      <w:r w:rsidR="00234854" w:rsidRPr="00F45CCE">
        <w:rPr>
          <w:rFonts w:cs="Arial"/>
        </w:rPr>
        <w:t xml:space="preserve">ealth insurance coverage under our </w:t>
      </w:r>
      <w:r w:rsidRPr="00F45CCE">
        <w:rPr>
          <w:rFonts w:cs="Arial"/>
        </w:rPr>
        <w:t>health plan when a “qualifying event” would normally result in the loss of eligibility.  Some common qualifying events are resignation, termination of employment or death of an employee; a reduction in your hours or a leave of absence; your divorce or legal separation; you become entitled to Medicare; or a dependent child no longer meets eligibility requirements.</w:t>
      </w:r>
    </w:p>
    <w:p w14:paraId="7B273FF3" w14:textId="77777777" w:rsidR="008554B3" w:rsidRPr="00F45CCE" w:rsidRDefault="008554B3" w:rsidP="008554B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64" w:lineRule="atLeast"/>
        <w:rPr>
          <w:rFonts w:cs="Arial"/>
        </w:rPr>
      </w:pPr>
    </w:p>
    <w:p w14:paraId="2BCD411E" w14:textId="77777777" w:rsidR="008554B3" w:rsidRPr="00F45CCE" w:rsidRDefault="008554B3" w:rsidP="008554B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Under COBRA/Cal-COBRA, you or your beneficiary pays the full cost of coverage at our group rate plus an administration fee.  You will receive a written notice describing rights granted under COBRA/Cal-COBRA when you become eligible for coverage under our health insurance plan.  The notice contains important information about your rights and obligations.</w:t>
      </w:r>
    </w:p>
    <w:p w14:paraId="7C47EED7" w14:textId="77777777" w:rsidR="008554B3" w:rsidRPr="00F45CCE" w:rsidRDefault="008554B3" w:rsidP="008554B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rPr>
      </w:pPr>
    </w:p>
    <w:p w14:paraId="6EA2B13A" w14:textId="77777777" w:rsidR="00641C85" w:rsidRPr="002C155B" w:rsidRDefault="00641C85" w:rsidP="00F91D3F">
      <w:pPr>
        <w:pStyle w:val="Heading2"/>
        <w:rPr>
          <w:rFonts w:cs="Arial"/>
          <w:szCs w:val="22"/>
        </w:rPr>
      </w:pPr>
      <w:bookmarkStart w:id="198" w:name="_Toc27282790"/>
      <w:bookmarkStart w:id="199" w:name="_Toc27559174"/>
      <w:bookmarkStart w:id="200" w:name="_Toc28423859"/>
      <w:bookmarkStart w:id="201" w:name="_Toc29348282"/>
      <w:bookmarkStart w:id="202" w:name="_Toc91485954"/>
      <w:bookmarkStart w:id="203" w:name="_Toc184739844"/>
      <w:bookmarkEnd w:id="181"/>
      <w:bookmarkEnd w:id="182"/>
      <w:bookmarkEnd w:id="183"/>
      <w:bookmarkEnd w:id="184"/>
      <w:bookmarkEnd w:id="185"/>
      <w:bookmarkEnd w:id="186"/>
      <w:bookmarkEnd w:id="187"/>
      <w:bookmarkEnd w:id="188"/>
      <w:bookmarkEnd w:id="189"/>
      <w:bookmarkEnd w:id="190"/>
      <w:r w:rsidRPr="002C155B">
        <w:rPr>
          <w:rFonts w:cs="Arial"/>
          <w:szCs w:val="22"/>
        </w:rPr>
        <w:t>State Disability Insurance</w:t>
      </w:r>
      <w:bookmarkEnd w:id="198"/>
      <w:bookmarkEnd w:id="199"/>
      <w:bookmarkEnd w:id="200"/>
      <w:bookmarkEnd w:id="201"/>
      <w:bookmarkEnd w:id="202"/>
      <w:bookmarkEnd w:id="203"/>
      <w:r w:rsidR="00891074" w:rsidRPr="002C155B">
        <w:rPr>
          <w:rFonts w:cs="Arial"/>
          <w:szCs w:val="22"/>
        </w:rPr>
        <w:fldChar w:fldCharType="begin"/>
      </w:r>
      <w:r w:rsidRPr="002C155B">
        <w:rPr>
          <w:rFonts w:cs="Arial"/>
          <w:szCs w:val="22"/>
        </w:rPr>
        <w:instrText>tc "Section 3.10  State Disability Insurance" \l 2</w:instrText>
      </w:r>
      <w:r w:rsidR="00891074" w:rsidRPr="002C155B">
        <w:rPr>
          <w:rFonts w:cs="Arial"/>
          <w:szCs w:val="22"/>
        </w:rPr>
        <w:fldChar w:fldCharType="end"/>
      </w:r>
    </w:p>
    <w:p w14:paraId="7275F979" w14:textId="77777777" w:rsidR="00641C85" w:rsidRPr="00F45CCE" w:rsidRDefault="00641C85" w:rsidP="00641C85">
      <w:pPr>
        <w:rPr>
          <w:rFonts w:cs="Arial"/>
        </w:rPr>
      </w:pPr>
      <w:r w:rsidRPr="00F45CCE">
        <w:rPr>
          <w:rFonts w:cs="Arial"/>
        </w:rPr>
        <w:t xml:space="preserve">You are covered under the State Disability Insurance Plan (SDI), which provides low-cost protection for loss of earnings due to non-work-related illness or accident.  It is funded by employee </w:t>
      </w:r>
      <w:r w:rsidR="00693880" w:rsidRPr="00F45CCE">
        <w:rPr>
          <w:rFonts w:cs="Arial"/>
        </w:rPr>
        <w:t>contributions;</w:t>
      </w:r>
      <w:r w:rsidRPr="00F45CCE">
        <w:rPr>
          <w:rFonts w:cs="Arial"/>
        </w:rPr>
        <w:t xml:space="preserve"> which state law requires to be withheld from </w:t>
      </w:r>
      <w:r w:rsidR="00784E76" w:rsidRPr="00F45CCE">
        <w:rPr>
          <w:rFonts w:cs="Arial"/>
        </w:rPr>
        <w:t>your</w:t>
      </w:r>
      <w:r w:rsidRPr="00F45CCE">
        <w:rPr>
          <w:rFonts w:cs="Arial"/>
        </w:rPr>
        <w:t xml:space="preserve"> wages. The amount withheld is computed as a percentage of your gross wages, up to a maximum specified by the state.</w:t>
      </w:r>
      <w:r w:rsidR="00A83E15" w:rsidRPr="00F45CCE">
        <w:rPr>
          <w:rFonts w:cs="Arial"/>
        </w:rPr>
        <w:t xml:space="preserve">  The SDI program is administered by the California Employment Development Department (EDD).  For information about SDI (eligibility, claim filing, etc.), contact the EDD service center at </w:t>
      </w:r>
      <w:r w:rsidR="008F7881" w:rsidRPr="00F45CCE">
        <w:rPr>
          <w:rFonts w:cs="Arial"/>
          <w:color w:val="333333"/>
          <w:shd w:val="clear" w:color="auto" w:fill="FFFFFF"/>
        </w:rPr>
        <w:t>1-800-480-3287</w:t>
      </w:r>
      <w:r w:rsidR="00A83E15" w:rsidRPr="00F45CCE">
        <w:rPr>
          <w:rFonts w:cs="Arial"/>
        </w:rPr>
        <w:t xml:space="preserve">.  </w:t>
      </w:r>
      <w:r w:rsidR="00A83E15" w:rsidRPr="00F45CCE">
        <w:rPr>
          <w:rFonts w:cs="Arial"/>
          <w:color w:val="000000"/>
        </w:rPr>
        <w:t xml:space="preserve">You are responsible for filing </w:t>
      </w:r>
      <w:r w:rsidR="00A83E15" w:rsidRPr="00F45CCE">
        <w:rPr>
          <w:rFonts w:cs="Arial"/>
          <w:color w:val="000000"/>
        </w:rPr>
        <w:lastRenderedPageBreak/>
        <w:t>your claim for SDI benefits and other forms promptly and accurately with the Employment Development Department. All eligibility and benefit determinations are made by the Employment Development Department.</w:t>
      </w:r>
    </w:p>
    <w:p w14:paraId="32F09D74"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64" w:lineRule="atLeast"/>
        <w:rPr>
          <w:rFonts w:cs="Arial"/>
        </w:rPr>
      </w:pPr>
    </w:p>
    <w:p w14:paraId="53D546C7" w14:textId="77777777" w:rsidR="00641C85" w:rsidRPr="002C155B" w:rsidRDefault="00641C85" w:rsidP="00B14CED">
      <w:pPr>
        <w:pStyle w:val="Heading2"/>
        <w:rPr>
          <w:rFonts w:cs="Arial"/>
          <w:szCs w:val="22"/>
        </w:rPr>
      </w:pPr>
      <w:bookmarkStart w:id="204" w:name="_Toc27282791"/>
      <w:bookmarkStart w:id="205" w:name="_Toc27559175"/>
      <w:bookmarkStart w:id="206" w:name="_Toc28423860"/>
      <w:bookmarkStart w:id="207" w:name="_Toc29348283"/>
      <w:bookmarkStart w:id="208" w:name="_Toc91485955"/>
      <w:bookmarkStart w:id="209" w:name="_Toc184739845"/>
      <w:r w:rsidRPr="002C155B">
        <w:rPr>
          <w:rFonts w:cs="Arial"/>
          <w:szCs w:val="22"/>
        </w:rPr>
        <w:t>Unemployment Insurance</w:t>
      </w:r>
      <w:bookmarkEnd w:id="204"/>
      <w:bookmarkEnd w:id="205"/>
      <w:bookmarkEnd w:id="206"/>
      <w:bookmarkEnd w:id="207"/>
      <w:bookmarkEnd w:id="208"/>
      <w:bookmarkEnd w:id="209"/>
      <w:r w:rsidR="00891074" w:rsidRPr="002C155B">
        <w:rPr>
          <w:rFonts w:cs="Arial"/>
          <w:szCs w:val="22"/>
        </w:rPr>
        <w:fldChar w:fldCharType="begin"/>
      </w:r>
      <w:r w:rsidRPr="002C155B">
        <w:rPr>
          <w:rFonts w:cs="Arial"/>
          <w:szCs w:val="22"/>
        </w:rPr>
        <w:instrText>tc "Section 3.11  Unemployment Insurance" \l 2</w:instrText>
      </w:r>
      <w:r w:rsidR="00891074" w:rsidRPr="002C155B">
        <w:rPr>
          <w:rFonts w:cs="Arial"/>
          <w:szCs w:val="22"/>
        </w:rPr>
        <w:fldChar w:fldCharType="end"/>
      </w:r>
    </w:p>
    <w:p w14:paraId="38091FC1" w14:textId="77777777" w:rsidR="00641C85" w:rsidRPr="00F45CCE" w:rsidRDefault="00641C85">
      <w:pPr>
        <w:rPr>
          <w:rFonts w:cs="Arial"/>
        </w:rPr>
      </w:pPr>
      <w:r w:rsidRPr="00F45CCE">
        <w:rPr>
          <w:rFonts w:cs="Arial"/>
        </w:rPr>
        <w:t>Unemployment insurance is provided at no cost to you through Company contributions.  You are not eligible for unemployment insurance if you voluntarily quit without good cause or are terminated for misconduct connected with work.</w:t>
      </w:r>
    </w:p>
    <w:p w14:paraId="5113F253" w14:textId="77777777" w:rsidR="00641C85" w:rsidRPr="00F45CCE" w:rsidRDefault="00641C85">
      <w:pPr>
        <w:rPr>
          <w:rFonts w:cs="Arial"/>
        </w:rPr>
      </w:pPr>
    </w:p>
    <w:p w14:paraId="0544315F" w14:textId="77777777" w:rsidR="00641C85" w:rsidRPr="002C155B" w:rsidRDefault="00641C85" w:rsidP="00B14CED">
      <w:pPr>
        <w:pStyle w:val="Heading2"/>
        <w:rPr>
          <w:rFonts w:cs="Arial"/>
          <w:szCs w:val="22"/>
        </w:rPr>
      </w:pPr>
      <w:bookmarkStart w:id="210" w:name="_Toc27282792"/>
      <w:bookmarkStart w:id="211" w:name="_Toc27559176"/>
      <w:bookmarkStart w:id="212" w:name="_Toc28423861"/>
      <w:bookmarkStart w:id="213" w:name="_Toc29348284"/>
      <w:bookmarkStart w:id="214" w:name="_Toc91485956"/>
      <w:bookmarkStart w:id="215" w:name="_Toc184739846"/>
      <w:r w:rsidRPr="002C155B">
        <w:rPr>
          <w:rFonts w:cs="Arial"/>
          <w:szCs w:val="22"/>
        </w:rPr>
        <w:t>Social Security</w:t>
      </w:r>
      <w:bookmarkEnd w:id="210"/>
      <w:bookmarkEnd w:id="211"/>
      <w:bookmarkEnd w:id="212"/>
      <w:bookmarkEnd w:id="213"/>
      <w:bookmarkEnd w:id="214"/>
      <w:bookmarkEnd w:id="215"/>
      <w:r w:rsidR="00891074" w:rsidRPr="002C155B">
        <w:rPr>
          <w:rFonts w:cs="Arial"/>
          <w:szCs w:val="22"/>
        </w:rPr>
        <w:fldChar w:fldCharType="begin"/>
      </w:r>
      <w:r w:rsidRPr="002C155B">
        <w:rPr>
          <w:rFonts w:cs="Arial"/>
          <w:szCs w:val="22"/>
        </w:rPr>
        <w:instrText>tc "Section 3.12 Social Security" \l 2</w:instrText>
      </w:r>
      <w:r w:rsidR="00891074" w:rsidRPr="002C155B">
        <w:rPr>
          <w:rFonts w:cs="Arial"/>
          <w:szCs w:val="22"/>
        </w:rPr>
        <w:fldChar w:fldCharType="end"/>
      </w:r>
    </w:p>
    <w:p w14:paraId="2426CD79" w14:textId="77777777" w:rsidR="00641C85" w:rsidRPr="00F45CCE" w:rsidRDefault="006E7305">
      <w:pPr>
        <w:rPr>
          <w:rFonts w:cs="Arial"/>
        </w:rPr>
      </w:pPr>
      <w:r w:rsidRPr="00F45CCE">
        <w:rPr>
          <w:rFonts w:cs="Arial"/>
        </w:rPr>
        <w:t>Y</w:t>
      </w:r>
      <w:r w:rsidR="00641C85" w:rsidRPr="00F45CCE">
        <w:rPr>
          <w:rFonts w:cs="Arial"/>
        </w:rPr>
        <w:t xml:space="preserve">ou are covered under the provisions of the federal social security law (F.I.C.A.). </w:t>
      </w:r>
      <w:r w:rsidR="00805D37" w:rsidRPr="00F45CCE">
        <w:rPr>
          <w:rFonts w:cs="Arial"/>
        </w:rPr>
        <w:t>We</w:t>
      </w:r>
      <w:r w:rsidR="00641C85" w:rsidRPr="00F45CCE">
        <w:rPr>
          <w:rFonts w:cs="Arial"/>
        </w:rPr>
        <w:t xml:space="preserve"> match the amount of deduction from your wages for social security taxes. For more details</w:t>
      </w:r>
      <w:r w:rsidR="005A20D2" w:rsidRPr="00F45CCE">
        <w:rPr>
          <w:rFonts w:cs="Arial"/>
        </w:rPr>
        <w:t>,</w:t>
      </w:r>
      <w:r w:rsidR="00641C85" w:rsidRPr="00F45CCE">
        <w:rPr>
          <w:rFonts w:cs="Arial"/>
        </w:rPr>
        <w:t xml:space="preserve"> contact your local Social Security Office.</w:t>
      </w:r>
    </w:p>
    <w:p w14:paraId="7FA56B20"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64" w:lineRule="atLeast"/>
        <w:rPr>
          <w:rFonts w:cs="Arial"/>
        </w:rPr>
      </w:pPr>
    </w:p>
    <w:p w14:paraId="080BB878" w14:textId="77777777" w:rsidR="00FE708B" w:rsidRPr="002C155B" w:rsidRDefault="00FE708B" w:rsidP="00B14CED">
      <w:pPr>
        <w:pStyle w:val="Heading2"/>
        <w:rPr>
          <w:rFonts w:cs="Arial"/>
          <w:szCs w:val="22"/>
        </w:rPr>
      </w:pPr>
      <w:bookmarkStart w:id="216" w:name="_Toc91485950"/>
      <w:bookmarkStart w:id="217" w:name="_Toc217054942"/>
      <w:bookmarkStart w:id="218" w:name="_Toc184739847"/>
      <w:bookmarkStart w:id="219" w:name="_Toc27282794"/>
      <w:bookmarkStart w:id="220" w:name="_Toc27559178"/>
      <w:bookmarkStart w:id="221" w:name="_Toc28423863"/>
      <w:bookmarkStart w:id="222" w:name="_Toc29348286"/>
      <w:bookmarkStart w:id="223" w:name="_Toc91485958"/>
      <w:r w:rsidRPr="002C155B">
        <w:rPr>
          <w:rFonts w:cs="Arial"/>
          <w:szCs w:val="22"/>
        </w:rPr>
        <w:t>Paid Family Leave</w:t>
      </w:r>
      <w:bookmarkEnd w:id="216"/>
      <w:bookmarkEnd w:id="217"/>
      <w:r w:rsidR="00B14CED" w:rsidRPr="002C155B">
        <w:rPr>
          <w:rFonts w:cs="Arial"/>
          <w:szCs w:val="22"/>
        </w:rPr>
        <w:t xml:space="preserve"> Benefits</w:t>
      </w:r>
      <w:bookmarkEnd w:id="218"/>
    </w:p>
    <w:p w14:paraId="44B0813A" w14:textId="77777777" w:rsidR="00FE708B" w:rsidRPr="00F45CCE" w:rsidRDefault="00FE708B" w:rsidP="00FE708B">
      <w:pPr>
        <w:rPr>
          <w:rFonts w:cs="Arial"/>
          <w:color w:val="000000"/>
        </w:rPr>
      </w:pPr>
      <w:r w:rsidRPr="00F45CCE">
        <w:rPr>
          <w:rFonts w:cs="Arial"/>
        </w:rPr>
        <w:t xml:space="preserve">When you stop working or reduce your work hours to care for a family member who is seriously ill or to bond with a new child, </w:t>
      </w:r>
      <w:r w:rsidR="001049E9" w:rsidRPr="00F45CCE">
        <w:rPr>
          <w:rFonts w:cs="Arial"/>
        </w:rPr>
        <w:t xml:space="preserve">or </w:t>
      </w:r>
      <w:r w:rsidR="00A83E15" w:rsidRPr="00F45CCE">
        <w:rPr>
          <w:rFonts w:cs="Arial"/>
        </w:rPr>
        <w:t xml:space="preserve">due to certain qualifying exigencies relating to a family member’s active-duty military service, </w:t>
      </w:r>
      <w:r w:rsidRPr="00F45CCE">
        <w:rPr>
          <w:rFonts w:cs="Arial"/>
        </w:rPr>
        <w:t>you may be eligible to receive Paid Family Leave (PFL) benefits.</w:t>
      </w:r>
      <w:r w:rsidR="00872F00" w:rsidRPr="00F45CCE">
        <w:rPr>
          <w:rFonts w:cs="Arial"/>
        </w:rPr>
        <w:t xml:space="preserve"> </w:t>
      </w:r>
      <w:r w:rsidRPr="00F45CCE">
        <w:rPr>
          <w:rFonts w:cs="Arial"/>
        </w:rPr>
        <w:t xml:space="preserve">The PFL program is administered by the California Employment Development Department (EDD).  For information about PFL (eligibility, claim filing, etc.), contact </w:t>
      </w:r>
      <w:r w:rsidR="00234854" w:rsidRPr="00F45CCE">
        <w:rPr>
          <w:rFonts w:cs="Arial"/>
        </w:rPr>
        <w:t xml:space="preserve">the EDD </w:t>
      </w:r>
      <w:r w:rsidRPr="00F45CCE">
        <w:rPr>
          <w:rFonts w:cs="Arial"/>
        </w:rPr>
        <w:t>service center at 1-877</w:t>
      </w:r>
      <w:r w:rsidR="0047100C" w:rsidRPr="00F45CCE">
        <w:rPr>
          <w:rFonts w:cs="Arial"/>
        </w:rPr>
        <w:t>-238-4373</w:t>
      </w:r>
      <w:r w:rsidRPr="00F45CCE">
        <w:rPr>
          <w:rFonts w:cs="Arial"/>
        </w:rPr>
        <w:t>.</w:t>
      </w:r>
      <w:r w:rsidR="002D2E92" w:rsidRPr="00F45CCE">
        <w:rPr>
          <w:rFonts w:cs="Arial"/>
        </w:rPr>
        <w:t xml:space="preserve"> </w:t>
      </w:r>
      <w:r w:rsidR="002D2E92" w:rsidRPr="00F45CCE">
        <w:rPr>
          <w:rFonts w:cs="Arial"/>
          <w:color w:val="000000"/>
        </w:rPr>
        <w:t xml:space="preserve">You are responsible for filing your claim for </w:t>
      </w:r>
      <w:r w:rsidR="00984CBF" w:rsidRPr="00F45CCE">
        <w:rPr>
          <w:rFonts w:cs="Arial"/>
          <w:color w:val="000000"/>
        </w:rPr>
        <w:t>PFL</w:t>
      </w:r>
      <w:r w:rsidR="002D2E92" w:rsidRPr="00F45CCE">
        <w:rPr>
          <w:rFonts w:cs="Arial"/>
          <w:color w:val="000000"/>
        </w:rPr>
        <w:t xml:space="preserve"> benefits and other forms promptly and accurately with the Employment Development Department. All eligibility and benefit determinations are made by the Employment Development Department.</w:t>
      </w:r>
    </w:p>
    <w:p w14:paraId="425A594C" w14:textId="77777777" w:rsidR="002D2E92" w:rsidRPr="00F45CCE" w:rsidRDefault="002D2E92" w:rsidP="002D2E92">
      <w:pPr>
        <w:rPr>
          <w:rFonts w:cs="Arial"/>
          <w:color w:val="000000"/>
        </w:rPr>
      </w:pPr>
    </w:p>
    <w:p w14:paraId="1F20A08A" w14:textId="77777777" w:rsidR="002D2E92" w:rsidRPr="00F45CCE" w:rsidRDefault="002D2E92" w:rsidP="002D2E92">
      <w:pPr>
        <w:rPr>
          <w:rFonts w:cs="Arial"/>
          <w:b/>
          <w:i/>
          <w:color w:val="000000"/>
        </w:rPr>
      </w:pPr>
      <w:r w:rsidRPr="00F45CCE">
        <w:rPr>
          <w:rFonts w:cs="Arial"/>
          <w:color w:val="000000"/>
        </w:rPr>
        <w:t xml:space="preserve">The Paid Family Leave Act does not provide a right to leave, job protection or return to work rights.  Further, this policy does not provide additional time off; rather, </w:t>
      </w:r>
      <w:r w:rsidR="00984CBF" w:rsidRPr="00F45CCE">
        <w:rPr>
          <w:rFonts w:cs="Arial"/>
          <w:color w:val="000000"/>
        </w:rPr>
        <w:t>PFL</w:t>
      </w:r>
      <w:r w:rsidRPr="00F45CCE">
        <w:rPr>
          <w:rFonts w:cs="Arial"/>
          <w:color w:val="000000"/>
        </w:rPr>
        <w:t xml:space="preserve"> may provide </w:t>
      </w:r>
      <w:r w:rsidR="00AE3750" w:rsidRPr="00F45CCE">
        <w:rPr>
          <w:rFonts w:cs="Arial"/>
          <w:color w:val="000000"/>
        </w:rPr>
        <w:t xml:space="preserve">partial wage </w:t>
      </w:r>
      <w:r w:rsidRPr="00F45CCE">
        <w:rPr>
          <w:rFonts w:cs="Arial"/>
          <w:color w:val="000000"/>
        </w:rPr>
        <w:t>compensation during an approved leave pursuant to any organization provided leave</w:t>
      </w:r>
      <w:r w:rsidR="00984CBF" w:rsidRPr="00F45CCE">
        <w:rPr>
          <w:rFonts w:cs="Arial"/>
          <w:color w:val="000000"/>
        </w:rPr>
        <w:t xml:space="preserve"> or leave required by law</w:t>
      </w:r>
      <w:r w:rsidRPr="00F45CCE">
        <w:rPr>
          <w:rFonts w:cs="Arial"/>
          <w:b/>
          <w:i/>
          <w:color w:val="000000"/>
        </w:rPr>
        <w:t>.</w:t>
      </w:r>
    </w:p>
    <w:p w14:paraId="41BB7F23" w14:textId="77777777" w:rsidR="00520C12" w:rsidRPr="00F45CCE" w:rsidRDefault="00520C12" w:rsidP="002D2E92">
      <w:pPr>
        <w:rPr>
          <w:rFonts w:cs="Arial"/>
          <w:b/>
          <w:i/>
          <w:color w:val="000000"/>
        </w:rPr>
      </w:pPr>
    </w:p>
    <w:p w14:paraId="5109339C" w14:textId="77777777" w:rsidR="00FE708B" w:rsidRPr="002C155B" w:rsidRDefault="00FE708B" w:rsidP="007C17C7">
      <w:pPr>
        <w:pStyle w:val="Heading2"/>
        <w:rPr>
          <w:rFonts w:cs="Arial"/>
          <w:szCs w:val="22"/>
        </w:rPr>
      </w:pPr>
      <w:bookmarkStart w:id="224" w:name="_Toc184739848"/>
      <w:r w:rsidRPr="002C155B">
        <w:rPr>
          <w:rFonts w:cs="Arial"/>
          <w:szCs w:val="22"/>
        </w:rPr>
        <w:t>Employee Literacy Program</w:t>
      </w:r>
      <w:bookmarkEnd w:id="224"/>
      <w:r w:rsidRPr="002C155B">
        <w:rPr>
          <w:rFonts w:cs="Arial"/>
          <w:szCs w:val="22"/>
        </w:rPr>
        <w:t xml:space="preserve"> </w:t>
      </w:r>
    </w:p>
    <w:p w14:paraId="690DD5F7" w14:textId="77777777" w:rsidR="00FE708B" w:rsidRPr="00F45CCE" w:rsidRDefault="00FE708B" w:rsidP="00FE708B">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shd w:val="clear" w:color="auto" w:fill="E6E6E6"/>
        </w:rPr>
        <w:t xml:space="preserve">NOTE TO EMPLOYER:  The following section applies to employers with 25 or more employees.  </w:t>
      </w:r>
    </w:p>
    <w:p w14:paraId="52D64CF4" w14:textId="77777777" w:rsidR="00FE708B" w:rsidRPr="00F45CCE" w:rsidRDefault="00FE708B" w:rsidP="00FE708B">
      <w:pPr>
        <w:pStyle w:val="HTMLPreformatted"/>
        <w:jc w:val="both"/>
        <w:rPr>
          <w:rFonts w:ascii="Arial" w:hAnsi="Arial" w:cs="Arial"/>
        </w:rPr>
      </w:pPr>
      <w:r w:rsidRPr="00F45CCE">
        <w:rPr>
          <w:rFonts w:ascii="Arial" w:hAnsi="Arial" w:cs="Arial"/>
        </w:rPr>
        <w:t>We will reasonably accommodate and assist any employee who reveals a problem of illiteracy and requests employer assistance in enrolling in an adult literacy education program, provided that this reasonable accommodation does not impose an undue hardship.  An employee who reveals a problem of illiteracy and who satisfactorily performs his or her work shall not be subject to termination of employment because of the disclosure of illiteracy.</w:t>
      </w:r>
    </w:p>
    <w:bookmarkEnd w:id="219"/>
    <w:bookmarkEnd w:id="220"/>
    <w:bookmarkEnd w:id="221"/>
    <w:bookmarkEnd w:id="222"/>
    <w:bookmarkEnd w:id="223"/>
    <w:p w14:paraId="02531FE2"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5" w:lineRule="atLeast"/>
        <w:rPr>
          <w:rFonts w:cs="Arial"/>
          <w:b/>
        </w:rPr>
      </w:pPr>
    </w:p>
    <w:p w14:paraId="49FAE284" w14:textId="77777777" w:rsidR="00035AA2" w:rsidRPr="002C155B" w:rsidRDefault="00A64BE3" w:rsidP="00C90152">
      <w:pPr>
        <w:pStyle w:val="Heading2"/>
        <w:rPr>
          <w:rFonts w:cs="Arial"/>
          <w:szCs w:val="22"/>
          <w:lang w:val="en-US"/>
        </w:rPr>
      </w:pPr>
      <w:bookmarkStart w:id="225" w:name="_Toc27282796"/>
      <w:bookmarkStart w:id="226" w:name="_Toc27559180"/>
      <w:bookmarkStart w:id="227" w:name="_Toc28423865"/>
      <w:bookmarkStart w:id="228" w:name="_Toc29348288"/>
      <w:bookmarkStart w:id="229" w:name="_Toc91485960"/>
      <w:bookmarkStart w:id="230" w:name="_Toc184739849"/>
      <w:r w:rsidRPr="002C155B">
        <w:rPr>
          <w:rFonts w:cs="Arial"/>
          <w:szCs w:val="22"/>
          <w:lang w:val="en-US"/>
        </w:rPr>
        <w:t>Retirement</w:t>
      </w:r>
      <w:r w:rsidR="00C4320A" w:rsidRPr="002C155B">
        <w:rPr>
          <w:rFonts w:cs="Arial"/>
          <w:szCs w:val="22"/>
          <w:lang w:val="en-US"/>
        </w:rPr>
        <w:t>/</w:t>
      </w:r>
      <w:bookmarkEnd w:id="225"/>
      <w:bookmarkEnd w:id="226"/>
      <w:bookmarkEnd w:id="227"/>
      <w:bookmarkEnd w:id="228"/>
      <w:bookmarkEnd w:id="229"/>
      <w:r w:rsidR="0021553C" w:rsidRPr="002C155B">
        <w:rPr>
          <w:rFonts w:cs="Arial"/>
          <w:szCs w:val="22"/>
          <w:lang w:val="en-US"/>
        </w:rPr>
        <w:t>Cal</w:t>
      </w:r>
      <w:r w:rsidR="008D1306" w:rsidRPr="002C155B">
        <w:rPr>
          <w:rFonts w:cs="Arial"/>
          <w:szCs w:val="22"/>
          <w:lang w:val="en-US"/>
        </w:rPr>
        <w:t>S</w:t>
      </w:r>
      <w:r w:rsidR="0021553C" w:rsidRPr="002C155B">
        <w:rPr>
          <w:rFonts w:cs="Arial"/>
          <w:szCs w:val="22"/>
          <w:lang w:val="en-US"/>
        </w:rPr>
        <w:t>avers</w:t>
      </w:r>
      <w:bookmarkEnd w:id="230"/>
    </w:p>
    <w:p w14:paraId="38D0AB63" w14:textId="77777777" w:rsidR="00641C85" w:rsidRPr="00F45CCE" w:rsidRDefault="00035AA2" w:rsidP="004766A5">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shd w:val="clear" w:color="auto" w:fill="E6E6E6"/>
        </w:rPr>
        <w:t xml:space="preserve">NOTE TO EMPLOYER: </w:t>
      </w:r>
      <w:r w:rsidR="00614F77" w:rsidRPr="00F45CCE">
        <w:rPr>
          <w:rFonts w:cs="Arial"/>
          <w:b w:val="0"/>
          <w:i/>
          <w:shd w:val="clear" w:color="auto" w:fill="E6E6E6"/>
          <w:lang w:val="en-US"/>
        </w:rPr>
        <w:t xml:space="preserve">If an employer does not offer a retirement plan, they must enroll employees in Cal-Savers. For employers with an average of 1-4 employees (as reported to the EDD in the preceding calendar year, who are not otherwise exempt from participation) the deadline to enroll in Cal-Savers is </w:t>
      </w:r>
      <w:r w:rsidR="00614F77" w:rsidRPr="00F45CCE">
        <w:rPr>
          <w:rFonts w:cs="Arial"/>
          <w:i/>
          <w:shd w:val="clear" w:color="auto" w:fill="E6E6E6"/>
          <w:lang w:val="en-US"/>
        </w:rPr>
        <w:t>December 31, 2025</w:t>
      </w:r>
      <w:r w:rsidR="00614F77" w:rsidRPr="00F45CCE">
        <w:rPr>
          <w:rFonts w:cs="Arial"/>
          <w:b w:val="0"/>
          <w:i/>
          <w:shd w:val="clear" w:color="auto" w:fill="E6E6E6"/>
          <w:lang w:val="en-US"/>
        </w:rPr>
        <w:t xml:space="preserve">.  </w:t>
      </w:r>
      <w:r w:rsidRPr="00F45CCE">
        <w:rPr>
          <w:rFonts w:cs="Arial"/>
          <w:b w:val="0"/>
          <w:i/>
          <w:shd w:val="clear" w:color="auto" w:fill="E6E6E6"/>
        </w:rPr>
        <w:t xml:space="preserve"> </w:t>
      </w:r>
      <w:r w:rsidR="00891074" w:rsidRPr="00F45CCE">
        <w:rPr>
          <w:rFonts w:cs="Arial"/>
          <w:sz w:val="24"/>
          <w:szCs w:val="24"/>
        </w:rPr>
        <w:fldChar w:fldCharType="begin"/>
      </w:r>
      <w:r w:rsidR="00641C85" w:rsidRPr="00F45CCE">
        <w:rPr>
          <w:rFonts w:cs="Arial"/>
          <w:sz w:val="24"/>
          <w:szCs w:val="24"/>
        </w:rPr>
        <w:instrText>tc "Section 3.16  Profit Sharing/Pension Plan" \l 2</w:instrText>
      </w:r>
      <w:r w:rsidR="00891074" w:rsidRPr="00F45CCE">
        <w:rPr>
          <w:rFonts w:cs="Arial"/>
          <w:sz w:val="24"/>
          <w:szCs w:val="24"/>
        </w:rPr>
        <w:fldChar w:fldCharType="end"/>
      </w:r>
    </w:p>
    <w:p w14:paraId="384BBFBE" w14:textId="77777777" w:rsidR="00641C85" w:rsidRPr="00F45CCE" w:rsidRDefault="004027E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b/>
        </w:rPr>
        <w:t xml:space="preserve">Option 1.  </w:t>
      </w:r>
      <w:r w:rsidR="00D5745A" w:rsidRPr="00F45CCE">
        <w:rPr>
          <w:rFonts w:cs="Arial"/>
        </w:rPr>
        <w:t>E</w:t>
      </w:r>
      <w:r w:rsidR="00641C85" w:rsidRPr="00F45CCE">
        <w:rPr>
          <w:rFonts w:cs="Arial"/>
        </w:rPr>
        <w:t xml:space="preserve">mployees </w:t>
      </w:r>
      <w:r w:rsidR="00D5745A" w:rsidRPr="00F45CCE">
        <w:rPr>
          <w:rFonts w:cs="Arial"/>
        </w:rPr>
        <w:t xml:space="preserve">who are regularly scheduled to work _____ hours per week </w:t>
      </w:r>
      <w:r w:rsidR="00641C85" w:rsidRPr="00F45CCE">
        <w:rPr>
          <w:rFonts w:cs="Arial"/>
        </w:rPr>
        <w:t xml:space="preserve">are eligible to participate in </w:t>
      </w:r>
      <w:r w:rsidR="004D6526" w:rsidRPr="00F45CCE">
        <w:rPr>
          <w:rFonts w:cs="Arial"/>
        </w:rPr>
        <w:t>our</w:t>
      </w:r>
      <w:r w:rsidR="00641C85" w:rsidRPr="00F45CCE">
        <w:rPr>
          <w:rFonts w:cs="Arial"/>
        </w:rPr>
        <w:t xml:space="preserve"> </w:t>
      </w:r>
      <w:r w:rsidR="00693880" w:rsidRPr="00F45CCE">
        <w:rPr>
          <w:rFonts w:cs="Arial"/>
        </w:rPr>
        <w:t>profit-sharing</w:t>
      </w:r>
      <w:r w:rsidR="00641C85" w:rsidRPr="00F45CCE">
        <w:rPr>
          <w:rFonts w:cs="Arial"/>
        </w:rPr>
        <w:t xml:space="preserve"> plan and/or pension pla</w:t>
      </w:r>
      <w:r w:rsidR="006727A3" w:rsidRPr="00F45CCE">
        <w:rPr>
          <w:rFonts w:cs="Arial"/>
        </w:rPr>
        <w:t xml:space="preserve">n upon completion of ______ </w:t>
      </w:r>
      <w:r w:rsidR="00641C85" w:rsidRPr="00F45CCE">
        <w:rPr>
          <w:rFonts w:cs="Arial"/>
        </w:rPr>
        <w:t>year(s) of service and attainment of age ______</w:t>
      </w:r>
      <w:r w:rsidR="005E3E8C" w:rsidRPr="00F45CCE">
        <w:rPr>
          <w:rFonts w:cs="Arial"/>
        </w:rPr>
        <w:t xml:space="preserve">. </w:t>
      </w:r>
      <w:r w:rsidR="0033472B" w:rsidRPr="00F45CCE">
        <w:rPr>
          <w:rFonts w:cs="Arial"/>
        </w:rPr>
        <w:t xml:space="preserve"> </w:t>
      </w:r>
      <w:r w:rsidR="00FE451B" w:rsidRPr="00F45CCE">
        <w:rPr>
          <w:rFonts w:cs="Arial"/>
        </w:rPr>
        <w:t xml:space="preserve">NOTE TO EMPLOYERS with part-time employees, you may insert: Part-time employees who have worked either a minimum of 500 hours over two consecutive years, or 1,000 hours in one year, are eligible to participate in our plan, upon attainment of age _______. </w:t>
      </w:r>
      <w:r w:rsidR="0033472B" w:rsidRPr="00F45CCE">
        <w:rPr>
          <w:rFonts w:cs="Arial"/>
        </w:rPr>
        <w:t xml:space="preserve">Contact your </w:t>
      </w:r>
      <w:r w:rsidR="002660F7" w:rsidRPr="00F45CCE">
        <w:rPr>
          <w:rFonts w:cs="Arial"/>
        </w:rPr>
        <w:t>benefits</w:t>
      </w:r>
      <w:r w:rsidR="0033472B" w:rsidRPr="00F45CCE">
        <w:rPr>
          <w:rFonts w:cs="Arial"/>
        </w:rPr>
        <w:t xml:space="preserve"> administrator for more information.</w:t>
      </w:r>
      <w:r w:rsidR="005E3E8C" w:rsidRPr="00F45CCE">
        <w:rPr>
          <w:rFonts w:cs="Arial"/>
        </w:rPr>
        <w:t xml:space="preserve"> </w:t>
      </w:r>
      <w:r w:rsidR="003933DC" w:rsidRPr="00F45CCE">
        <w:rPr>
          <w:rFonts w:cs="Arial"/>
        </w:rPr>
        <w:t xml:space="preserve"> </w:t>
      </w:r>
    </w:p>
    <w:p w14:paraId="4D07C080" w14:textId="77777777" w:rsidR="00164F03" w:rsidRPr="00F45CCE" w:rsidRDefault="00164F0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D70DE98" w14:textId="77777777" w:rsidR="00164F03" w:rsidRPr="00F45CCE" w:rsidRDefault="00164F03" w:rsidP="00164F03">
      <w:pPr>
        <w:rPr>
          <w:rStyle w:val="Hyperlink"/>
          <w:rFonts w:cs="Arial"/>
          <w:color w:val="000000"/>
        </w:rPr>
      </w:pPr>
      <w:r w:rsidRPr="00F45CCE">
        <w:rPr>
          <w:rFonts w:cs="Arial"/>
          <w:b/>
          <w:color w:val="000000"/>
        </w:rPr>
        <w:t>Option 2</w:t>
      </w:r>
      <w:r w:rsidR="00752338">
        <w:rPr>
          <w:rFonts w:cs="Arial"/>
          <w:b/>
          <w:color w:val="000000"/>
        </w:rPr>
        <w:t>.</w:t>
      </w:r>
      <w:r w:rsidR="004027EC" w:rsidRPr="00F45CCE">
        <w:rPr>
          <w:rFonts w:cs="Arial"/>
          <w:b/>
          <w:color w:val="000000"/>
        </w:rPr>
        <w:t xml:space="preserve">  </w:t>
      </w:r>
      <w:r w:rsidRPr="00F45CCE">
        <w:rPr>
          <w:rFonts w:cs="Arial"/>
          <w:color w:val="000000"/>
        </w:rPr>
        <w:t xml:space="preserve">The State of California has enacted a program to help employees save for retirement, the </w:t>
      </w:r>
      <w:r w:rsidR="0021553C" w:rsidRPr="00F45CCE">
        <w:rPr>
          <w:rFonts w:cs="Arial"/>
          <w:color w:val="000000"/>
        </w:rPr>
        <w:t>CalSavers</w:t>
      </w:r>
      <w:r w:rsidRPr="00F45CCE">
        <w:rPr>
          <w:rFonts w:cs="Arial"/>
          <w:color w:val="000000"/>
        </w:rPr>
        <w:t xml:space="preserve"> Retirement Savings Program. Through this program, you will be able to contribute a portion of your salary into an Individual Retirement Account. </w:t>
      </w:r>
    </w:p>
    <w:p w14:paraId="2E183CDE" w14:textId="77777777" w:rsidR="00164F03" w:rsidRPr="00F45CCE" w:rsidRDefault="00164F03" w:rsidP="00164F03">
      <w:pPr>
        <w:rPr>
          <w:rStyle w:val="Hyperlink"/>
          <w:rFonts w:cs="Arial"/>
          <w:color w:val="000000"/>
        </w:rPr>
      </w:pPr>
    </w:p>
    <w:p w14:paraId="72E3EDB5" w14:textId="77777777" w:rsidR="00164F03" w:rsidRPr="00F45CCE" w:rsidRDefault="00164F03" w:rsidP="00164F03">
      <w:pPr>
        <w:rPr>
          <w:rFonts w:cs="Arial"/>
          <w:b/>
          <w:bCs/>
          <w:color w:val="000000"/>
        </w:rPr>
      </w:pPr>
      <w:r w:rsidRPr="00F45CCE">
        <w:rPr>
          <w:rFonts w:cs="Arial"/>
          <w:color w:val="000000"/>
        </w:rPr>
        <w:t xml:space="preserve">The program is completely voluntary for you but is set up as automatic enrollment, so if you choose to not participate, you need to follow the instructions on the information you will receive from </w:t>
      </w:r>
      <w:r w:rsidR="0021553C" w:rsidRPr="00F45CCE">
        <w:rPr>
          <w:rFonts w:cs="Arial"/>
          <w:color w:val="000000"/>
        </w:rPr>
        <w:t>CalSavers</w:t>
      </w:r>
      <w:r w:rsidRPr="00F45CCE">
        <w:rPr>
          <w:rFonts w:cs="Arial"/>
          <w:color w:val="000000"/>
        </w:rPr>
        <w:t xml:space="preserve"> in order to opt-out.  </w:t>
      </w:r>
      <w:r w:rsidR="0021553C" w:rsidRPr="00F45CCE">
        <w:rPr>
          <w:rFonts w:cs="Arial"/>
          <w:color w:val="000000"/>
        </w:rPr>
        <w:t>CalSavers</w:t>
      </w:r>
      <w:r w:rsidRPr="00F45CCE">
        <w:rPr>
          <w:rFonts w:cs="Arial"/>
          <w:color w:val="000000"/>
        </w:rPr>
        <w:t xml:space="preserve"> </w:t>
      </w:r>
      <w:r w:rsidR="004027EC" w:rsidRPr="00F45CCE">
        <w:rPr>
          <w:rFonts w:cs="Arial"/>
          <w:color w:val="000000"/>
        </w:rPr>
        <w:t xml:space="preserve"> </w:t>
      </w:r>
      <w:r w:rsidR="002838F4">
        <w:rPr>
          <w:rFonts w:cs="Arial"/>
          <w:color w:val="000000"/>
        </w:rPr>
        <w:t>c</w:t>
      </w:r>
      <w:r w:rsidRPr="00F45CCE">
        <w:rPr>
          <w:rFonts w:cs="Arial"/>
          <w:color w:val="000000"/>
        </w:rPr>
        <w:t xml:space="preserve">ommunications will be sent to the email or mailing address you have on file with us. </w:t>
      </w:r>
      <w:r w:rsidRPr="00F45CCE">
        <w:rPr>
          <w:rFonts w:cs="Arial"/>
          <w:bCs/>
          <w:color w:val="000000"/>
        </w:rPr>
        <w:t xml:space="preserve">If you have any questions regarding the program, you can go to </w:t>
      </w:r>
      <w:hyperlink r:id="rId14" w:history="1">
        <w:r w:rsidRPr="00F45CCE">
          <w:rPr>
            <w:rStyle w:val="Hyperlink"/>
            <w:rFonts w:cs="Arial"/>
            <w:bCs/>
            <w:color w:val="000000"/>
          </w:rPr>
          <w:t>www.calsavers.com</w:t>
        </w:r>
      </w:hyperlink>
      <w:r w:rsidRPr="00F45CCE">
        <w:rPr>
          <w:rFonts w:cs="Arial"/>
          <w:bCs/>
          <w:color w:val="000000"/>
        </w:rPr>
        <w:t xml:space="preserve"> or call 855-650-6918.</w:t>
      </w:r>
    </w:p>
    <w:p w14:paraId="2D232986" w14:textId="77777777" w:rsidR="00164F03" w:rsidRPr="00F45CCE" w:rsidRDefault="00164F03" w:rsidP="00164F03">
      <w:pPr>
        <w:rPr>
          <w:rFonts w:cs="Arial"/>
          <w:color w:val="000000"/>
        </w:rPr>
      </w:pPr>
    </w:p>
    <w:p w14:paraId="38FCBB64" w14:textId="77777777" w:rsidR="00693880" w:rsidRPr="00F45CCE" w:rsidRDefault="00116C19" w:rsidP="00164F0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5" w:lineRule="atLeast"/>
        <w:rPr>
          <w:rFonts w:cs="Arial"/>
          <w:color w:val="000000"/>
        </w:rPr>
      </w:pPr>
      <w:r w:rsidRPr="00F45CCE">
        <w:rPr>
          <w:rFonts w:cs="Arial"/>
          <w:bCs/>
          <w:color w:val="000000"/>
        </w:rPr>
        <w:t>W</w:t>
      </w:r>
      <w:r w:rsidR="004027EC" w:rsidRPr="00F45CCE">
        <w:rPr>
          <w:rFonts w:cs="Arial"/>
          <w:color w:val="000000"/>
        </w:rPr>
        <w:t>e do not</w:t>
      </w:r>
      <w:r w:rsidR="00164F03" w:rsidRPr="00F45CCE">
        <w:rPr>
          <w:rFonts w:cs="Arial"/>
          <w:color w:val="000000"/>
        </w:rPr>
        <w:t xml:space="preserve"> sponsor or maintain </w:t>
      </w:r>
      <w:r w:rsidR="0021553C" w:rsidRPr="00F45CCE">
        <w:rPr>
          <w:rFonts w:cs="Arial"/>
          <w:color w:val="000000"/>
        </w:rPr>
        <w:t>CalSavers</w:t>
      </w:r>
      <w:r w:rsidR="00164F03" w:rsidRPr="00F45CCE">
        <w:rPr>
          <w:rFonts w:cs="Arial"/>
          <w:color w:val="000000"/>
        </w:rPr>
        <w:t>.</w:t>
      </w:r>
      <w:r w:rsidR="00872F00" w:rsidRPr="00F45CCE">
        <w:rPr>
          <w:rFonts w:cs="Arial"/>
          <w:color w:val="000000"/>
        </w:rPr>
        <w:t xml:space="preserve"> </w:t>
      </w:r>
      <w:r w:rsidR="004027EC" w:rsidRPr="00F45CCE">
        <w:rPr>
          <w:rFonts w:cs="Arial"/>
          <w:color w:val="000000"/>
        </w:rPr>
        <w:t>Our</w:t>
      </w:r>
      <w:r w:rsidR="00164F03" w:rsidRPr="00F45CCE">
        <w:rPr>
          <w:rFonts w:cs="Arial"/>
          <w:color w:val="000000"/>
        </w:rPr>
        <w:t xml:space="preserve"> involvement in </w:t>
      </w:r>
      <w:r w:rsidR="0021553C" w:rsidRPr="00F45CCE">
        <w:rPr>
          <w:rFonts w:cs="Arial"/>
          <w:color w:val="000000"/>
        </w:rPr>
        <w:t>Cal Savers</w:t>
      </w:r>
      <w:r w:rsidR="00164F03" w:rsidRPr="00F45CCE">
        <w:rPr>
          <w:rFonts w:cs="Arial"/>
          <w:color w:val="000000"/>
        </w:rPr>
        <w:t xml:space="preserve"> is limited to processing your payroll withholding contributions to the program and remitting them to </w:t>
      </w:r>
      <w:r w:rsidR="0021553C" w:rsidRPr="00F45CCE">
        <w:rPr>
          <w:rFonts w:cs="Arial"/>
          <w:color w:val="000000"/>
        </w:rPr>
        <w:t>CalSavers</w:t>
      </w:r>
      <w:r w:rsidR="00164F03" w:rsidRPr="00F45CCE">
        <w:rPr>
          <w:rFonts w:cs="Arial"/>
          <w:color w:val="000000"/>
        </w:rPr>
        <w:t xml:space="preserve">. We will not provide any additional benefit and do not promise any particular investment return on your savings under </w:t>
      </w:r>
      <w:r w:rsidR="0021553C" w:rsidRPr="00F45CCE">
        <w:rPr>
          <w:rFonts w:cs="Arial"/>
          <w:color w:val="000000"/>
        </w:rPr>
        <w:t>CalSavers</w:t>
      </w:r>
      <w:r w:rsidR="00164F03" w:rsidRPr="00F45CCE">
        <w:rPr>
          <w:rFonts w:cs="Arial"/>
          <w:color w:val="000000"/>
        </w:rPr>
        <w:t xml:space="preserve">. In accordance with </w:t>
      </w:r>
      <w:r w:rsidR="004027EC" w:rsidRPr="00F45CCE">
        <w:rPr>
          <w:rFonts w:cs="Arial"/>
          <w:color w:val="000000"/>
        </w:rPr>
        <w:t>federal government regulations we do not</w:t>
      </w:r>
      <w:r w:rsidR="00164F03" w:rsidRPr="00F45CCE">
        <w:rPr>
          <w:rFonts w:cs="Arial"/>
          <w:color w:val="000000"/>
        </w:rPr>
        <w:t xml:space="preserve"> endorse </w:t>
      </w:r>
      <w:r w:rsidR="0021553C" w:rsidRPr="00F45CCE">
        <w:rPr>
          <w:rFonts w:cs="Arial"/>
          <w:color w:val="000000"/>
        </w:rPr>
        <w:t>Cal Savers</w:t>
      </w:r>
      <w:r w:rsidR="00164F03" w:rsidRPr="00F45CCE">
        <w:rPr>
          <w:rFonts w:cs="Arial"/>
          <w:color w:val="000000"/>
        </w:rPr>
        <w:t xml:space="preserve">. If you would like tax, investment, or financial advice, you should contact a financial advisor. </w:t>
      </w:r>
      <w:r w:rsidR="004027EC" w:rsidRPr="00F45CCE">
        <w:rPr>
          <w:rFonts w:cs="Arial"/>
          <w:color w:val="000000"/>
        </w:rPr>
        <w:t xml:space="preserve">This company is </w:t>
      </w:r>
      <w:r w:rsidR="00164F03" w:rsidRPr="00F45CCE">
        <w:rPr>
          <w:rFonts w:cs="Arial"/>
          <w:color w:val="000000"/>
        </w:rPr>
        <w:t>not in a position to provide financial advice.</w:t>
      </w:r>
    </w:p>
    <w:p w14:paraId="52ADD0A1" w14:textId="77777777" w:rsidR="00693880" w:rsidRPr="00F45CCE" w:rsidRDefault="00693880" w:rsidP="00164F0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5" w:lineRule="atLeast"/>
        <w:rPr>
          <w:rFonts w:cs="Arial"/>
        </w:rPr>
      </w:pPr>
    </w:p>
    <w:p w14:paraId="7129A081" w14:textId="77777777" w:rsidR="00641C85" w:rsidRPr="002C155B" w:rsidRDefault="00641C85" w:rsidP="00B14CED">
      <w:pPr>
        <w:pStyle w:val="Heading2"/>
        <w:rPr>
          <w:rFonts w:cs="Arial"/>
          <w:szCs w:val="22"/>
        </w:rPr>
      </w:pPr>
      <w:bookmarkStart w:id="231" w:name="_Toc27282797"/>
      <w:bookmarkStart w:id="232" w:name="_Toc27559181"/>
      <w:bookmarkStart w:id="233" w:name="_Toc28423866"/>
      <w:bookmarkStart w:id="234" w:name="_Toc29348289"/>
      <w:bookmarkStart w:id="235" w:name="_Toc91485961"/>
      <w:bookmarkStart w:id="236" w:name="_Toc184739850"/>
      <w:r w:rsidRPr="002C155B">
        <w:rPr>
          <w:rFonts w:cs="Arial"/>
          <w:szCs w:val="22"/>
        </w:rPr>
        <w:t>Company Discounts</w:t>
      </w:r>
      <w:bookmarkEnd w:id="231"/>
      <w:bookmarkEnd w:id="232"/>
      <w:bookmarkEnd w:id="233"/>
      <w:bookmarkEnd w:id="234"/>
      <w:bookmarkEnd w:id="235"/>
      <w:bookmarkEnd w:id="236"/>
      <w:r w:rsidR="00891074" w:rsidRPr="002C155B">
        <w:rPr>
          <w:rFonts w:cs="Arial"/>
          <w:szCs w:val="22"/>
        </w:rPr>
        <w:fldChar w:fldCharType="begin"/>
      </w:r>
      <w:r w:rsidRPr="002C155B">
        <w:rPr>
          <w:rFonts w:cs="Arial"/>
          <w:szCs w:val="22"/>
        </w:rPr>
        <w:instrText>tc "</w:instrText>
      </w:r>
      <w:r w:rsidRPr="002C155B">
        <w:rPr>
          <w:rFonts w:cs="Arial"/>
          <w:szCs w:val="22"/>
        </w:rPr>
        <w:br w:type="page"/>
        <w:instrText>Section 3.17  Company Discounts" \l 2</w:instrText>
      </w:r>
      <w:r w:rsidR="00891074" w:rsidRPr="002C155B">
        <w:rPr>
          <w:rFonts w:cs="Arial"/>
          <w:szCs w:val="22"/>
        </w:rPr>
        <w:fldChar w:fldCharType="end"/>
      </w:r>
    </w:p>
    <w:p w14:paraId="64FF63E8"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The opportunity to purchase products at a discount is a </w:t>
      </w:r>
      <w:r w:rsidR="009D5CE7" w:rsidRPr="00F45CCE">
        <w:rPr>
          <w:rFonts w:cs="Arial"/>
        </w:rPr>
        <w:t xml:space="preserve">valuable benefit extended to </w:t>
      </w:r>
      <w:r w:rsidR="00736F88" w:rsidRPr="00F45CCE">
        <w:rPr>
          <w:rFonts w:cs="Arial"/>
        </w:rPr>
        <w:t xml:space="preserve">(Choose one: </w:t>
      </w:r>
      <w:r w:rsidR="007E0946" w:rsidRPr="00F45CCE">
        <w:rPr>
          <w:rFonts w:cs="Arial"/>
        </w:rPr>
        <w:t>employees regularly scheduled to work _____ hours per week</w:t>
      </w:r>
      <w:r w:rsidR="009D5CE7" w:rsidRPr="00F45CCE">
        <w:rPr>
          <w:rFonts w:cs="Arial"/>
        </w:rPr>
        <w:t>/all</w:t>
      </w:r>
      <w:r w:rsidRPr="00F45CCE">
        <w:rPr>
          <w:rFonts w:cs="Arial"/>
        </w:rPr>
        <w:t xml:space="preserve"> employees.</w:t>
      </w:r>
      <w:r w:rsidR="00736F88" w:rsidRPr="00F45CCE">
        <w:rPr>
          <w:rFonts w:cs="Arial"/>
        </w:rPr>
        <w:t>)</w:t>
      </w:r>
      <w:r w:rsidRPr="00F45CCE">
        <w:rPr>
          <w:rFonts w:cs="Arial"/>
        </w:rPr>
        <w:t xml:space="preserve">  This discount is limited exclusively to purchases for your own use and for gift giving.</w:t>
      </w:r>
    </w:p>
    <w:p w14:paraId="34A89C9D"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38D0B00" w14:textId="77777777" w:rsidR="00631567" w:rsidRPr="00F45CCE" w:rsidRDefault="00641C85" w:rsidP="00CD32CF">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Products may be purchased for cash at the wholes</w:t>
      </w:r>
      <w:r w:rsidR="00784E76" w:rsidRPr="00F45CCE">
        <w:rPr>
          <w:rFonts w:cs="Arial"/>
        </w:rPr>
        <w:t>ale price less ______ percent</w:t>
      </w:r>
      <w:r w:rsidRPr="00F45CCE">
        <w:rPr>
          <w:rFonts w:cs="Arial"/>
        </w:rPr>
        <w:t>.  Availability will be determined by current production schedules, workload and inventory levels.</w:t>
      </w:r>
    </w:p>
    <w:p w14:paraId="14EBE248" w14:textId="77777777" w:rsidR="00631567" w:rsidRPr="00F45CCE" w:rsidRDefault="00631567" w:rsidP="00364330">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rPr>
      </w:pPr>
    </w:p>
    <w:p w14:paraId="3854B17C" w14:textId="77777777" w:rsidR="0037349C" w:rsidRPr="002C155B" w:rsidRDefault="00641C85" w:rsidP="00C90152">
      <w:pPr>
        <w:pStyle w:val="Heading2"/>
        <w:rPr>
          <w:rFonts w:cs="Arial"/>
          <w:szCs w:val="22"/>
          <w:lang w:val="en-US"/>
        </w:rPr>
      </w:pPr>
      <w:bookmarkStart w:id="237" w:name="_Toc27282801"/>
      <w:bookmarkStart w:id="238" w:name="_Toc27559185"/>
      <w:bookmarkStart w:id="239" w:name="_Toc28423870"/>
      <w:bookmarkStart w:id="240" w:name="_Toc29348293"/>
      <w:bookmarkStart w:id="241" w:name="_Toc91485965"/>
      <w:bookmarkStart w:id="242" w:name="_Toc184739851"/>
      <w:r w:rsidRPr="002C155B">
        <w:rPr>
          <w:rFonts w:cs="Arial"/>
          <w:szCs w:val="22"/>
        </w:rPr>
        <w:t>Educational Assistance Program</w:t>
      </w:r>
      <w:bookmarkEnd w:id="237"/>
      <w:bookmarkEnd w:id="238"/>
      <w:bookmarkEnd w:id="239"/>
      <w:bookmarkEnd w:id="240"/>
      <w:bookmarkEnd w:id="241"/>
      <w:bookmarkEnd w:id="242"/>
    </w:p>
    <w:p w14:paraId="2429A6E8" w14:textId="77777777" w:rsidR="0037349C" w:rsidRPr="00F45CCE" w:rsidRDefault="0037349C" w:rsidP="0037349C">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shd w:val="clear" w:color="auto" w:fill="E6E6E6"/>
        </w:rPr>
        <w:t xml:space="preserve">NOTE TO EMPLOYER:  </w:t>
      </w:r>
      <w:r w:rsidRPr="00F45CCE">
        <w:rPr>
          <w:rFonts w:cs="Arial"/>
          <w:b w:val="0"/>
          <w:i/>
          <w:shd w:val="clear" w:color="auto" w:fill="E6E6E6"/>
          <w:lang w:val="en-US"/>
        </w:rPr>
        <w:t>There may be tax implications for reimbursements.  Consult your CPA for more information.</w:t>
      </w:r>
      <w:r w:rsidRPr="00F45CCE">
        <w:rPr>
          <w:rFonts w:cs="Arial"/>
          <w:b w:val="0"/>
          <w:i/>
          <w:shd w:val="clear" w:color="auto" w:fill="E6E6E6"/>
        </w:rPr>
        <w:t xml:space="preserve">  </w:t>
      </w:r>
    </w:p>
    <w:p w14:paraId="6CF4E958" w14:textId="77777777" w:rsidR="00641C85" w:rsidRPr="00F45CCE" w:rsidRDefault="0080230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w:t>
      </w:r>
      <w:r w:rsidR="00641C85" w:rsidRPr="00F45CCE">
        <w:rPr>
          <w:rFonts w:cs="Arial"/>
        </w:rPr>
        <w:t xml:space="preserve"> will reimburse you for work-related courses to encourage you to develop to your full potential if you h</w:t>
      </w:r>
      <w:r w:rsidR="00510B12" w:rsidRPr="00F45CCE">
        <w:rPr>
          <w:rFonts w:cs="Arial"/>
        </w:rPr>
        <w:t xml:space="preserve">ave </w:t>
      </w:r>
      <w:r w:rsidR="001B5FD5" w:rsidRPr="00F45CCE">
        <w:rPr>
          <w:rFonts w:cs="Arial"/>
        </w:rPr>
        <w:t>been regularly scheduled to work</w:t>
      </w:r>
      <w:r w:rsidR="00510B12" w:rsidRPr="00F45CCE">
        <w:rPr>
          <w:rFonts w:cs="Arial"/>
        </w:rPr>
        <w:t xml:space="preserve"> </w:t>
      </w:r>
      <w:r w:rsidR="000361B6" w:rsidRPr="00F45CCE">
        <w:rPr>
          <w:rFonts w:cs="Arial"/>
        </w:rPr>
        <w:t xml:space="preserve">_____ hours per week </w:t>
      </w:r>
      <w:r w:rsidR="00510B12" w:rsidRPr="00F45CCE">
        <w:rPr>
          <w:rFonts w:cs="Arial"/>
        </w:rPr>
        <w:t>for one</w:t>
      </w:r>
      <w:r w:rsidR="00641C85" w:rsidRPr="00F45CCE">
        <w:rPr>
          <w:rFonts w:cs="Arial"/>
        </w:rPr>
        <w:t xml:space="preserve"> year of continuous employment and meet these requirements:</w:t>
      </w:r>
    </w:p>
    <w:p w14:paraId="0AA8D7B9"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rPr>
      </w:pPr>
    </w:p>
    <w:p w14:paraId="0A688656" w14:textId="77777777" w:rsidR="00641C85" w:rsidRPr="00F45CCE" w:rsidRDefault="00641C85" w:rsidP="006B0626">
      <w:pPr>
        <w:numPr>
          <w:ilvl w:val="0"/>
          <w:numId w:val="2"/>
        </w:numPr>
        <w:rPr>
          <w:rFonts w:cs="Arial"/>
        </w:rPr>
      </w:pPr>
      <w:r w:rsidRPr="00F45CCE">
        <w:rPr>
          <w:rFonts w:cs="Arial"/>
        </w:rPr>
        <w:t>Proposed educational courses must relate to current job responsibilities or enhance your chances for advance</w:t>
      </w:r>
      <w:r w:rsidR="00EA22A1" w:rsidRPr="00F45CCE">
        <w:rPr>
          <w:rFonts w:cs="Arial"/>
        </w:rPr>
        <w:t>ment to another position</w:t>
      </w:r>
      <w:r w:rsidRPr="00F45CCE">
        <w:rPr>
          <w:rFonts w:cs="Arial"/>
        </w:rPr>
        <w:t>.</w:t>
      </w:r>
    </w:p>
    <w:p w14:paraId="66F65892" w14:textId="77777777" w:rsidR="00641C85" w:rsidRPr="00F45CCE" w:rsidRDefault="001407E3" w:rsidP="006B0626">
      <w:pPr>
        <w:numPr>
          <w:ilvl w:val="0"/>
          <w:numId w:val="2"/>
        </w:numPr>
        <w:spacing w:before="120"/>
        <w:rPr>
          <w:rFonts w:cs="Arial"/>
        </w:rPr>
      </w:pPr>
      <w:r w:rsidRPr="00F45CCE">
        <w:rPr>
          <w:rFonts w:cs="Arial"/>
        </w:rPr>
        <w:t xml:space="preserve">You must </w:t>
      </w:r>
      <w:r w:rsidR="00641C85" w:rsidRPr="00F45CCE">
        <w:rPr>
          <w:rFonts w:cs="Arial"/>
        </w:rPr>
        <w:t xml:space="preserve">receive </w:t>
      </w:r>
      <w:r w:rsidR="00641C85" w:rsidRPr="00F45CCE">
        <w:rPr>
          <w:rFonts w:cs="Arial"/>
          <w:b/>
        </w:rPr>
        <w:t>prior</w:t>
      </w:r>
      <w:r w:rsidR="00641C85" w:rsidRPr="00F45CCE">
        <w:rPr>
          <w:rFonts w:cs="Arial"/>
        </w:rPr>
        <w:t xml:space="preserve"> approval from your Supervisor and the head of your department.</w:t>
      </w:r>
    </w:p>
    <w:p w14:paraId="13B0D63F" w14:textId="77777777" w:rsidR="00641C85" w:rsidRPr="00F45CCE" w:rsidRDefault="001407E3" w:rsidP="006B0626">
      <w:pPr>
        <w:numPr>
          <w:ilvl w:val="0"/>
          <w:numId w:val="2"/>
        </w:numPr>
        <w:spacing w:before="120"/>
        <w:rPr>
          <w:rFonts w:cs="Arial"/>
        </w:rPr>
      </w:pPr>
      <w:r w:rsidRPr="00F45CCE">
        <w:rPr>
          <w:rFonts w:cs="Arial"/>
        </w:rPr>
        <w:t>You must a</w:t>
      </w:r>
      <w:r w:rsidR="00641C85" w:rsidRPr="00F45CCE">
        <w:rPr>
          <w:rFonts w:cs="Arial"/>
        </w:rPr>
        <w:t>chieve a grade "___" or better.</w:t>
      </w:r>
    </w:p>
    <w:p w14:paraId="0217F65F" w14:textId="77777777" w:rsidR="00641C85" w:rsidRPr="00F45CCE" w:rsidRDefault="00641C85" w:rsidP="006B0626">
      <w:pPr>
        <w:numPr>
          <w:ilvl w:val="0"/>
          <w:numId w:val="2"/>
        </w:numPr>
        <w:spacing w:before="120"/>
        <w:rPr>
          <w:rFonts w:cs="Arial"/>
        </w:rPr>
      </w:pPr>
      <w:r w:rsidRPr="00F45CCE">
        <w:rPr>
          <w:rFonts w:cs="Arial"/>
        </w:rPr>
        <w:t>The course work is accomplished outside of normal work hours.</w:t>
      </w:r>
    </w:p>
    <w:p w14:paraId="6C5358ED" w14:textId="77777777" w:rsidR="00641C85" w:rsidRPr="00F45CCE" w:rsidRDefault="00641C85" w:rsidP="006B0626">
      <w:pPr>
        <w:numPr>
          <w:ilvl w:val="0"/>
          <w:numId w:val="2"/>
        </w:numPr>
        <w:spacing w:before="120"/>
        <w:rPr>
          <w:rFonts w:cs="Arial"/>
        </w:rPr>
      </w:pPr>
      <w:r w:rsidRPr="00F45CCE">
        <w:rPr>
          <w:rFonts w:cs="Arial"/>
        </w:rPr>
        <w:t>Employment must be continued through completion of each course.</w:t>
      </w:r>
    </w:p>
    <w:p w14:paraId="548761B4" w14:textId="77777777" w:rsidR="00641C85" w:rsidRPr="00F45CCE" w:rsidRDefault="00641C85">
      <w:pPr>
        <w:pStyle w:val="Foote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8BC0CA2" w14:textId="77777777" w:rsidR="003863BF" w:rsidRPr="00F45CCE" w:rsidRDefault="003863BF" w:rsidP="003863BF">
      <w:pPr>
        <w:pStyle w:val="Foote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will reimburse you for ____% of the cost of tuition and required textbooks upon successful completion of the approved course. This percentage</w:t>
      </w:r>
      <w:r w:rsidRPr="00F45CCE">
        <w:rPr>
          <w:rFonts w:cs="Arial"/>
          <w:strike/>
        </w:rPr>
        <w:t xml:space="preserve"> </w:t>
      </w:r>
      <w:r w:rsidRPr="00F45CCE">
        <w:rPr>
          <w:rFonts w:cs="Arial"/>
        </w:rPr>
        <w:t>is based upon tuition charged at the nearest community college or state university regardless of the institution being attended.</w:t>
      </w:r>
    </w:p>
    <w:p w14:paraId="113D7F51" w14:textId="77777777" w:rsidR="003575D8" w:rsidRPr="00F45CCE" w:rsidRDefault="003575D8">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F49FF71" w14:textId="77777777" w:rsidR="0033472B" w:rsidRPr="00F45CCE" w:rsidRDefault="0033472B" w:rsidP="00BA4121">
      <w:pPr>
        <w:pStyle w:val="StyleHeading1BoxSinglesolidlineAuto05ptLinewidth"/>
      </w:pPr>
      <w:bookmarkStart w:id="243" w:name="_Toc184739852"/>
      <w:r w:rsidRPr="00F45CCE">
        <w:t>SECTION 4</w:t>
      </w:r>
      <w:bookmarkEnd w:id="243"/>
    </w:p>
    <w:p w14:paraId="54D99B05" w14:textId="77777777" w:rsidR="00823EAA" w:rsidRPr="00F45CCE" w:rsidRDefault="00641C85" w:rsidP="00AF72D2">
      <w:pPr>
        <w:pStyle w:val="StyleHeading1BoxSinglesolidlineAuto05ptLinewidth"/>
      </w:pPr>
      <w:bookmarkStart w:id="244" w:name="_Toc184739853"/>
      <w:r w:rsidRPr="00F45CCE">
        <w:t>LEAVE OF ABSENCE/TIME OFF</w:t>
      </w:r>
      <w:bookmarkStart w:id="245" w:name="_Toc217054895"/>
      <w:bookmarkEnd w:id="244"/>
    </w:p>
    <w:p w14:paraId="3B1CEA28" w14:textId="77777777" w:rsidR="00AF72D2" w:rsidRPr="00F45CCE" w:rsidRDefault="00AF72D2" w:rsidP="00852B10">
      <w:pPr>
        <w:rPr>
          <w:rFonts w:cs="Arial"/>
        </w:rPr>
      </w:pPr>
      <w:bookmarkStart w:id="246" w:name="_Hlk149031775"/>
    </w:p>
    <w:p w14:paraId="5F4FC41D" w14:textId="77777777" w:rsidR="00420FB9" w:rsidRPr="002C155B" w:rsidRDefault="00420FB9" w:rsidP="00B14CED">
      <w:pPr>
        <w:pStyle w:val="Heading2"/>
        <w:rPr>
          <w:rFonts w:cs="Arial"/>
          <w:szCs w:val="22"/>
        </w:rPr>
      </w:pPr>
      <w:bookmarkStart w:id="247" w:name="_Toc184739854"/>
      <w:r w:rsidRPr="002C155B">
        <w:rPr>
          <w:rFonts w:cs="Arial"/>
          <w:szCs w:val="22"/>
        </w:rPr>
        <w:t>General Information</w:t>
      </w:r>
      <w:bookmarkEnd w:id="247"/>
      <w:r w:rsidRPr="002C155B">
        <w:rPr>
          <w:rFonts w:cs="Arial"/>
          <w:szCs w:val="22"/>
        </w:rPr>
        <w:t xml:space="preserve"> </w:t>
      </w:r>
    </w:p>
    <w:p w14:paraId="12238699" w14:textId="77777777" w:rsidR="006C24EA" w:rsidRPr="00F45CCE" w:rsidRDefault="00455187" w:rsidP="006C24EA">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bookmarkStart w:id="248" w:name="_Toc217054901"/>
      <w:r w:rsidRPr="00F45CCE">
        <w:rPr>
          <w:rFonts w:cs="Arial"/>
        </w:rPr>
        <w:t>Leave</w:t>
      </w:r>
      <w:r w:rsidR="00411DF0" w:rsidRPr="00F45CCE">
        <w:rPr>
          <w:rFonts w:cs="Arial"/>
        </w:rPr>
        <w:t>s</w:t>
      </w:r>
      <w:r w:rsidRPr="00F45CCE">
        <w:rPr>
          <w:rFonts w:cs="Arial"/>
        </w:rPr>
        <w:t xml:space="preserve"> of absence are unpaid </w:t>
      </w:r>
      <w:r w:rsidR="002B1A14" w:rsidRPr="00F45CCE">
        <w:rPr>
          <w:rFonts w:cs="Arial"/>
        </w:rPr>
        <w:t xml:space="preserve">unless specified. </w:t>
      </w:r>
      <w:r w:rsidRPr="00F45CCE">
        <w:rPr>
          <w:rFonts w:cs="Arial"/>
        </w:rPr>
        <w:t xml:space="preserve">We may require you to use accrued paid </w:t>
      </w:r>
      <w:r w:rsidR="00411DF0" w:rsidRPr="00F45CCE">
        <w:rPr>
          <w:rFonts w:cs="Arial"/>
        </w:rPr>
        <w:t xml:space="preserve">time off </w:t>
      </w:r>
      <w:r w:rsidRPr="00F45CCE">
        <w:rPr>
          <w:rFonts w:cs="Arial"/>
        </w:rPr>
        <w:t>to cover some or all of the leave</w:t>
      </w:r>
      <w:r w:rsidR="00C92280" w:rsidRPr="00F45CCE">
        <w:rPr>
          <w:rFonts w:cs="Arial"/>
        </w:rPr>
        <w:t xml:space="preserve"> </w:t>
      </w:r>
      <w:r w:rsidR="008D1306" w:rsidRPr="00F45CCE">
        <w:rPr>
          <w:rFonts w:cs="Arial"/>
        </w:rPr>
        <w:t>under</w:t>
      </w:r>
      <w:r w:rsidR="00C92280" w:rsidRPr="00F45CCE">
        <w:rPr>
          <w:rFonts w:cs="Arial"/>
        </w:rPr>
        <w:t xml:space="preserve"> state and federal law</w:t>
      </w:r>
      <w:r w:rsidRPr="00F45CCE">
        <w:rPr>
          <w:rFonts w:cs="Arial"/>
        </w:rPr>
        <w:t>. The use of paid time-off will not extend the length of the leave to which you are otherwise entitled.</w:t>
      </w:r>
      <w:r w:rsidR="006C24EA" w:rsidRPr="00F45CCE">
        <w:rPr>
          <w:rFonts w:cs="Arial"/>
        </w:rPr>
        <w:t xml:space="preserve">  You may be eligible for state disability insurance</w:t>
      </w:r>
      <w:r w:rsidR="001D3DE5" w:rsidRPr="00F45CCE">
        <w:rPr>
          <w:rFonts w:cs="Arial"/>
        </w:rPr>
        <w:t xml:space="preserve"> or paid family leave benefits from the state </w:t>
      </w:r>
      <w:r w:rsidR="006C24EA" w:rsidRPr="00F45CCE">
        <w:rPr>
          <w:rFonts w:cs="Arial"/>
        </w:rPr>
        <w:t xml:space="preserve">during your leave, visit </w:t>
      </w:r>
      <w:hyperlink r:id="rId15" w:history="1">
        <w:r w:rsidR="006C24EA" w:rsidRPr="00F45CCE">
          <w:rPr>
            <w:rStyle w:val="Hyperlink"/>
            <w:rFonts w:cs="Arial"/>
          </w:rPr>
          <w:t>www.edd.ca.gov</w:t>
        </w:r>
      </w:hyperlink>
      <w:r w:rsidR="006C24EA" w:rsidRPr="00F45CCE">
        <w:rPr>
          <w:rFonts w:cs="Arial"/>
        </w:rPr>
        <w:t xml:space="preserve"> for more information.</w:t>
      </w:r>
    </w:p>
    <w:p w14:paraId="77EF4AEF" w14:textId="77777777" w:rsidR="00C6524D" w:rsidRPr="00F45CCE" w:rsidRDefault="00C6524D" w:rsidP="006C24EA">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21AAB3C" w14:textId="77777777" w:rsidR="00C6524D" w:rsidRPr="00F45CCE" w:rsidRDefault="00C6524D" w:rsidP="006C24EA">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All leaves of absence entitlements run concurrently to the maximum extent allowed by law.</w:t>
      </w:r>
    </w:p>
    <w:p w14:paraId="4427F2BD" w14:textId="77777777" w:rsidR="00C92280" w:rsidRPr="00F45CCE" w:rsidRDefault="00C92280" w:rsidP="0045518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B98239C" w14:textId="77777777" w:rsidR="00C403EC" w:rsidRPr="00F45CCE" w:rsidRDefault="004B09B0" w:rsidP="00AF72D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w:t>
      </w:r>
      <w:r w:rsidR="00C92280" w:rsidRPr="00F45CCE">
        <w:rPr>
          <w:rFonts w:cs="Arial"/>
        </w:rPr>
        <w:t xml:space="preserve">ou will not obtain other employment or apply for unemployment insurance while you are on a leave.  Acceptance of other employment while on leave or failure to return on the day agreed without prior approval </w:t>
      </w:r>
      <w:r w:rsidR="00636D59" w:rsidRPr="00F45CCE">
        <w:rPr>
          <w:rFonts w:cs="Arial"/>
        </w:rPr>
        <w:t>may</w:t>
      </w:r>
      <w:r w:rsidR="00C92280" w:rsidRPr="00F45CCE">
        <w:rPr>
          <w:rFonts w:cs="Arial"/>
        </w:rPr>
        <w:t xml:space="preserve"> be treated as a voluntary resignation.</w:t>
      </w:r>
      <w:bookmarkStart w:id="249" w:name="_Toc217054897"/>
    </w:p>
    <w:p w14:paraId="269B078B" w14:textId="77777777" w:rsidR="009C4280" w:rsidRPr="00F45CCE" w:rsidRDefault="009C4280" w:rsidP="00AF72D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47D1A3E" w14:textId="77777777" w:rsidR="00196F5A" w:rsidRDefault="00196F5A" w:rsidP="00196F5A">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50548E">
        <w:rPr>
          <w:rFonts w:cs="Arial"/>
        </w:rPr>
        <w:t xml:space="preserve">Under some circumstances, you may take </w:t>
      </w:r>
      <w:r>
        <w:rPr>
          <w:rFonts w:cs="Arial"/>
        </w:rPr>
        <w:t>PDL, FMLA or CFRA</w:t>
      </w:r>
      <w:r w:rsidRPr="0050548E">
        <w:rPr>
          <w:rFonts w:cs="Arial"/>
        </w:rPr>
        <w:t xml:space="preserve"> intermittently – which means taking leave in smaller blocks of time – or by reducing your normal weekly or daily work schedule.</w:t>
      </w:r>
      <w:r>
        <w:rPr>
          <w:rFonts w:cs="Arial"/>
        </w:rPr>
        <w:t xml:space="preserve">  </w:t>
      </w:r>
    </w:p>
    <w:p w14:paraId="6E647F95" w14:textId="77777777" w:rsidR="00196F5A" w:rsidRDefault="00196F5A" w:rsidP="00196F5A">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207F66C6" w14:textId="77777777" w:rsidR="009C4280" w:rsidRPr="00C90152" w:rsidRDefault="009C4280" w:rsidP="00B91FAF">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F45CCE">
        <w:t>FMLA or CFRA leave taken for reason of the birth, adoption, or foster care placement of a child of the employee must conclude within one year of the qualifying birth, adoption, or foster care placement.  The basic minimum duration of such leave shall be two weeks, although the Company will grant a request for leave of less than two weeks’ duration on any two occasions.</w:t>
      </w:r>
    </w:p>
    <w:p w14:paraId="52968648" w14:textId="77777777" w:rsidR="00AF72D2" w:rsidRPr="00F45CCE" w:rsidRDefault="00AF72D2" w:rsidP="00AF72D2">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3AA5584" w14:textId="77777777" w:rsidR="00C92280" w:rsidRPr="00F45CCE" w:rsidRDefault="00C92280" w:rsidP="00693880">
      <w:pPr>
        <w:pStyle w:val="Heading3"/>
        <w:rPr>
          <w:rFonts w:cs="Arial"/>
          <w:szCs w:val="22"/>
        </w:rPr>
      </w:pPr>
      <w:bookmarkStart w:id="250" w:name="_Toc184739855"/>
      <w:r w:rsidRPr="00F45CCE">
        <w:rPr>
          <w:rFonts w:cs="Arial"/>
          <w:szCs w:val="22"/>
        </w:rPr>
        <w:t>Notice and Certification Requirements</w:t>
      </w:r>
      <w:bookmarkEnd w:id="249"/>
      <w:bookmarkEnd w:id="250"/>
    </w:p>
    <w:p w14:paraId="689F8F3A" w14:textId="77777777" w:rsidR="00284F4A" w:rsidRPr="00F45CCE" w:rsidRDefault="00C92280" w:rsidP="004766A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It is important to request any leave in writing as far in advance as possible, to keep in touch with your Supervisor during your leave and to give prompt notice if there is any change in your return date. In addition, you may be required to provide us with certification </w:t>
      </w:r>
      <w:r w:rsidR="00060E00" w:rsidRPr="00F45CCE">
        <w:rPr>
          <w:rFonts w:cs="Arial"/>
        </w:rPr>
        <w:t>both prior to the leave and before reinstatement</w:t>
      </w:r>
      <w:r w:rsidRPr="00F45CCE">
        <w:rPr>
          <w:rFonts w:cs="Arial"/>
        </w:rPr>
        <w:t xml:space="preserve">.  </w:t>
      </w:r>
    </w:p>
    <w:p w14:paraId="4C46A206" w14:textId="77777777" w:rsidR="00060E00" w:rsidRPr="00F45CCE" w:rsidRDefault="00060E00" w:rsidP="00C92280">
      <w:pPr>
        <w:rPr>
          <w:rFonts w:cs="Arial"/>
        </w:rPr>
      </w:pPr>
    </w:p>
    <w:p w14:paraId="4CC2A6FB" w14:textId="77777777" w:rsidR="00C92280" w:rsidRPr="00F45CCE" w:rsidRDefault="00C92280" w:rsidP="00693880">
      <w:pPr>
        <w:pStyle w:val="Heading3"/>
        <w:rPr>
          <w:rFonts w:cs="Arial"/>
          <w:szCs w:val="22"/>
          <w:lang w:val="en-US"/>
        </w:rPr>
      </w:pPr>
      <w:bookmarkStart w:id="251" w:name="_Toc217054932"/>
      <w:bookmarkStart w:id="252" w:name="_Toc184739856"/>
      <w:r w:rsidRPr="00F45CCE">
        <w:rPr>
          <w:rFonts w:cs="Arial"/>
          <w:szCs w:val="22"/>
        </w:rPr>
        <w:t>Benefits</w:t>
      </w:r>
      <w:bookmarkEnd w:id="251"/>
      <w:r w:rsidR="000A056A" w:rsidRPr="00F45CCE">
        <w:rPr>
          <w:rFonts w:cs="Arial"/>
          <w:szCs w:val="22"/>
          <w:lang w:val="en-US"/>
        </w:rPr>
        <w:t xml:space="preserve"> While On Leave</w:t>
      </w:r>
      <w:bookmarkEnd w:id="252"/>
    </w:p>
    <w:p w14:paraId="628CCD1D" w14:textId="77777777" w:rsidR="00B34A7E" w:rsidRPr="00F45CCE" w:rsidRDefault="00C92280" w:rsidP="00C92280">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will not accrue vacation</w:t>
      </w:r>
      <w:r w:rsidR="007C3523" w:rsidRPr="00F45CCE">
        <w:rPr>
          <w:rFonts w:cs="Arial"/>
        </w:rPr>
        <w:t xml:space="preserve"> or </w:t>
      </w:r>
      <w:r w:rsidRPr="00F45CCE">
        <w:rPr>
          <w:rFonts w:cs="Arial"/>
        </w:rPr>
        <w:t xml:space="preserve">sick leave, </w:t>
      </w:r>
      <w:r w:rsidR="007C3523" w:rsidRPr="00F45CCE">
        <w:rPr>
          <w:rFonts w:cs="Arial"/>
        </w:rPr>
        <w:t xml:space="preserve">or be eligible for </w:t>
      </w:r>
      <w:r w:rsidRPr="00F45CCE">
        <w:rPr>
          <w:rFonts w:cs="Arial"/>
        </w:rPr>
        <w:t>holiday</w:t>
      </w:r>
      <w:r w:rsidR="007C3523" w:rsidRPr="00F45CCE">
        <w:rPr>
          <w:rFonts w:cs="Arial"/>
        </w:rPr>
        <w:t xml:space="preserve"> pay,</w:t>
      </w:r>
      <w:r w:rsidRPr="00F45CCE">
        <w:rPr>
          <w:rFonts w:cs="Arial"/>
        </w:rPr>
        <w:t xml:space="preserve"> during an</w:t>
      </w:r>
      <w:r w:rsidR="001D3DE5" w:rsidRPr="00F45CCE">
        <w:rPr>
          <w:rFonts w:cs="Arial"/>
        </w:rPr>
        <w:t>y unpaid portion of an</w:t>
      </w:r>
      <w:r w:rsidRPr="00F45CCE">
        <w:rPr>
          <w:rFonts w:cs="Arial"/>
        </w:rPr>
        <w:t xml:space="preserve"> approved leave.</w:t>
      </w:r>
    </w:p>
    <w:p w14:paraId="4EA5BAE2" w14:textId="77777777" w:rsidR="009C4280" w:rsidRPr="00F45CCE" w:rsidRDefault="009C4280" w:rsidP="00C92280">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6FF58C7" w14:textId="77777777" w:rsidR="004346E5" w:rsidRPr="00F45CCE" w:rsidRDefault="004346E5" w:rsidP="004346E5">
      <w:pPr>
        <w:rPr>
          <w:rFonts w:cs="Arial"/>
        </w:rPr>
      </w:pPr>
      <w:r w:rsidRPr="00F45CCE">
        <w:rPr>
          <w:rFonts w:cs="Arial"/>
        </w:rPr>
        <w:t>The Company requires employees to use accumulated vacation during leave to the extent permitted by applicable law.  During PDL leave the use of vacation is at your election. During any FMLA or CFRA leave in which benefits are received under the State of California’s State Disability Insurance, Paid Family Leave, the Company insurance plans, or workers’ compensation benefits, the use of vacation and paid sick leave is at your election. </w:t>
      </w:r>
    </w:p>
    <w:p w14:paraId="4CFD9A9E" w14:textId="77777777" w:rsidR="009C4280" w:rsidRPr="00F45CCE" w:rsidRDefault="009C4280" w:rsidP="00C92280">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8216E73" w14:textId="77777777" w:rsidR="000A056A" w:rsidRPr="00F45CCE" w:rsidRDefault="004F7CFB" w:rsidP="00C92280">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color w:val="000000"/>
        </w:rPr>
      </w:pPr>
      <w:r w:rsidRPr="00F45CCE">
        <w:rPr>
          <w:rFonts w:cs="Arial"/>
          <w:color w:val="000000"/>
        </w:rPr>
        <w:t>If used, accrued vacation and paid sick leave will be integrated with other wage replacement benefits in such a way that you will not exceed 100 percent of your regular weekly wage.</w:t>
      </w:r>
    </w:p>
    <w:p w14:paraId="7596FD74" w14:textId="77777777" w:rsidR="004F7CFB" w:rsidRPr="00F45CCE" w:rsidRDefault="004F7CFB" w:rsidP="00C92280">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C863683" w14:textId="77777777" w:rsidR="002A3F76" w:rsidRDefault="000A056A" w:rsidP="002A3F76">
      <w:pPr>
        <w:rPr>
          <w:rFonts w:cs="Arial"/>
        </w:rPr>
      </w:pPr>
      <w:r w:rsidRPr="002A3F76">
        <w:rPr>
          <w:rFonts w:cs="Arial"/>
        </w:rPr>
        <w:t xml:space="preserve">Employee insurance benefits will continue during an approved leave in accordance with applicable law and the applicable insurance plan(s).  </w:t>
      </w:r>
      <w:bookmarkStart w:id="253" w:name="_Toc29348271"/>
      <w:bookmarkStart w:id="254" w:name="_Toc91485941"/>
      <w:bookmarkStart w:id="255" w:name="_Toc217054933"/>
    </w:p>
    <w:p w14:paraId="03E624AC" w14:textId="77777777" w:rsidR="002A3F76" w:rsidRPr="002A3F76" w:rsidRDefault="002A3F76" w:rsidP="002A3F76">
      <w:pPr>
        <w:rPr>
          <w:rFonts w:cs="Arial"/>
        </w:rPr>
      </w:pPr>
    </w:p>
    <w:p w14:paraId="2F198F3C" w14:textId="77777777" w:rsidR="000A056A" w:rsidRPr="002A3F76" w:rsidRDefault="00C92280" w:rsidP="002A3F76">
      <w:pPr>
        <w:pStyle w:val="Heading3"/>
        <w:rPr>
          <w:rFonts w:cs="Arial"/>
          <w:iCs/>
          <w:szCs w:val="22"/>
        </w:rPr>
      </w:pPr>
      <w:bookmarkStart w:id="256" w:name="_Toc184739857"/>
      <w:r w:rsidRPr="00F45CCE">
        <w:rPr>
          <w:rFonts w:cs="Arial"/>
          <w:iCs/>
          <w:szCs w:val="22"/>
        </w:rPr>
        <w:t>Contributions Related to a Group Health Plan While on a Leave</w:t>
      </w:r>
      <w:bookmarkEnd w:id="253"/>
      <w:bookmarkEnd w:id="254"/>
      <w:bookmarkEnd w:id="255"/>
      <w:bookmarkEnd w:id="256"/>
    </w:p>
    <w:p w14:paraId="0298C5D8" w14:textId="77777777" w:rsidR="003863BF" w:rsidRPr="00F45CCE" w:rsidRDefault="003863BF" w:rsidP="002A3F76">
      <w:r w:rsidRPr="00F45CCE">
        <w:rPr>
          <w:bCs/>
          <w:iCs/>
        </w:rPr>
        <w:t xml:space="preserve">We will </w:t>
      </w:r>
      <w:r w:rsidRPr="00F45CCE">
        <w:t>maintain your group health insurance coverage while on</w:t>
      </w:r>
      <w:r w:rsidR="00F11538" w:rsidRPr="00A34FC0">
        <w:rPr>
          <w:highlight w:val="lightGray"/>
        </w:rPr>
        <w:t xml:space="preserve">:  [Choose all that apply: </w:t>
      </w:r>
      <w:r w:rsidRPr="00A34FC0">
        <w:rPr>
          <w:highlight w:val="lightGray"/>
        </w:rPr>
        <w:t xml:space="preserve"> </w:t>
      </w:r>
      <w:r w:rsidRPr="00A34FC0">
        <w:rPr>
          <w:bCs/>
          <w:iCs/>
          <w:highlight w:val="lightGray"/>
        </w:rPr>
        <w:t>PDL</w:t>
      </w:r>
      <w:r w:rsidR="00C802F4" w:rsidRPr="00A34FC0">
        <w:rPr>
          <w:bCs/>
          <w:iCs/>
          <w:highlight w:val="lightGray"/>
        </w:rPr>
        <w:t xml:space="preserve"> </w:t>
      </w:r>
      <w:r w:rsidR="00F11538" w:rsidRPr="00A34FC0">
        <w:rPr>
          <w:bCs/>
          <w:iCs/>
          <w:highlight w:val="lightGray"/>
        </w:rPr>
        <w:t>[</w:t>
      </w:r>
      <w:r w:rsidR="00C802F4" w:rsidRPr="00A34FC0">
        <w:rPr>
          <w:bCs/>
          <w:iCs/>
          <w:highlight w:val="lightGray"/>
        </w:rPr>
        <w:t>include if you have 5 or more employees</w:t>
      </w:r>
      <w:r w:rsidR="00F11538" w:rsidRPr="00A34FC0">
        <w:rPr>
          <w:b/>
          <w:bCs/>
          <w:iCs/>
          <w:highlight w:val="lightGray"/>
        </w:rPr>
        <w:t>]</w:t>
      </w:r>
      <w:r w:rsidRPr="00A34FC0">
        <w:rPr>
          <w:bCs/>
          <w:iCs/>
          <w:highlight w:val="lightGray"/>
        </w:rPr>
        <w:t xml:space="preserve">, </w:t>
      </w:r>
      <w:r w:rsidR="003D66D3" w:rsidRPr="00A34FC0">
        <w:rPr>
          <w:bCs/>
          <w:iCs/>
          <w:highlight w:val="lightGray"/>
        </w:rPr>
        <w:t xml:space="preserve">CFRA [include if you have 5 or more employees], </w:t>
      </w:r>
      <w:r w:rsidR="00D52EAD" w:rsidRPr="00A34FC0">
        <w:rPr>
          <w:bCs/>
          <w:iCs/>
          <w:highlight w:val="lightGray"/>
        </w:rPr>
        <w:t>Organ Donation Leave</w:t>
      </w:r>
      <w:r w:rsidR="00D52EAD" w:rsidRPr="00A34FC0">
        <w:rPr>
          <w:highlight w:val="lightGray"/>
        </w:rPr>
        <w:t xml:space="preserve"> [include if you have 15 or more employees], </w:t>
      </w:r>
      <w:r w:rsidR="00D52EAD" w:rsidRPr="00A34FC0">
        <w:rPr>
          <w:bCs/>
          <w:iCs/>
          <w:highlight w:val="lightGray"/>
        </w:rPr>
        <w:t>or</w:t>
      </w:r>
      <w:r w:rsidR="00D52EAD" w:rsidRPr="00A34FC0">
        <w:rPr>
          <w:highlight w:val="lightGray"/>
        </w:rPr>
        <w:t xml:space="preserve"> </w:t>
      </w:r>
      <w:r w:rsidRPr="00A34FC0">
        <w:rPr>
          <w:bCs/>
          <w:iCs/>
          <w:highlight w:val="lightGray"/>
        </w:rPr>
        <w:t>FMLA</w:t>
      </w:r>
      <w:r w:rsidR="00C802F4" w:rsidRPr="00A34FC0">
        <w:rPr>
          <w:bCs/>
          <w:iCs/>
          <w:highlight w:val="lightGray"/>
        </w:rPr>
        <w:t xml:space="preserve"> </w:t>
      </w:r>
      <w:r w:rsidR="00F11538" w:rsidRPr="00A34FC0">
        <w:rPr>
          <w:bCs/>
          <w:iCs/>
          <w:highlight w:val="lightGray"/>
        </w:rPr>
        <w:t>[</w:t>
      </w:r>
      <w:r w:rsidR="00C802F4" w:rsidRPr="00A34FC0">
        <w:rPr>
          <w:bCs/>
          <w:iCs/>
          <w:highlight w:val="lightGray"/>
        </w:rPr>
        <w:t>include if you have 50 or more employees</w:t>
      </w:r>
      <w:r w:rsidR="00F11538" w:rsidRPr="00F45CCE">
        <w:rPr>
          <w:bCs/>
          <w:iCs/>
        </w:rPr>
        <w:t>]</w:t>
      </w:r>
      <w:r w:rsidRPr="00F45CCE">
        <w:rPr>
          <w:bCs/>
          <w:iCs/>
        </w:rPr>
        <w:t xml:space="preserve">, </w:t>
      </w:r>
      <w:r w:rsidR="00C802F4" w:rsidRPr="00F45CCE">
        <w:t xml:space="preserve"> </w:t>
      </w:r>
      <w:r w:rsidRPr="00F45CCE">
        <w:t xml:space="preserve">if such insurance was provided before the leave was taken and on the same terms as if you had continued to work. In some instances, we may recover premiums we paid to maintain your health coverage if you fail to return to work following the leave.  </w:t>
      </w:r>
    </w:p>
    <w:p w14:paraId="39EAA92A" w14:textId="77777777" w:rsidR="00C92280" w:rsidRPr="00F45CCE" w:rsidRDefault="00C92280" w:rsidP="00C92280">
      <w:pPr>
        <w:rPr>
          <w:rFonts w:cs="Arial"/>
        </w:rPr>
      </w:pPr>
    </w:p>
    <w:p w14:paraId="7A6884DA" w14:textId="77777777" w:rsidR="00C92280" w:rsidRPr="00F45CCE" w:rsidRDefault="00C92280" w:rsidP="00C92280">
      <w:pPr>
        <w:rPr>
          <w:rFonts w:cs="Arial"/>
          <w:bCs/>
          <w:iCs/>
        </w:rPr>
      </w:pPr>
      <w:r w:rsidRPr="00F45CCE">
        <w:rPr>
          <w:rFonts w:cs="Arial"/>
          <w:bCs/>
          <w:iCs/>
        </w:rPr>
        <w:t>We will not compensate, or contribut</w:t>
      </w:r>
      <w:r w:rsidR="002838F4">
        <w:rPr>
          <w:rFonts w:cs="Arial"/>
          <w:bCs/>
          <w:iCs/>
        </w:rPr>
        <w:t>e</w:t>
      </w:r>
      <w:r w:rsidRPr="00F45CCE">
        <w:rPr>
          <w:rFonts w:cs="Arial"/>
          <w:bCs/>
          <w:iCs/>
        </w:rPr>
        <w:t xml:space="preserve"> to the Group Health Plan for you while on </w:t>
      </w:r>
      <w:r w:rsidR="00234854" w:rsidRPr="00F45CCE">
        <w:rPr>
          <w:rFonts w:cs="Arial"/>
          <w:bCs/>
          <w:iCs/>
        </w:rPr>
        <w:t>a</w:t>
      </w:r>
      <w:r w:rsidR="00D21E8C" w:rsidRPr="00F45CCE">
        <w:rPr>
          <w:rFonts w:cs="Arial"/>
          <w:bCs/>
          <w:iCs/>
        </w:rPr>
        <w:t xml:space="preserve"> personal medical (non</w:t>
      </w:r>
      <w:r w:rsidR="001407E3" w:rsidRPr="00F45CCE">
        <w:rPr>
          <w:rFonts w:cs="Arial"/>
          <w:bCs/>
          <w:iCs/>
        </w:rPr>
        <w:t>-</w:t>
      </w:r>
      <w:r w:rsidR="00FD5BFC" w:rsidRPr="00F45CCE">
        <w:rPr>
          <w:rFonts w:cs="Arial"/>
          <w:bCs/>
          <w:iCs/>
        </w:rPr>
        <w:t>CFRA/</w:t>
      </w:r>
      <w:r w:rsidR="00D21E8C" w:rsidRPr="00F45CCE">
        <w:rPr>
          <w:rFonts w:cs="Arial"/>
          <w:bCs/>
          <w:iCs/>
        </w:rPr>
        <w:t>FMLA)</w:t>
      </w:r>
      <w:r w:rsidRPr="00F45CCE">
        <w:rPr>
          <w:rFonts w:cs="Arial"/>
          <w:bCs/>
          <w:iCs/>
        </w:rPr>
        <w:t xml:space="preserve"> or worker’s compensation </w:t>
      </w:r>
      <w:r w:rsidR="00D21E8C" w:rsidRPr="00F45CCE">
        <w:rPr>
          <w:rFonts w:cs="Arial"/>
          <w:bCs/>
          <w:iCs/>
        </w:rPr>
        <w:t>(non</w:t>
      </w:r>
      <w:r w:rsidR="001407E3" w:rsidRPr="00F45CCE">
        <w:rPr>
          <w:rFonts w:cs="Arial"/>
          <w:bCs/>
          <w:iCs/>
        </w:rPr>
        <w:t>-</w:t>
      </w:r>
      <w:r w:rsidR="00FD5BFC" w:rsidRPr="00F45CCE">
        <w:rPr>
          <w:rFonts w:cs="Arial"/>
          <w:bCs/>
          <w:iCs/>
        </w:rPr>
        <w:t>CFRA/</w:t>
      </w:r>
      <w:r w:rsidR="00D21E8C" w:rsidRPr="00F45CCE">
        <w:rPr>
          <w:rFonts w:cs="Arial"/>
          <w:bCs/>
          <w:iCs/>
        </w:rPr>
        <w:t xml:space="preserve">FMLA) </w:t>
      </w:r>
      <w:r w:rsidR="003F63E8" w:rsidRPr="00F45CCE">
        <w:rPr>
          <w:rFonts w:cs="Arial"/>
          <w:bCs/>
          <w:iCs/>
        </w:rPr>
        <w:t>leave</w:t>
      </w:r>
      <w:r w:rsidR="00841B40" w:rsidRPr="00F45CCE">
        <w:rPr>
          <w:rFonts w:cs="Arial"/>
          <w:bCs/>
          <w:iCs/>
        </w:rPr>
        <w:t xml:space="preserve"> </w:t>
      </w:r>
      <w:r w:rsidR="00841B40" w:rsidRPr="00A34FC0">
        <w:rPr>
          <w:rFonts w:cs="Arial"/>
          <w:bCs/>
          <w:iCs/>
          <w:highlight w:val="lightGray"/>
        </w:rPr>
        <w:t xml:space="preserve">[optional add in: </w:t>
      </w:r>
      <w:r w:rsidR="007267A7" w:rsidRPr="00A34FC0">
        <w:rPr>
          <w:rFonts w:cs="Arial"/>
          <w:bCs/>
          <w:iCs/>
          <w:highlight w:val="lightGray"/>
        </w:rPr>
        <w:t xml:space="preserve">unless expressly </w:t>
      </w:r>
      <w:r w:rsidR="00841B40" w:rsidRPr="00A34FC0">
        <w:rPr>
          <w:rFonts w:cs="Arial"/>
          <w:bCs/>
          <w:iCs/>
          <w:highlight w:val="lightGray"/>
        </w:rPr>
        <w:t xml:space="preserve">provided </w:t>
      </w:r>
      <w:r w:rsidR="007267A7" w:rsidRPr="00A34FC0">
        <w:rPr>
          <w:rFonts w:cs="Arial"/>
          <w:bCs/>
          <w:iCs/>
          <w:highlight w:val="lightGray"/>
        </w:rPr>
        <w:t xml:space="preserve">for </w:t>
      </w:r>
      <w:r w:rsidR="00841B40" w:rsidRPr="00A34FC0">
        <w:rPr>
          <w:rFonts w:cs="Arial"/>
          <w:bCs/>
          <w:iCs/>
          <w:highlight w:val="lightGray"/>
        </w:rPr>
        <w:t>by the applicable insurance plan]</w:t>
      </w:r>
      <w:r w:rsidR="003F63E8" w:rsidRPr="00F45CCE">
        <w:rPr>
          <w:rFonts w:cs="Arial"/>
          <w:bCs/>
          <w:iCs/>
        </w:rPr>
        <w:t xml:space="preserve"> </w:t>
      </w:r>
      <w:r w:rsidRPr="00F45CCE">
        <w:rPr>
          <w:rFonts w:cs="Arial"/>
          <w:bCs/>
          <w:iCs/>
        </w:rPr>
        <w:t>You have the option to continue your present health insurance coverage under COBRA</w:t>
      </w:r>
      <w:r w:rsidR="00411DF0" w:rsidRPr="00F45CCE">
        <w:rPr>
          <w:rFonts w:cs="Arial"/>
          <w:bCs/>
          <w:iCs/>
        </w:rPr>
        <w:t>/Cal</w:t>
      </w:r>
      <w:r w:rsidR="00B14CED" w:rsidRPr="00F45CCE">
        <w:rPr>
          <w:rFonts w:cs="Arial"/>
          <w:bCs/>
          <w:iCs/>
        </w:rPr>
        <w:t>-</w:t>
      </w:r>
      <w:r w:rsidR="00411DF0" w:rsidRPr="00F45CCE">
        <w:rPr>
          <w:rFonts w:cs="Arial"/>
          <w:bCs/>
          <w:iCs/>
        </w:rPr>
        <w:t>COBRA</w:t>
      </w:r>
      <w:r w:rsidRPr="00F45CCE">
        <w:rPr>
          <w:rFonts w:cs="Arial"/>
          <w:bCs/>
          <w:iCs/>
        </w:rPr>
        <w:t xml:space="preserve"> guidelines. </w:t>
      </w:r>
      <w:r w:rsidR="00D21E8C" w:rsidRPr="00F45CCE">
        <w:rPr>
          <w:rFonts w:cs="Arial"/>
          <w:bCs/>
          <w:iCs/>
        </w:rPr>
        <w:t>You will be responsible for the premium plus an administrative fee</w:t>
      </w:r>
      <w:r w:rsidRPr="00F45CCE">
        <w:rPr>
          <w:rFonts w:cs="Arial"/>
          <w:bCs/>
          <w:iCs/>
        </w:rPr>
        <w:t xml:space="preserve">. It is your responsibility to make timely payments or you </w:t>
      </w:r>
      <w:r w:rsidR="00234854" w:rsidRPr="00F45CCE">
        <w:rPr>
          <w:rFonts w:cs="Arial"/>
          <w:bCs/>
          <w:iCs/>
        </w:rPr>
        <w:t>may</w:t>
      </w:r>
      <w:r w:rsidRPr="00F45CCE">
        <w:rPr>
          <w:rFonts w:cs="Arial"/>
          <w:bCs/>
          <w:iCs/>
        </w:rPr>
        <w:t xml:space="preserve"> be terminated from the plan.</w:t>
      </w:r>
    </w:p>
    <w:p w14:paraId="16BD92D0" w14:textId="77777777" w:rsidR="00FC7D18" w:rsidRPr="00F45CCE" w:rsidRDefault="00FC7D18" w:rsidP="00FC7D18">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01B5F388" w14:textId="77777777" w:rsidR="00FC7D18" w:rsidRPr="00F45CCE" w:rsidRDefault="00FC7D18" w:rsidP="00FC7D18">
      <w:pPr>
        <w:pStyle w:val="BodyText"/>
        <w:pBdr>
          <w:top w:val="single" w:sz="4" w:space="1" w:color="auto"/>
          <w:left w:val="single" w:sz="4" w:space="4" w:color="auto"/>
          <w:bottom w:val="single" w:sz="4" w:space="1" w:color="auto"/>
          <w:right w:val="single" w:sz="4" w:space="4" w:color="auto"/>
        </w:pBdr>
        <w:shd w:val="clear" w:color="auto" w:fill="E6E6E6"/>
        <w:rPr>
          <w:rFonts w:cs="Arial"/>
          <w:b w:val="0"/>
          <w:i/>
          <w:lang w:val="en-US"/>
        </w:rPr>
      </w:pPr>
      <w:r w:rsidRPr="00F45CCE">
        <w:rPr>
          <w:rFonts w:cs="Arial"/>
          <w:b w:val="0"/>
          <w:i/>
        </w:rPr>
        <w:t xml:space="preserve">NOTE TO EMPLOYER: You are not required </w:t>
      </w:r>
      <w:r w:rsidR="00841B40" w:rsidRPr="00F45CCE">
        <w:rPr>
          <w:rFonts w:cs="Arial"/>
          <w:b w:val="0"/>
          <w:i/>
          <w:lang w:val="en-US"/>
        </w:rPr>
        <w:t xml:space="preserve">by law </w:t>
      </w:r>
      <w:r w:rsidRPr="00F45CCE">
        <w:rPr>
          <w:rFonts w:cs="Arial"/>
          <w:b w:val="0"/>
          <w:i/>
        </w:rPr>
        <w:t>to mainta</w:t>
      </w:r>
      <w:r w:rsidR="00D21E8C" w:rsidRPr="00F45CCE">
        <w:rPr>
          <w:rFonts w:cs="Arial"/>
          <w:b w:val="0"/>
          <w:i/>
        </w:rPr>
        <w:t xml:space="preserve">in benefits for employees on </w:t>
      </w:r>
      <w:r w:rsidRPr="00F45CCE">
        <w:rPr>
          <w:rFonts w:cs="Arial"/>
          <w:b w:val="0"/>
          <w:i/>
        </w:rPr>
        <w:t>personal</w:t>
      </w:r>
      <w:r w:rsidR="00D21E8C" w:rsidRPr="00F45CCE">
        <w:rPr>
          <w:rFonts w:cs="Arial"/>
          <w:b w:val="0"/>
          <w:i/>
        </w:rPr>
        <w:t>, personal medical (non</w:t>
      </w:r>
      <w:r w:rsidR="001407E3" w:rsidRPr="00F45CCE">
        <w:rPr>
          <w:rFonts w:cs="Arial"/>
          <w:b w:val="0"/>
          <w:i/>
          <w:lang w:val="en-US"/>
        </w:rPr>
        <w:t>-</w:t>
      </w:r>
      <w:r w:rsidR="00D21E8C" w:rsidRPr="00F45CCE">
        <w:rPr>
          <w:rFonts w:cs="Arial"/>
          <w:b w:val="0"/>
          <w:i/>
        </w:rPr>
        <w:t>FMLA/CFRA)</w:t>
      </w:r>
      <w:r w:rsidRPr="00F45CCE">
        <w:rPr>
          <w:rFonts w:cs="Arial"/>
          <w:b w:val="0"/>
          <w:i/>
        </w:rPr>
        <w:t xml:space="preserve"> or Worker’s Compensation</w:t>
      </w:r>
      <w:r w:rsidR="00D21E8C" w:rsidRPr="00F45CCE">
        <w:rPr>
          <w:rFonts w:cs="Arial"/>
          <w:b w:val="0"/>
          <w:i/>
        </w:rPr>
        <w:t xml:space="preserve"> (non</w:t>
      </w:r>
      <w:r w:rsidR="001407E3" w:rsidRPr="00F45CCE">
        <w:rPr>
          <w:rFonts w:cs="Arial"/>
          <w:b w:val="0"/>
          <w:i/>
          <w:lang w:val="en-US"/>
        </w:rPr>
        <w:t>-</w:t>
      </w:r>
      <w:r w:rsidR="00D21E8C" w:rsidRPr="00F45CCE">
        <w:rPr>
          <w:rFonts w:cs="Arial"/>
          <w:b w:val="0"/>
          <w:i/>
        </w:rPr>
        <w:t>FMLA/CFRA)</w:t>
      </w:r>
      <w:r w:rsidRPr="00F45CCE">
        <w:rPr>
          <w:rFonts w:cs="Arial"/>
          <w:b w:val="0"/>
          <w:i/>
        </w:rPr>
        <w:t xml:space="preserve"> leave</w:t>
      </w:r>
      <w:r w:rsidR="00D21E8C" w:rsidRPr="00F45CCE">
        <w:rPr>
          <w:rFonts w:cs="Arial"/>
          <w:b w:val="0"/>
          <w:i/>
        </w:rPr>
        <w:t>. CEA advises employers to be consistent in the granting of benefits for non-qualifying leaves</w:t>
      </w:r>
      <w:r w:rsidR="00841B40" w:rsidRPr="00F45CCE">
        <w:rPr>
          <w:rFonts w:cs="Arial"/>
          <w:b w:val="0"/>
          <w:i/>
          <w:lang w:val="en-US"/>
        </w:rPr>
        <w:t xml:space="preserve"> and to follow the eligibility terms of the applicable insurance policy.</w:t>
      </w:r>
      <w:r w:rsidR="00A5406A" w:rsidRPr="00F45CCE">
        <w:rPr>
          <w:rFonts w:cs="Arial"/>
          <w:b w:val="0"/>
          <w:i/>
        </w:rPr>
        <w:t xml:space="preserve">  Contact a CEA</w:t>
      </w:r>
      <w:r w:rsidR="00F63C18" w:rsidRPr="00F45CCE">
        <w:rPr>
          <w:rFonts w:cs="Arial"/>
          <w:b w:val="0"/>
          <w:i/>
        </w:rPr>
        <w:t xml:space="preserve"> </w:t>
      </w:r>
      <w:r w:rsidR="001E64E4" w:rsidRPr="00F45CCE">
        <w:rPr>
          <w:rFonts w:cs="Arial"/>
          <w:b w:val="0"/>
          <w:i/>
          <w:lang w:val="en-US"/>
        </w:rPr>
        <w:t>HR</w:t>
      </w:r>
      <w:r w:rsidR="00F63C18" w:rsidRPr="00F45CCE">
        <w:rPr>
          <w:rFonts w:cs="Arial"/>
          <w:b w:val="0"/>
          <w:i/>
        </w:rPr>
        <w:t xml:space="preserve"> Director for more information.</w:t>
      </w:r>
      <w:r w:rsidR="00F11538" w:rsidRPr="00F45CCE">
        <w:rPr>
          <w:rFonts w:cs="Arial"/>
          <w:b w:val="0"/>
          <w:i/>
          <w:lang w:val="en-US"/>
        </w:rPr>
        <w:t xml:space="preserve"> </w:t>
      </w:r>
    </w:p>
    <w:p w14:paraId="3C4C6433" w14:textId="77777777" w:rsidR="00FC7D18" w:rsidRPr="00F45CCE" w:rsidRDefault="00FC7D18" w:rsidP="00FC7D18">
      <w:pPr>
        <w:rPr>
          <w:rFonts w:cs="Arial"/>
        </w:rPr>
      </w:pPr>
    </w:p>
    <w:p w14:paraId="59ACD06B" w14:textId="77777777" w:rsidR="00060E00" w:rsidRPr="00F45CCE" w:rsidRDefault="00060E00" w:rsidP="00693880">
      <w:pPr>
        <w:pStyle w:val="Heading3"/>
        <w:rPr>
          <w:rFonts w:cs="Arial"/>
          <w:szCs w:val="22"/>
        </w:rPr>
      </w:pPr>
      <w:bookmarkStart w:id="257" w:name="_Toc27282781"/>
      <w:bookmarkStart w:id="258" w:name="_Toc27559165"/>
      <w:bookmarkStart w:id="259" w:name="_Toc28423850"/>
      <w:bookmarkStart w:id="260" w:name="_Toc29348273"/>
      <w:bookmarkStart w:id="261" w:name="_Toc91485943"/>
      <w:bookmarkStart w:id="262" w:name="_Toc217054935"/>
      <w:bookmarkStart w:id="263" w:name="_Toc184739858"/>
      <w:r w:rsidRPr="00F45CCE">
        <w:rPr>
          <w:rFonts w:cs="Arial"/>
          <w:szCs w:val="22"/>
        </w:rPr>
        <w:t>Seniority during Leave</w:t>
      </w:r>
      <w:bookmarkEnd w:id="257"/>
      <w:bookmarkEnd w:id="258"/>
      <w:bookmarkEnd w:id="259"/>
      <w:bookmarkEnd w:id="260"/>
      <w:bookmarkEnd w:id="261"/>
      <w:bookmarkEnd w:id="262"/>
      <w:bookmarkEnd w:id="263"/>
    </w:p>
    <w:p w14:paraId="55C48C2F" w14:textId="77777777" w:rsidR="00186839" w:rsidRPr="00F45CCE" w:rsidRDefault="006727A3" w:rsidP="00186839">
      <w:pPr>
        <w:rPr>
          <w:rFonts w:cs="Arial"/>
        </w:rPr>
      </w:pPr>
      <w:r w:rsidRPr="00F45CCE">
        <w:rPr>
          <w:rFonts w:cs="Arial"/>
        </w:rPr>
        <w:t>Leave for PDL</w:t>
      </w:r>
      <w:r w:rsidR="00D52EAD" w:rsidRPr="00F45CCE">
        <w:rPr>
          <w:rFonts w:cs="Arial"/>
        </w:rPr>
        <w:t xml:space="preserve">, </w:t>
      </w:r>
      <w:r w:rsidR="003D66D3" w:rsidRPr="00F45CCE">
        <w:rPr>
          <w:rFonts w:cs="Arial"/>
        </w:rPr>
        <w:t xml:space="preserve">CFRA, </w:t>
      </w:r>
      <w:r w:rsidRPr="00F45CCE">
        <w:rPr>
          <w:rFonts w:cs="Arial"/>
        </w:rPr>
        <w:t>Organ or Bone Marrow D</w:t>
      </w:r>
      <w:r w:rsidR="00186839" w:rsidRPr="00F45CCE">
        <w:rPr>
          <w:rFonts w:cs="Arial"/>
        </w:rPr>
        <w:t>onation</w:t>
      </w:r>
      <w:r w:rsidR="00F64394" w:rsidRPr="00F45CCE">
        <w:rPr>
          <w:rFonts w:cs="Arial"/>
        </w:rPr>
        <w:t>,</w:t>
      </w:r>
      <w:r w:rsidR="00ED05C5" w:rsidRPr="00F45CCE">
        <w:rPr>
          <w:rFonts w:cs="Arial"/>
        </w:rPr>
        <w:t xml:space="preserve"> </w:t>
      </w:r>
      <w:r w:rsidR="00D52EAD" w:rsidRPr="00F45CCE">
        <w:rPr>
          <w:rFonts w:cs="Arial"/>
        </w:rPr>
        <w:t>FMLA</w:t>
      </w:r>
      <w:r w:rsidR="00ED05C5" w:rsidRPr="00F45CCE">
        <w:rPr>
          <w:rFonts w:cs="Arial"/>
        </w:rPr>
        <w:t xml:space="preserve"> or USERRA leave</w:t>
      </w:r>
      <w:r w:rsidR="00D52EAD" w:rsidRPr="00F45CCE">
        <w:rPr>
          <w:rFonts w:cs="Arial"/>
        </w:rPr>
        <w:t xml:space="preserve"> </w:t>
      </w:r>
      <w:r w:rsidR="00186839" w:rsidRPr="00F45CCE">
        <w:rPr>
          <w:rFonts w:cs="Arial"/>
        </w:rPr>
        <w:t>will not be considered a break in your service for the purpose of salary adjustments, sick and vacation pay accrual, annual leave</w:t>
      </w:r>
      <w:r w:rsidR="00B9594F" w:rsidRPr="00F45CCE">
        <w:rPr>
          <w:rFonts w:cs="Arial"/>
        </w:rPr>
        <w:t>,</w:t>
      </w:r>
      <w:r w:rsidR="00693880" w:rsidRPr="00F45CCE">
        <w:rPr>
          <w:rFonts w:cs="Arial"/>
        </w:rPr>
        <w:t xml:space="preserve"> </w:t>
      </w:r>
      <w:r w:rsidR="00186839" w:rsidRPr="00F45CCE">
        <w:rPr>
          <w:rFonts w:cs="Arial"/>
        </w:rPr>
        <w:t>or seniority.</w:t>
      </w:r>
    </w:p>
    <w:p w14:paraId="7042D5D1" w14:textId="77777777" w:rsidR="00186839" w:rsidRPr="00F45CCE" w:rsidRDefault="00186839" w:rsidP="00060E00">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F119E99" w14:textId="77777777" w:rsidR="00060E00" w:rsidRPr="00F45CCE" w:rsidRDefault="00186839"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For </w:t>
      </w:r>
      <w:r w:rsidR="00F11538" w:rsidRPr="00F45CCE">
        <w:rPr>
          <w:rFonts w:cs="Arial"/>
        </w:rPr>
        <w:t xml:space="preserve">all other </w:t>
      </w:r>
      <w:r w:rsidRPr="00F45CCE">
        <w:rPr>
          <w:rFonts w:cs="Arial"/>
        </w:rPr>
        <w:t>leaves, y</w:t>
      </w:r>
      <w:r w:rsidR="00060E00" w:rsidRPr="00F45CCE">
        <w:rPr>
          <w:rFonts w:cs="Arial"/>
        </w:rPr>
        <w:t>ou will not accrue seniority during your leave but you will not forfe</w:t>
      </w:r>
      <w:r w:rsidRPr="00F45CCE">
        <w:rPr>
          <w:rFonts w:cs="Arial"/>
        </w:rPr>
        <w:t>it previously accrued seniority.</w:t>
      </w:r>
    </w:p>
    <w:p w14:paraId="71FE2E2B" w14:textId="77777777" w:rsidR="00AF72D2" w:rsidRPr="00F45CCE" w:rsidRDefault="00AF72D2"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F3E189D" w14:textId="77777777" w:rsidR="00455187" w:rsidRPr="00F45CCE" w:rsidRDefault="00455187" w:rsidP="00693880">
      <w:pPr>
        <w:pStyle w:val="Heading3"/>
        <w:rPr>
          <w:rFonts w:cs="Arial"/>
          <w:szCs w:val="22"/>
        </w:rPr>
      </w:pPr>
      <w:bookmarkStart w:id="264" w:name="_Toc184739859"/>
      <w:r w:rsidRPr="00F45CCE">
        <w:rPr>
          <w:rFonts w:cs="Arial"/>
          <w:szCs w:val="22"/>
        </w:rPr>
        <w:t>Job Reinstatement</w:t>
      </w:r>
      <w:bookmarkEnd w:id="248"/>
      <w:bookmarkEnd w:id="264"/>
    </w:p>
    <w:p w14:paraId="4C431594" w14:textId="77777777" w:rsidR="00455187" w:rsidRPr="00F45CCE" w:rsidRDefault="00D21E8C" w:rsidP="00455187">
      <w:pPr>
        <w:rPr>
          <w:rFonts w:cs="Arial"/>
        </w:rPr>
      </w:pPr>
      <w:r w:rsidRPr="00F45CCE">
        <w:rPr>
          <w:rFonts w:cs="Arial"/>
        </w:rPr>
        <w:t>U</w:t>
      </w:r>
      <w:r w:rsidR="00455187" w:rsidRPr="00F45CCE">
        <w:rPr>
          <w:rFonts w:cs="Arial"/>
        </w:rPr>
        <w:t>pon submission of a medical certification that you are able to return to work,</w:t>
      </w:r>
      <w:r w:rsidR="002D1410" w:rsidRPr="00F45CCE">
        <w:rPr>
          <w:rFonts w:cs="Arial"/>
        </w:rPr>
        <w:t xml:space="preserve"> if required,</w:t>
      </w:r>
      <w:r w:rsidR="00455187" w:rsidRPr="00F45CCE">
        <w:rPr>
          <w:rFonts w:cs="Arial"/>
        </w:rPr>
        <w:t xml:space="preserve"> you will be reinstated </w:t>
      </w:r>
      <w:r w:rsidR="00060E00" w:rsidRPr="00F45CCE">
        <w:rPr>
          <w:rFonts w:cs="Arial"/>
        </w:rPr>
        <w:t>in accordance with applicable law</w:t>
      </w:r>
      <w:r w:rsidR="00455187" w:rsidRPr="00F45CCE">
        <w:rPr>
          <w:rFonts w:cs="Arial"/>
        </w:rPr>
        <w:t>. However, when you return from a leave you have no greater right to reinstatement than if you had been continuously employed rather than on leave.  For example, if while on leave you would have been laid off had you not gone on leave, or if your position has been eliminated or filled in order to avoid undermining our ability to operate safely and efficiently during the leave, and there are no equivalent or comparable positions available, then you would not be entitled to reinstatement.</w:t>
      </w:r>
    </w:p>
    <w:bookmarkEnd w:id="246"/>
    <w:p w14:paraId="449FA0BD" w14:textId="77777777" w:rsidR="00455187" w:rsidRPr="00F45CCE" w:rsidRDefault="00455187" w:rsidP="0045518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AE6418F" w14:textId="77777777" w:rsidR="009B6F51" w:rsidRPr="002C155B" w:rsidRDefault="009B6F51" w:rsidP="002A3F76">
      <w:pPr>
        <w:pStyle w:val="Heading2"/>
        <w:rPr>
          <w:rFonts w:cs="Arial"/>
          <w:szCs w:val="22"/>
        </w:rPr>
      </w:pPr>
      <w:bookmarkStart w:id="265" w:name="_Toc91485951"/>
      <w:bookmarkStart w:id="266" w:name="_Toc217054943"/>
      <w:bookmarkStart w:id="267" w:name="_Toc184739860"/>
      <w:bookmarkStart w:id="268" w:name="_Toc27282752"/>
      <w:bookmarkStart w:id="269" w:name="_Toc27559136"/>
      <w:bookmarkStart w:id="270" w:name="_Toc28423821"/>
      <w:bookmarkStart w:id="271" w:name="_Toc29348242"/>
      <w:bookmarkStart w:id="272" w:name="_Toc91485912"/>
      <w:bookmarkStart w:id="273" w:name="_Toc217054902"/>
      <w:bookmarkStart w:id="274" w:name="_Toc27282777"/>
      <w:bookmarkStart w:id="275" w:name="_Toc27559161"/>
      <w:bookmarkStart w:id="276" w:name="_Toc28423846"/>
      <w:bookmarkStart w:id="277" w:name="_Toc29348268"/>
      <w:bookmarkStart w:id="278" w:name="_Toc91485938"/>
      <w:bookmarkStart w:id="279" w:name="_Toc217054929"/>
      <w:bookmarkEnd w:id="245"/>
      <w:r w:rsidRPr="002C155B">
        <w:rPr>
          <w:rFonts w:cs="Arial"/>
          <w:szCs w:val="22"/>
        </w:rPr>
        <w:t>Jury Duty/Court Service</w:t>
      </w:r>
      <w:bookmarkEnd w:id="265"/>
      <w:bookmarkEnd w:id="266"/>
      <w:bookmarkEnd w:id="267"/>
      <w:r w:rsidR="00891074" w:rsidRPr="002C155B">
        <w:rPr>
          <w:rFonts w:cs="Arial"/>
          <w:szCs w:val="22"/>
        </w:rPr>
        <w:fldChar w:fldCharType="begin"/>
      </w:r>
      <w:r w:rsidRPr="002C155B">
        <w:rPr>
          <w:rFonts w:cs="Arial"/>
          <w:szCs w:val="22"/>
        </w:rPr>
        <w:instrText>tc "Section 3.7 Jury Duty/Court Service" \l 2</w:instrText>
      </w:r>
      <w:r w:rsidR="00891074" w:rsidRPr="002C155B">
        <w:rPr>
          <w:rFonts w:cs="Arial"/>
          <w:szCs w:val="22"/>
        </w:rPr>
        <w:fldChar w:fldCharType="end"/>
      </w:r>
    </w:p>
    <w:p w14:paraId="2E6DEF0E" w14:textId="77777777" w:rsidR="009B6F51" w:rsidRPr="00F45CCE" w:rsidRDefault="009B6F51" w:rsidP="009B6F5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If you receive a notice to report for jury duty please notify your Supervisor immediately. If you are a non-exempt employee and are called to serve on jury dut</w:t>
      </w:r>
      <w:r w:rsidR="00C67F01" w:rsidRPr="00F45CCE">
        <w:rPr>
          <w:rFonts w:cs="Arial"/>
        </w:rPr>
        <w:t>y or to make a court appearance</w:t>
      </w:r>
      <w:r w:rsidR="007D56FB" w:rsidRPr="00F45CCE">
        <w:rPr>
          <w:rFonts w:cs="Arial"/>
        </w:rPr>
        <w:t xml:space="preserve"> pursuant to a subpoena or court order</w:t>
      </w:r>
      <w:r w:rsidR="00C67F01" w:rsidRPr="00F45CCE">
        <w:rPr>
          <w:rFonts w:cs="Arial"/>
        </w:rPr>
        <w:t xml:space="preserve"> (Choose one:  </w:t>
      </w:r>
      <w:r w:rsidRPr="00F45CCE">
        <w:rPr>
          <w:rFonts w:cs="Arial"/>
        </w:rPr>
        <w:t>this time will be</w:t>
      </w:r>
      <w:r w:rsidR="00C4320A" w:rsidRPr="00F45CCE">
        <w:rPr>
          <w:rFonts w:cs="Arial"/>
        </w:rPr>
        <w:t xml:space="preserve"> </w:t>
      </w:r>
      <w:r w:rsidRPr="00F45CCE">
        <w:rPr>
          <w:rFonts w:cs="Arial"/>
        </w:rPr>
        <w:t>without pa</w:t>
      </w:r>
      <w:r w:rsidR="00C67F01" w:rsidRPr="00F45CCE">
        <w:rPr>
          <w:rFonts w:cs="Arial"/>
        </w:rPr>
        <w:t xml:space="preserve">y / you will receive your regular rate of pay / you will receive the difference between your regular rate of pay and the amount of jury pay for up to ____ working days. Any additional time will be without pay.)  </w:t>
      </w:r>
      <w:r w:rsidRPr="00F45CCE">
        <w:rPr>
          <w:rFonts w:cs="Arial"/>
        </w:rPr>
        <w:t>Exempt employees will be paid in accordance with state and federal law.</w:t>
      </w:r>
    </w:p>
    <w:p w14:paraId="4A78B956" w14:textId="77777777" w:rsidR="009B6F51" w:rsidRPr="00F45CCE" w:rsidRDefault="009B6F51" w:rsidP="009B6F5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46AFC80" w14:textId="77777777" w:rsidR="009B6F51" w:rsidRPr="00F45CCE" w:rsidRDefault="009B6F51" w:rsidP="009B6F5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must show proof of jury service and the amount of jury pay to which you are entitled. On any day of jury service in which you are excused entirely or in sufficient time to permit you to return to work for a minimum of one-half your regular scheduled shift, you are required to report for work.</w:t>
      </w:r>
    </w:p>
    <w:p w14:paraId="67656F53" w14:textId="77777777" w:rsidR="009B6F51" w:rsidRPr="00F45CCE" w:rsidRDefault="009B6F51" w:rsidP="009B6F5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96C9F2A" w14:textId="77777777" w:rsidR="009B6F51" w:rsidRPr="002C155B" w:rsidRDefault="009B6F51" w:rsidP="002A3F76">
      <w:pPr>
        <w:pStyle w:val="Heading2"/>
        <w:rPr>
          <w:rFonts w:cs="Arial"/>
          <w:szCs w:val="22"/>
        </w:rPr>
      </w:pPr>
      <w:bookmarkStart w:id="280" w:name="_Toc27282788"/>
      <w:bookmarkStart w:id="281" w:name="_Toc27559172"/>
      <w:bookmarkStart w:id="282" w:name="_Toc28423857"/>
      <w:bookmarkStart w:id="283" w:name="_Toc29348280"/>
      <w:bookmarkStart w:id="284" w:name="_Toc91485952"/>
      <w:bookmarkStart w:id="285" w:name="_Toc217054944"/>
      <w:bookmarkStart w:id="286" w:name="_Toc184739861"/>
      <w:r w:rsidRPr="002C155B">
        <w:rPr>
          <w:rFonts w:cs="Arial"/>
          <w:szCs w:val="22"/>
        </w:rPr>
        <w:t>Military Service</w:t>
      </w:r>
      <w:bookmarkEnd w:id="280"/>
      <w:bookmarkEnd w:id="281"/>
      <w:bookmarkEnd w:id="282"/>
      <w:bookmarkEnd w:id="283"/>
      <w:bookmarkEnd w:id="284"/>
      <w:bookmarkEnd w:id="285"/>
      <w:bookmarkEnd w:id="286"/>
      <w:r w:rsidR="00891074" w:rsidRPr="002C155B">
        <w:rPr>
          <w:rFonts w:cs="Arial"/>
          <w:szCs w:val="22"/>
        </w:rPr>
        <w:fldChar w:fldCharType="begin"/>
      </w:r>
      <w:r w:rsidRPr="002C155B">
        <w:rPr>
          <w:rFonts w:cs="Arial"/>
          <w:szCs w:val="22"/>
        </w:rPr>
        <w:instrText>tc "Section 3.8  Military Service" \l 2</w:instrText>
      </w:r>
      <w:r w:rsidR="00891074" w:rsidRPr="002C155B">
        <w:rPr>
          <w:rFonts w:cs="Arial"/>
          <w:szCs w:val="22"/>
        </w:rPr>
        <w:fldChar w:fldCharType="end"/>
      </w:r>
    </w:p>
    <w:p w14:paraId="1722EA33" w14:textId="77777777" w:rsidR="009B6F51" w:rsidRPr="00F45CCE" w:rsidRDefault="00CD32CF" w:rsidP="009B6F51">
      <w:pPr>
        <w:rPr>
          <w:rFonts w:cs="Arial"/>
        </w:rPr>
      </w:pPr>
      <w:r w:rsidRPr="00F45CCE">
        <w:rPr>
          <w:rFonts w:cs="Arial"/>
        </w:rPr>
        <w:t>Military leaves of absence are provided in accordance with federal and state law</w:t>
      </w:r>
      <w:r w:rsidR="009B6F51" w:rsidRPr="00F45CCE">
        <w:rPr>
          <w:rFonts w:cs="Arial"/>
        </w:rPr>
        <w:t xml:space="preserve"> when you enter military service of the armed forces of the United States or are in the </w:t>
      </w:r>
      <w:r w:rsidR="008D1306" w:rsidRPr="00F45CCE">
        <w:rPr>
          <w:rFonts w:cs="Arial"/>
        </w:rPr>
        <w:t>Armed Forces</w:t>
      </w:r>
      <w:r w:rsidR="009B6F51" w:rsidRPr="00F45CCE">
        <w:rPr>
          <w:rFonts w:cs="Arial"/>
        </w:rPr>
        <w:t xml:space="preserve"> reserves. You are afforded reemployment rights and retain full seniority benefits for all prior service upon reemployment </w:t>
      </w:r>
      <w:r w:rsidR="008D1306" w:rsidRPr="00F45CCE">
        <w:rPr>
          <w:rFonts w:cs="Arial"/>
        </w:rPr>
        <w:t>under</w:t>
      </w:r>
      <w:r w:rsidR="009B6F51" w:rsidRPr="00F45CCE">
        <w:rPr>
          <w:rFonts w:cs="Arial"/>
        </w:rPr>
        <w:t xml:space="preserve"> the Uniformed Services Employment and Reemployment Rights Act of 1994 as well as any applicable state law.</w:t>
      </w:r>
    </w:p>
    <w:p w14:paraId="317F5522" w14:textId="77777777" w:rsidR="009B6F51" w:rsidRPr="00F45CCE" w:rsidRDefault="009B6F51" w:rsidP="009B6F51">
      <w:pPr>
        <w:rPr>
          <w:rFonts w:cs="Arial"/>
        </w:rPr>
      </w:pPr>
    </w:p>
    <w:p w14:paraId="7CF1D270" w14:textId="77777777" w:rsidR="009B6F51" w:rsidRPr="002C155B" w:rsidRDefault="009B6F51" w:rsidP="002A3F76">
      <w:pPr>
        <w:pStyle w:val="Heading2"/>
        <w:rPr>
          <w:rFonts w:cs="Arial"/>
          <w:szCs w:val="22"/>
        </w:rPr>
      </w:pPr>
      <w:bookmarkStart w:id="287" w:name="_Toc184739862"/>
      <w:r w:rsidRPr="002C155B">
        <w:rPr>
          <w:rFonts w:cs="Arial"/>
          <w:szCs w:val="22"/>
        </w:rPr>
        <w:t>Voting Time Off</w:t>
      </w:r>
      <w:bookmarkEnd w:id="287"/>
      <w:r w:rsidR="00891074" w:rsidRPr="002C155B">
        <w:rPr>
          <w:rFonts w:cs="Arial"/>
          <w:szCs w:val="22"/>
        </w:rPr>
        <w:fldChar w:fldCharType="begin"/>
      </w:r>
      <w:r w:rsidRPr="002C155B">
        <w:rPr>
          <w:rFonts w:cs="Arial"/>
          <w:szCs w:val="22"/>
        </w:rPr>
        <w:instrText>tc "</w:instrText>
      </w:r>
      <w:r w:rsidRPr="002C155B">
        <w:rPr>
          <w:rFonts w:cs="Arial"/>
          <w:szCs w:val="22"/>
        </w:rPr>
        <w:br w:type="page"/>
        <w:instrText>Section 3.13  Voting Time Off" \l 2</w:instrText>
      </w:r>
      <w:r w:rsidR="00891074" w:rsidRPr="002C155B">
        <w:rPr>
          <w:rFonts w:cs="Arial"/>
          <w:szCs w:val="22"/>
        </w:rPr>
        <w:fldChar w:fldCharType="end"/>
      </w:r>
    </w:p>
    <w:p w14:paraId="642311C4" w14:textId="77777777" w:rsidR="009B6F51" w:rsidRPr="00F45CCE" w:rsidRDefault="009B6F51" w:rsidP="009B6F51">
      <w:pPr>
        <w:rPr>
          <w:rFonts w:cs="Arial"/>
        </w:rPr>
      </w:pPr>
      <w:r w:rsidRPr="00F45CCE">
        <w:rPr>
          <w:rFonts w:cs="Arial"/>
        </w:rPr>
        <w:t xml:space="preserve">You may claim time off without loss of pay to vote at statewide elections if you do not have sufficient time outside of working hours to vote. See </w:t>
      </w:r>
      <w:r w:rsidR="00404E13" w:rsidRPr="00F45CCE">
        <w:rPr>
          <w:rFonts w:cs="Arial"/>
        </w:rPr>
        <w:t>your Supervisor at least two</w:t>
      </w:r>
      <w:r w:rsidRPr="00F45CCE">
        <w:rPr>
          <w:rFonts w:cs="Arial"/>
        </w:rPr>
        <w:t xml:space="preserve"> working days prior to Election Day if time off for voting is</w:t>
      </w:r>
      <w:r w:rsidR="00404E13" w:rsidRPr="00F45CCE">
        <w:rPr>
          <w:rFonts w:cs="Arial"/>
        </w:rPr>
        <w:t xml:space="preserve"> required. No more than two</w:t>
      </w:r>
      <w:r w:rsidRPr="00F45CCE">
        <w:rPr>
          <w:rFonts w:cs="Arial"/>
        </w:rPr>
        <w:t xml:space="preserve"> hours of the time taken off for voting will be without loss of pay. </w:t>
      </w:r>
      <w:r w:rsidR="00872F00" w:rsidRPr="00F45CCE">
        <w:rPr>
          <w:rFonts w:cs="Arial"/>
        </w:rPr>
        <w:t>T</w:t>
      </w:r>
      <w:r w:rsidRPr="00F45CCE">
        <w:rPr>
          <w:rFonts w:cs="Arial"/>
        </w:rPr>
        <w:t xml:space="preserve">he time off for voting will be only at the beginning or end of your regular work shift, whichever allows the </w:t>
      </w:r>
      <w:r w:rsidR="0021553C" w:rsidRPr="00F45CCE">
        <w:rPr>
          <w:rFonts w:cs="Arial"/>
        </w:rPr>
        <w:t>freest</w:t>
      </w:r>
      <w:r w:rsidRPr="00F45CCE">
        <w:rPr>
          <w:rFonts w:cs="Arial"/>
        </w:rPr>
        <w:t xml:space="preserve"> time for voting and the least time off from your regular work shift.</w:t>
      </w:r>
    </w:p>
    <w:p w14:paraId="306D6871" w14:textId="77777777" w:rsidR="009B6F51" w:rsidRPr="00F45CCE" w:rsidRDefault="009B6F51" w:rsidP="009B6F51">
      <w:pPr>
        <w:rPr>
          <w:rFonts w:cs="Arial"/>
        </w:rPr>
      </w:pPr>
    </w:p>
    <w:p w14:paraId="704C8187" w14:textId="77777777" w:rsidR="009B6F51" w:rsidRPr="002C155B" w:rsidRDefault="009B6F51" w:rsidP="002A3F76">
      <w:pPr>
        <w:pStyle w:val="Heading2"/>
        <w:rPr>
          <w:rFonts w:cs="Arial"/>
          <w:szCs w:val="22"/>
        </w:rPr>
      </w:pPr>
      <w:bookmarkStart w:id="288" w:name="_Toc184739863"/>
      <w:r w:rsidRPr="002C155B">
        <w:rPr>
          <w:rFonts w:cs="Arial"/>
          <w:szCs w:val="22"/>
        </w:rPr>
        <w:lastRenderedPageBreak/>
        <w:t>School Suspension Leave</w:t>
      </w:r>
      <w:bookmarkEnd w:id="288"/>
    </w:p>
    <w:p w14:paraId="42120703" w14:textId="77777777" w:rsidR="002A0C20" w:rsidRPr="00F45CCE" w:rsidRDefault="009B6F51" w:rsidP="00AF72D2">
      <w:pPr>
        <w:rPr>
          <w:rFonts w:cs="Arial"/>
        </w:rPr>
      </w:pPr>
      <w:r w:rsidRPr="00F45CCE">
        <w:rPr>
          <w:rFonts w:cs="Arial"/>
        </w:rPr>
        <w:t>If you are the parent or guardian of a child facing suspension from school and are summoned to the school to discuss the matter, you should notify your Supervisor as soon as possible before leaving work.  No discriminatory action will be taken against you for taking time off for this purpose</w:t>
      </w:r>
      <w:r w:rsidRPr="00F45CCE">
        <w:rPr>
          <w:rFonts w:cs="Arial"/>
          <w:b/>
          <w:i/>
        </w:rPr>
        <w:t xml:space="preserve">.  </w:t>
      </w:r>
      <w:r w:rsidRPr="00F45CCE">
        <w:rPr>
          <w:rFonts w:cs="Arial"/>
        </w:rPr>
        <w:t>We may require you to provide documentation of your need to attend a meeting at the school.</w:t>
      </w:r>
    </w:p>
    <w:p w14:paraId="48A3D861" w14:textId="77777777" w:rsidR="00AF72D2" w:rsidRPr="00F45CCE" w:rsidRDefault="00AF72D2" w:rsidP="00AF72D2">
      <w:pPr>
        <w:rPr>
          <w:rFonts w:cs="Arial"/>
        </w:rPr>
      </w:pPr>
    </w:p>
    <w:p w14:paraId="50B0D65B" w14:textId="77777777" w:rsidR="00641C85" w:rsidRPr="002C155B" w:rsidRDefault="00641C85" w:rsidP="002A3F76">
      <w:pPr>
        <w:pStyle w:val="Heading2"/>
        <w:rPr>
          <w:rFonts w:cs="Arial"/>
          <w:szCs w:val="22"/>
        </w:rPr>
      </w:pPr>
      <w:bookmarkStart w:id="289" w:name="_Toc184739864"/>
      <w:r w:rsidRPr="002C155B">
        <w:rPr>
          <w:rFonts w:cs="Arial"/>
          <w:szCs w:val="22"/>
        </w:rPr>
        <w:t>On-the-Job Illness/Injury</w:t>
      </w:r>
      <w:r w:rsidR="002660F7" w:rsidRPr="002C155B">
        <w:rPr>
          <w:rFonts w:cs="Arial"/>
          <w:szCs w:val="22"/>
        </w:rPr>
        <w:t xml:space="preserve"> Related Leave of Absence</w:t>
      </w:r>
      <w:bookmarkEnd w:id="289"/>
      <w:r w:rsidR="00891074" w:rsidRPr="002C155B">
        <w:rPr>
          <w:rFonts w:cs="Arial"/>
          <w:szCs w:val="22"/>
        </w:rPr>
        <w:fldChar w:fldCharType="begin"/>
      </w:r>
      <w:r w:rsidRPr="002C155B">
        <w:rPr>
          <w:rFonts w:cs="Arial"/>
          <w:szCs w:val="22"/>
        </w:rPr>
        <w:instrText>tc "Section 3.6.1b  Medical Leave of Absence (on-the-job illness/injury" \l 4</w:instrText>
      </w:r>
      <w:r w:rsidR="00891074" w:rsidRPr="002C155B">
        <w:rPr>
          <w:rFonts w:cs="Arial"/>
          <w:szCs w:val="22"/>
        </w:rPr>
        <w:fldChar w:fldCharType="end"/>
      </w:r>
      <w:bookmarkEnd w:id="268"/>
      <w:bookmarkEnd w:id="269"/>
      <w:bookmarkEnd w:id="270"/>
      <w:bookmarkEnd w:id="271"/>
      <w:bookmarkEnd w:id="272"/>
      <w:bookmarkEnd w:id="273"/>
      <w:r w:rsidRPr="002C155B">
        <w:rPr>
          <w:rFonts w:cs="Arial"/>
          <w:szCs w:val="22"/>
        </w:rPr>
        <w:t xml:space="preserve"> </w:t>
      </w:r>
      <w:bookmarkEnd w:id="274"/>
      <w:bookmarkEnd w:id="275"/>
      <w:bookmarkEnd w:id="276"/>
      <w:bookmarkEnd w:id="277"/>
      <w:bookmarkEnd w:id="278"/>
      <w:bookmarkEnd w:id="279"/>
    </w:p>
    <w:p w14:paraId="2B1C4816" w14:textId="77777777" w:rsidR="00641C85" w:rsidRPr="002A3F76" w:rsidRDefault="00641C85" w:rsidP="002A3F76">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rPr>
        <w:t>NOTE TO EMPLOYER: The treatment of leaves of absence by an employer where the cause is a work-incurred disability (i.e., workers’ compensation disability) requires a case-by-case analysis because of California Labor Code §132a</w:t>
      </w:r>
      <w:r w:rsidR="00C6524D" w:rsidRPr="00F45CCE">
        <w:rPr>
          <w:rFonts w:cs="Arial"/>
          <w:b w:val="0"/>
          <w:i/>
          <w:lang w:val="en-US"/>
        </w:rPr>
        <w:t xml:space="preserve"> and disability accommodation laws</w:t>
      </w:r>
      <w:r w:rsidR="00A63593" w:rsidRPr="00F45CCE">
        <w:rPr>
          <w:rFonts w:cs="Arial"/>
          <w:b w:val="0"/>
          <w:i/>
          <w:lang w:val="en-US"/>
        </w:rPr>
        <w:t xml:space="preserve"> (employers of 5 or more employees)</w:t>
      </w:r>
      <w:r w:rsidRPr="00F45CCE">
        <w:rPr>
          <w:rFonts w:cs="Arial"/>
          <w:b w:val="0"/>
          <w:i/>
        </w:rPr>
        <w:t>.  Before an employer decides to limit any particular benefit during a workers’ compensation disability leave, the employer should seek the advice of an attorney.</w:t>
      </w:r>
    </w:p>
    <w:p w14:paraId="77064476" w14:textId="77777777" w:rsidR="00420FB9" w:rsidRPr="00F45CCE" w:rsidRDefault="00420FB9" w:rsidP="00420FB9">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If you sustain work-related injuries or </w:t>
      </w:r>
      <w:r w:rsidR="004B09B0" w:rsidRPr="00F45CCE">
        <w:rPr>
          <w:rFonts w:cs="Arial"/>
        </w:rPr>
        <w:t>illness,</w:t>
      </w:r>
      <w:r w:rsidRPr="00F45CCE">
        <w:rPr>
          <w:rFonts w:cs="Arial"/>
        </w:rPr>
        <w:t xml:space="preserve"> you must inform your Supervisor immediately. No matter how minor the on-the-job injury may appear, it is important that it </w:t>
      </w:r>
      <w:r w:rsidR="004B09B0" w:rsidRPr="00F45CCE">
        <w:rPr>
          <w:rFonts w:cs="Arial"/>
        </w:rPr>
        <w:t xml:space="preserve">is </w:t>
      </w:r>
      <w:r w:rsidRPr="00F45CCE">
        <w:rPr>
          <w:rFonts w:cs="Arial"/>
        </w:rPr>
        <w:t>reported immediately. Reporting procedures are critical to qualify for payment of workers’ compensation benefits.</w:t>
      </w:r>
    </w:p>
    <w:p w14:paraId="467D6637" w14:textId="77777777" w:rsidR="00420FB9" w:rsidRPr="00F45CCE" w:rsidRDefault="00420FB9" w:rsidP="00420FB9">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3C735DA" w14:textId="77777777" w:rsidR="00BE1429" w:rsidRPr="00F45CCE" w:rsidRDefault="007177DC"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We will grant a workers’ compensation disability leave if you have an occupational illness or injury in accordance with state law. </w:t>
      </w:r>
      <w:r w:rsidR="00762F94" w:rsidRPr="00F45CCE">
        <w:rPr>
          <w:rFonts w:cs="Arial"/>
        </w:rPr>
        <w:t>W</w:t>
      </w:r>
      <w:r w:rsidRPr="00F45CCE">
        <w:rPr>
          <w:rFonts w:cs="Arial"/>
        </w:rPr>
        <w:t xml:space="preserve">e will try to reasonably accommodate you with modified work, where such work would be appropriate and is available. </w:t>
      </w:r>
    </w:p>
    <w:p w14:paraId="1C69DF4A" w14:textId="77777777" w:rsidR="00BE1429" w:rsidRPr="00F45CCE" w:rsidRDefault="00BE1429"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4A7CD5C" w14:textId="77777777" w:rsidR="007177DC" w:rsidRPr="00F45CCE" w:rsidRDefault="006A6506"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A34FC0">
        <w:rPr>
          <w:rFonts w:cs="Arial"/>
          <w:highlight w:val="lightGray"/>
        </w:rPr>
        <w:t xml:space="preserve">{Include if you are </w:t>
      </w:r>
      <w:r w:rsidR="00BE1429" w:rsidRPr="00A34FC0">
        <w:rPr>
          <w:rFonts w:cs="Arial"/>
          <w:highlight w:val="lightGray"/>
        </w:rPr>
        <w:t xml:space="preserve">a covered employer under </w:t>
      </w:r>
      <w:r w:rsidRPr="00A34FC0">
        <w:rPr>
          <w:rFonts w:cs="Arial"/>
          <w:highlight w:val="lightGray"/>
        </w:rPr>
        <w:t>CFRA</w:t>
      </w:r>
      <w:r w:rsidR="003D66D3" w:rsidRPr="00A34FC0">
        <w:rPr>
          <w:rFonts w:cs="Arial"/>
          <w:highlight w:val="lightGray"/>
        </w:rPr>
        <w:t xml:space="preserve"> [5 or more employees] or FMLA [50 or more employees]</w:t>
      </w:r>
      <w:r w:rsidRPr="00A34FC0">
        <w:rPr>
          <w:rFonts w:cs="Arial"/>
          <w:highlight w:val="lightGray"/>
        </w:rPr>
        <w:t xml:space="preserve"> Employer]:  </w:t>
      </w:r>
      <w:r w:rsidR="007177DC" w:rsidRPr="00A34FC0">
        <w:rPr>
          <w:rFonts w:cs="Arial"/>
          <w:highlight w:val="lightGray"/>
        </w:rPr>
        <w:t>If you are eligible for a FMLA/CFRA leave, then leave taken for workers’ compensation disability will run concurrently with FMLA/CFRA leave.</w:t>
      </w:r>
    </w:p>
    <w:p w14:paraId="547E1418" w14:textId="77777777" w:rsidR="00420FB9" w:rsidRPr="00F45CCE" w:rsidRDefault="00420FB9" w:rsidP="00420FB9">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3D5B61D" w14:textId="77777777" w:rsidR="00420FB9" w:rsidRPr="00F45CCE" w:rsidRDefault="00F91D3F" w:rsidP="00420FB9">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bCs/>
          <w:iCs/>
        </w:rPr>
        <w:t>Neither t</w:t>
      </w:r>
      <w:r w:rsidR="00234854" w:rsidRPr="00F45CCE">
        <w:rPr>
          <w:rFonts w:cs="Arial"/>
          <w:bCs/>
          <w:iCs/>
        </w:rPr>
        <w:t>he</w:t>
      </w:r>
      <w:r w:rsidR="008637AD" w:rsidRPr="00F45CCE">
        <w:rPr>
          <w:rFonts w:cs="Arial"/>
          <w:bCs/>
          <w:iCs/>
        </w:rPr>
        <w:t xml:space="preserve"> W</w:t>
      </w:r>
      <w:r w:rsidR="00A710E4" w:rsidRPr="00F45CCE">
        <w:rPr>
          <w:rFonts w:cs="Arial"/>
          <w:bCs/>
          <w:iCs/>
        </w:rPr>
        <w:t>orker</w:t>
      </w:r>
      <w:r w:rsidR="008637AD" w:rsidRPr="00F45CCE">
        <w:rPr>
          <w:rFonts w:cs="Arial"/>
          <w:bCs/>
          <w:iCs/>
        </w:rPr>
        <w:t>s</w:t>
      </w:r>
      <w:r w:rsidR="00A710E4" w:rsidRPr="00F45CCE">
        <w:rPr>
          <w:rFonts w:cs="Arial"/>
          <w:bCs/>
          <w:iCs/>
        </w:rPr>
        <w:t>’</w:t>
      </w:r>
      <w:r w:rsidR="008637AD" w:rsidRPr="00F45CCE">
        <w:rPr>
          <w:rFonts w:cs="Arial"/>
          <w:bCs/>
          <w:iCs/>
        </w:rPr>
        <w:t xml:space="preserve"> Compensation</w:t>
      </w:r>
      <w:r w:rsidR="00420FB9" w:rsidRPr="00F45CCE">
        <w:rPr>
          <w:rFonts w:cs="Arial"/>
          <w:bCs/>
          <w:iCs/>
        </w:rPr>
        <w:t xml:space="preserve"> insurer </w:t>
      </w:r>
      <w:r w:rsidRPr="00F45CCE">
        <w:rPr>
          <w:rFonts w:cs="Arial"/>
          <w:bCs/>
          <w:iCs/>
        </w:rPr>
        <w:t>n</w:t>
      </w:r>
      <w:r w:rsidR="00234854" w:rsidRPr="00F45CCE">
        <w:rPr>
          <w:rFonts w:cs="Arial"/>
          <w:bCs/>
          <w:iCs/>
        </w:rPr>
        <w:t xml:space="preserve">or the </w:t>
      </w:r>
      <w:r w:rsidR="006E0984" w:rsidRPr="00F45CCE">
        <w:rPr>
          <w:rFonts w:cs="Arial"/>
          <w:bCs/>
          <w:iCs/>
        </w:rPr>
        <w:t>Company</w:t>
      </w:r>
      <w:r w:rsidR="00234854" w:rsidRPr="00F45CCE">
        <w:rPr>
          <w:rFonts w:cs="Arial"/>
          <w:bCs/>
          <w:iCs/>
        </w:rPr>
        <w:t xml:space="preserve"> </w:t>
      </w:r>
      <w:r w:rsidR="00D81D1E" w:rsidRPr="00F45CCE">
        <w:rPr>
          <w:rFonts w:cs="Arial"/>
          <w:bCs/>
          <w:iCs/>
        </w:rPr>
        <w:t xml:space="preserve">will </w:t>
      </w:r>
      <w:r w:rsidR="00420FB9" w:rsidRPr="00F45CCE">
        <w:rPr>
          <w:rFonts w:cs="Arial"/>
          <w:bCs/>
          <w:iCs/>
        </w:rPr>
        <w:t xml:space="preserve">be responsible for payment of workers’ compensation benefits for any injury that arises out of </w:t>
      </w:r>
      <w:r w:rsidRPr="00F45CCE">
        <w:rPr>
          <w:rFonts w:cs="Arial"/>
          <w:bCs/>
          <w:iCs/>
        </w:rPr>
        <w:t xml:space="preserve">your </w:t>
      </w:r>
      <w:r w:rsidR="00420FB9" w:rsidRPr="00F45CCE">
        <w:rPr>
          <w:rFonts w:cs="Arial"/>
          <w:bCs/>
          <w:iCs/>
        </w:rPr>
        <w:t xml:space="preserve">voluntary participation in any off-duty recreational, social, or athletic activity that is not part of </w:t>
      </w:r>
      <w:r w:rsidRPr="00F45CCE">
        <w:rPr>
          <w:rFonts w:cs="Arial"/>
          <w:bCs/>
          <w:iCs/>
        </w:rPr>
        <w:t xml:space="preserve">your </w:t>
      </w:r>
      <w:r w:rsidR="00420FB9" w:rsidRPr="00F45CCE">
        <w:rPr>
          <w:rFonts w:cs="Arial"/>
          <w:bCs/>
          <w:iCs/>
        </w:rPr>
        <w:t xml:space="preserve">work-related duties. </w:t>
      </w:r>
      <w:r w:rsidR="008637AD" w:rsidRPr="00F45CCE">
        <w:rPr>
          <w:rFonts w:cs="Arial"/>
          <w:bCs/>
          <w:iCs/>
        </w:rPr>
        <w:t>W</w:t>
      </w:r>
      <w:r w:rsidR="00420FB9" w:rsidRPr="00F45CCE">
        <w:rPr>
          <w:rFonts w:cs="Arial"/>
        </w:rPr>
        <w:t>orkers’ compensation fraud is cause for immediate termination.</w:t>
      </w:r>
    </w:p>
    <w:p w14:paraId="38B81E66"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A72FAD0"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80CA32C" w14:textId="77777777" w:rsidR="00641C85" w:rsidRPr="002C155B" w:rsidRDefault="00641C85" w:rsidP="002A3F76">
      <w:pPr>
        <w:pStyle w:val="Heading2"/>
        <w:rPr>
          <w:rFonts w:cs="Arial"/>
          <w:szCs w:val="22"/>
        </w:rPr>
      </w:pPr>
      <w:bookmarkStart w:id="290" w:name="_Toc184739865"/>
      <w:bookmarkStart w:id="291" w:name="_Toc27282786"/>
      <w:bookmarkStart w:id="292" w:name="_Toc27559170"/>
      <w:bookmarkStart w:id="293" w:name="_Toc28423855"/>
      <w:bookmarkStart w:id="294" w:name="_Toc29348278"/>
      <w:bookmarkStart w:id="295" w:name="_Toc91485948"/>
      <w:bookmarkStart w:id="296" w:name="_Toc217054940"/>
      <w:r w:rsidRPr="002C155B">
        <w:rPr>
          <w:rFonts w:cs="Arial"/>
          <w:szCs w:val="22"/>
        </w:rPr>
        <w:t>Personal Leave of Absence</w:t>
      </w:r>
      <w:bookmarkEnd w:id="290"/>
      <w:r w:rsidR="00891074" w:rsidRPr="002C155B">
        <w:rPr>
          <w:rFonts w:cs="Arial"/>
          <w:szCs w:val="22"/>
        </w:rPr>
        <w:fldChar w:fldCharType="begin"/>
      </w:r>
      <w:r w:rsidRPr="002C155B">
        <w:rPr>
          <w:rFonts w:cs="Arial"/>
          <w:szCs w:val="22"/>
        </w:rPr>
        <w:instrText>tc "Section 3.6.1c  Personal Leave of Absence" \l 4</w:instrText>
      </w:r>
      <w:r w:rsidR="00891074" w:rsidRPr="002C155B">
        <w:rPr>
          <w:rFonts w:cs="Arial"/>
          <w:szCs w:val="22"/>
        </w:rPr>
        <w:fldChar w:fldCharType="end"/>
      </w:r>
    </w:p>
    <w:p w14:paraId="17DCD63C" w14:textId="77777777" w:rsidR="00641C85" w:rsidRPr="00F45CCE" w:rsidRDefault="0094728A" w:rsidP="00641C85">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If you </w:t>
      </w:r>
      <w:r w:rsidR="001A6B28" w:rsidRPr="00F45CCE">
        <w:rPr>
          <w:rFonts w:cs="Arial"/>
        </w:rPr>
        <w:t>d</w:t>
      </w:r>
      <w:r w:rsidRPr="00F45CCE">
        <w:rPr>
          <w:rFonts w:cs="Arial"/>
        </w:rPr>
        <w:t>o not qualify for any other leaves of absences described in this handbook, w</w:t>
      </w:r>
      <w:r w:rsidR="00805D37" w:rsidRPr="00F45CCE">
        <w:rPr>
          <w:rFonts w:cs="Arial"/>
        </w:rPr>
        <w:t>e</w:t>
      </w:r>
      <w:r w:rsidR="00641C85" w:rsidRPr="00F45CCE">
        <w:rPr>
          <w:rFonts w:cs="Arial"/>
        </w:rPr>
        <w:t xml:space="preserve"> will consider reasonable requests in writing for leave of absence for personal reasons, not to exceed ________ days if you have been </w:t>
      </w:r>
      <w:r w:rsidR="000361B6" w:rsidRPr="00F45CCE">
        <w:rPr>
          <w:rFonts w:cs="Arial"/>
        </w:rPr>
        <w:t>regularly scheduled to work _____ hours per week</w:t>
      </w:r>
      <w:r w:rsidR="00A26026" w:rsidRPr="00F45CCE">
        <w:rPr>
          <w:rFonts w:cs="Arial"/>
        </w:rPr>
        <w:t xml:space="preserve"> for ________</w:t>
      </w:r>
      <w:r w:rsidR="00641C85" w:rsidRPr="00F45CCE">
        <w:rPr>
          <w:rFonts w:cs="Arial"/>
        </w:rPr>
        <w:t xml:space="preserve"> continuous year(s) of employment. Yo</w:t>
      </w:r>
      <w:r w:rsidR="00784E76" w:rsidRPr="00F45CCE">
        <w:rPr>
          <w:rFonts w:cs="Arial"/>
        </w:rPr>
        <w:t xml:space="preserve">u must give a minimum of </w:t>
      </w:r>
      <w:r w:rsidR="00641C85" w:rsidRPr="00F45CCE">
        <w:rPr>
          <w:rFonts w:cs="Arial"/>
        </w:rPr>
        <w:t xml:space="preserve">30 </w:t>
      </w:r>
      <w:r w:rsidR="007F0BFE" w:rsidRPr="00F45CCE">
        <w:rPr>
          <w:rFonts w:cs="Arial"/>
        </w:rPr>
        <w:t>days’ notice</w:t>
      </w:r>
      <w:r w:rsidR="00641C85" w:rsidRPr="00F45CCE">
        <w:rPr>
          <w:rFonts w:cs="Arial"/>
        </w:rPr>
        <w:t xml:space="preserve"> except in the case of an emergency.</w:t>
      </w:r>
      <w:r w:rsidR="00731D37" w:rsidRPr="00F45CCE">
        <w:rPr>
          <w:rFonts w:cs="Arial"/>
        </w:rPr>
        <w:t xml:space="preserve">  </w:t>
      </w:r>
    </w:p>
    <w:bookmarkEnd w:id="291"/>
    <w:bookmarkEnd w:id="292"/>
    <w:bookmarkEnd w:id="293"/>
    <w:bookmarkEnd w:id="294"/>
    <w:bookmarkEnd w:id="295"/>
    <w:bookmarkEnd w:id="296"/>
    <w:p w14:paraId="0E136A08" w14:textId="77777777" w:rsidR="00D71459" w:rsidRPr="00F45CCE" w:rsidRDefault="00D71459" w:rsidP="00AB3A46">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187" w:lineRule="atLeast"/>
        <w:rPr>
          <w:rFonts w:cs="Arial"/>
          <w:b/>
        </w:rPr>
      </w:pPr>
    </w:p>
    <w:p w14:paraId="19D76B28" w14:textId="77777777" w:rsidR="00201E44" w:rsidRPr="002C155B" w:rsidRDefault="00201E44" w:rsidP="002A3F76">
      <w:pPr>
        <w:pStyle w:val="Heading2"/>
        <w:rPr>
          <w:rFonts w:cs="Arial"/>
          <w:szCs w:val="22"/>
        </w:rPr>
      </w:pPr>
      <w:bookmarkStart w:id="297" w:name="_Toc184739866"/>
      <w:r w:rsidRPr="002C155B">
        <w:rPr>
          <w:rFonts w:cs="Arial"/>
          <w:szCs w:val="22"/>
        </w:rPr>
        <w:t>Crime Victims</w:t>
      </w:r>
      <w:bookmarkEnd w:id="297"/>
      <w:r w:rsidRPr="002C155B">
        <w:rPr>
          <w:rFonts w:cs="Arial"/>
          <w:szCs w:val="22"/>
        </w:rPr>
        <w:t xml:space="preserve"> </w:t>
      </w:r>
    </w:p>
    <w:p w14:paraId="7836A47C" w14:textId="77777777" w:rsidR="00CA4CF9" w:rsidRPr="00F45CCE" w:rsidRDefault="00CA4CF9" w:rsidP="00CA4CF9">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sz w:val="20"/>
          <w:lang w:val="en-US"/>
        </w:rPr>
      </w:pPr>
      <w:r w:rsidRPr="00F45CCE">
        <w:rPr>
          <w:rFonts w:cs="Arial"/>
          <w:b w:val="0"/>
          <w:i/>
          <w:iCs/>
          <w:sz w:val="20"/>
        </w:rPr>
        <w:t xml:space="preserve">NOTE TO EMPLOYER:  </w:t>
      </w:r>
      <w:r w:rsidRPr="00F45CCE">
        <w:rPr>
          <w:rFonts w:cs="Arial"/>
          <w:b w:val="0"/>
          <w:i/>
          <w:iCs/>
          <w:sz w:val="20"/>
          <w:lang w:val="en-US"/>
        </w:rPr>
        <w:t xml:space="preserve">All California employers must provide victims </w:t>
      </w:r>
      <w:r w:rsidR="00550B26" w:rsidRPr="00F45CCE">
        <w:rPr>
          <w:rFonts w:cs="Arial"/>
          <w:b w:val="0"/>
          <w:i/>
          <w:iCs/>
          <w:sz w:val="20"/>
          <w:lang w:val="en-US"/>
        </w:rPr>
        <w:t xml:space="preserve">of qualifying acts of violence time off to seek relief, and must reasonably accommodate employees to ensure safety at work. </w:t>
      </w:r>
    </w:p>
    <w:p w14:paraId="635129C6" w14:textId="77777777" w:rsidR="00CA4CF9" w:rsidRPr="00F45CCE" w:rsidRDefault="00CA4CF9" w:rsidP="00CA4CF9">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sz w:val="20"/>
          <w:lang w:val="en-US"/>
        </w:rPr>
      </w:pPr>
    </w:p>
    <w:p w14:paraId="3BBC6D2B" w14:textId="77777777" w:rsidR="00AF72D2" w:rsidRPr="00F45CCE" w:rsidRDefault="00CA4CF9" w:rsidP="00FE4C00">
      <w:pPr>
        <w:pStyle w:val="BodyText"/>
        <w:pBdr>
          <w:top w:val="single" w:sz="4" w:space="1" w:color="auto"/>
          <w:left w:val="single" w:sz="4" w:space="4" w:color="auto"/>
          <w:bottom w:val="single" w:sz="4" w:space="1" w:color="auto"/>
          <w:right w:val="single" w:sz="4" w:space="4" w:color="auto"/>
        </w:pBdr>
        <w:shd w:val="clear" w:color="auto" w:fill="E6E6E6"/>
        <w:rPr>
          <w:rFonts w:cs="Arial"/>
          <w:i/>
          <w:iCs/>
          <w:sz w:val="20"/>
          <w:lang w:val="en-US"/>
        </w:rPr>
      </w:pPr>
      <w:r w:rsidRPr="00F45CCE">
        <w:rPr>
          <w:rFonts w:cs="Arial"/>
          <w:i/>
          <w:iCs/>
          <w:sz w:val="20"/>
          <w:lang w:val="en-US"/>
        </w:rPr>
        <w:t xml:space="preserve">Employers with 25 or more employees must provide time off for </w:t>
      </w:r>
      <w:r w:rsidR="00550B26" w:rsidRPr="00F45CCE">
        <w:rPr>
          <w:rFonts w:cs="Arial"/>
          <w:i/>
          <w:iCs/>
          <w:sz w:val="20"/>
          <w:lang w:val="en-US"/>
        </w:rPr>
        <w:t xml:space="preserve">additional reasons, including when the employee’s family member is a victim of a qualifying act of violence. </w:t>
      </w:r>
    </w:p>
    <w:p w14:paraId="46B4D51A" w14:textId="77777777" w:rsidR="00CA4CF9" w:rsidRPr="00F45CCE" w:rsidRDefault="00CA4CF9" w:rsidP="008D32F8">
      <w:pPr>
        <w:textAlignment w:val="auto"/>
        <w:rPr>
          <w:rFonts w:cs="Arial"/>
        </w:rPr>
      </w:pPr>
      <w:r w:rsidRPr="00F45CCE">
        <w:rPr>
          <w:rFonts w:cs="Arial"/>
        </w:rPr>
        <w:t xml:space="preserve">We will not discriminate </w:t>
      </w:r>
      <w:r w:rsidR="0065201E" w:rsidRPr="00F45CCE">
        <w:rPr>
          <w:rFonts w:cs="Arial"/>
        </w:rPr>
        <w:t xml:space="preserve">or retaliate </w:t>
      </w:r>
      <w:r w:rsidRPr="00F45CCE">
        <w:rPr>
          <w:rFonts w:cs="Arial"/>
        </w:rPr>
        <w:t xml:space="preserve">against you if you are a victim </w:t>
      </w:r>
      <w:r w:rsidR="0065201E" w:rsidRPr="00F45CCE">
        <w:rPr>
          <w:rFonts w:cs="Arial"/>
        </w:rPr>
        <w:t xml:space="preserve">of a qualifying act of violence and are </w:t>
      </w:r>
      <w:r w:rsidRPr="00F45CCE">
        <w:rPr>
          <w:rFonts w:cs="Arial"/>
        </w:rPr>
        <w:t>taking time off to</w:t>
      </w:r>
      <w:r w:rsidR="0065201E" w:rsidRPr="00F45CCE">
        <w:rPr>
          <w:rFonts w:cs="Arial"/>
        </w:rPr>
        <w:t xml:space="preserve"> obtain or attempt to obtain relief, including, but not limited to</w:t>
      </w:r>
      <w:r w:rsidRPr="00F45CCE">
        <w:rPr>
          <w:rFonts w:cs="Arial"/>
        </w:rPr>
        <w:t xml:space="preserve">: </w:t>
      </w:r>
      <w:r w:rsidR="0065201E" w:rsidRPr="00F45CCE">
        <w:rPr>
          <w:rFonts w:cs="Arial"/>
        </w:rPr>
        <w:t xml:space="preserve">seeking </w:t>
      </w:r>
      <w:r w:rsidRPr="00F45CCE">
        <w:rPr>
          <w:rFonts w:cs="Arial"/>
        </w:rPr>
        <w:t>a temporary restraining order, restraining order, or other injunctive relief to help ensure the health, safety or welfare of you or your child.</w:t>
      </w:r>
      <w:r w:rsidR="001F35BF" w:rsidRPr="00F45CCE">
        <w:rPr>
          <w:rFonts w:cs="Arial"/>
        </w:rPr>
        <w:t xml:space="preserve"> </w:t>
      </w:r>
    </w:p>
    <w:p w14:paraId="22600F0E" w14:textId="77777777" w:rsidR="008D32F8" w:rsidRPr="00F45CCE" w:rsidRDefault="008D32F8" w:rsidP="004766A5">
      <w:pPr>
        <w:textAlignment w:val="auto"/>
        <w:rPr>
          <w:rFonts w:cs="Arial"/>
        </w:rPr>
      </w:pPr>
    </w:p>
    <w:p w14:paraId="5A2E3FEF" w14:textId="77777777" w:rsidR="00CA4CF9" w:rsidRPr="00F45CCE" w:rsidRDefault="00CA4CF9" w:rsidP="00CA4CF9">
      <w:pPr>
        <w:rPr>
          <w:rFonts w:cs="Arial"/>
        </w:rPr>
      </w:pPr>
      <w:r w:rsidRPr="00F45CCE">
        <w:rPr>
          <w:rFonts w:cs="Arial"/>
        </w:rPr>
        <w:t xml:space="preserve">You may </w:t>
      </w:r>
      <w:r w:rsidR="001D7BA4" w:rsidRPr="00F45CCE">
        <w:rPr>
          <w:rFonts w:cs="Arial"/>
        </w:rPr>
        <w:t>request</w:t>
      </w:r>
      <w:r w:rsidRPr="00F45CCE">
        <w:rPr>
          <w:rFonts w:cs="Arial"/>
        </w:rPr>
        <w:t xml:space="preserve"> a reasonable accommodation to make sure you are safe at work. To facilitate your request, you will need to provide a signed statement certifying that your request is for a proper purpose. We will also need proof of your status as crime victim</w:t>
      </w:r>
      <w:r w:rsidR="00CA0F9F" w:rsidRPr="00F45CCE">
        <w:rPr>
          <w:rFonts w:cs="Arial"/>
        </w:rPr>
        <w:t xml:space="preserve"> or a qualifying family member’s status</w:t>
      </w:r>
      <w:r w:rsidRPr="00F45CCE">
        <w:rPr>
          <w:rFonts w:cs="Arial"/>
        </w:rPr>
        <w:t xml:space="preserve">. </w:t>
      </w:r>
    </w:p>
    <w:p w14:paraId="3B57A857" w14:textId="77777777" w:rsidR="0065201E" w:rsidRPr="00F45CCE" w:rsidRDefault="0065201E" w:rsidP="00CA4CF9">
      <w:pPr>
        <w:rPr>
          <w:rFonts w:cs="Arial"/>
        </w:rPr>
      </w:pPr>
    </w:p>
    <w:p w14:paraId="2CE1D664" w14:textId="77777777" w:rsidR="00C86095" w:rsidRDefault="00C86095" w:rsidP="00C86095">
      <w:r w:rsidRPr="00C86095">
        <w:t xml:space="preserve">“Family member” is defined as: a child, parent, grandparent, grandchild, sibling, spouse, domestic partner, or designated person. “Designated Person” is defined as any individual related by blood or whose association with the employee is equivalent to a family relationship. </w:t>
      </w:r>
      <w:r w:rsidRPr="00456710">
        <w:rPr>
          <w:shd w:val="clear" w:color="auto" w:fill="BFBFBF"/>
        </w:rPr>
        <w:t>[Optional Statement: You are limited to one designated person per 12-month period.]</w:t>
      </w:r>
    </w:p>
    <w:p w14:paraId="6EEA8A6D" w14:textId="77777777" w:rsidR="00C86095" w:rsidRDefault="00C86095" w:rsidP="00CA4CF9">
      <w:pPr>
        <w:rPr>
          <w:rFonts w:cs="Arial"/>
        </w:rPr>
      </w:pPr>
    </w:p>
    <w:p w14:paraId="36CD581B" w14:textId="77777777" w:rsidR="0065201E" w:rsidRPr="00F45CCE" w:rsidRDefault="0065201E" w:rsidP="00CA4CF9">
      <w:pPr>
        <w:rPr>
          <w:rFonts w:cs="Arial"/>
        </w:rPr>
      </w:pPr>
      <w:r w:rsidRPr="00F45CCE">
        <w:rPr>
          <w:rFonts w:cs="Arial"/>
        </w:rPr>
        <w:t>If you have a TRO (Temporary Restraining Order) against another individual, you should inform your Supervisor or Human Resources immediately.</w:t>
      </w:r>
    </w:p>
    <w:p w14:paraId="7EB9DBD9" w14:textId="77777777" w:rsidR="00F41D48" w:rsidRPr="00F45CCE" w:rsidRDefault="00F41D48" w:rsidP="00CA4CF9">
      <w:pPr>
        <w:rPr>
          <w:rFonts w:cs="Arial"/>
        </w:rPr>
      </w:pPr>
    </w:p>
    <w:p w14:paraId="3B33FE15" w14:textId="77777777" w:rsidR="00C86095" w:rsidRPr="00F45CCE" w:rsidRDefault="00C86095" w:rsidP="00641C85">
      <w:pPr>
        <w:rPr>
          <w:rFonts w:cs="Arial"/>
        </w:rPr>
      </w:pPr>
    </w:p>
    <w:p w14:paraId="54A734FC" w14:textId="77777777" w:rsidR="008D32F8" w:rsidRPr="00F45CCE" w:rsidRDefault="008D32F8" w:rsidP="008D32F8">
      <w:pPr>
        <w:textAlignment w:val="auto"/>
        <w:rPr>
          <w:rFonts w:cs="Arial"/>
          <w:b/>
        </w:rPr>
      </w:pPr>
      <w:r w:rsidRPr="00F45CCE">
        <w:rPr>
          <w:rFonts w:cs="Arial"/>
          <w:b/>
        </w:rPr>
        <w:t xml:space="preserve">Leave Rights </w:t>
      </w:r>
    </w:p>
    <w:p w14:paraId="2DA87AB8" w14:textId="77777777" w:rsidR="008D32F8" w:rsidRPr="00F45CCE" w:rsidRDefault="008D32F8" w:rsidP="008D32F8">
      <w:pPr>
        <w:textAlignment w:val="auto"/>
        <w:rPr>
          <w:rFonts w:cs="Arial"/>
        </w:rPr>
      </w:pPr>
      <w:r w:rsidRPr="00F45CCE">
        <w:rPr>
          <w:rFonts w:cs="Arial"/>
        </w:rPr>
        <w:t xml:space="preserve">Leave time is unpaid, but you may use any available </w:t>
      </w:r>
      <w:r w:rsidR="009B76A5" w:rsidRPr="00F45CCE">
        <w:rPr>
          <w:rFonts w:cs="Arial"/>
        </w:rPr>
        <w:t xml:space="preserve">paid </w:t>
      </w:r>
      <w:r w:rsidRPr="00F45CCE">
        <w:rPr>
          <w:rFonts w:cs="Arial"/>
        </w:rPr>
        <w:t xml:space="preserve">time off for your absence, including paid sick leave, if you wish to be compensated during your leave. </w:t>
      </w:r>
    </w:p>
    <w:p w14:paraId="3378B026" w14:textId="77777777" w:rsidR="008D32F8" w:rsidRPr="00F45CCE" w:rsidRDefault="008D32F8" w:rsidP="008D32F8">
      <w:pPr>
        <w:textAlignment w:val="auto"/>
        <w:rPr>
          <w:rFonts w:cs="Arial"/>
        </w:rPr>
      </w:pPr>
    </w:p>
    <w:p w14:paraId="380A6A56" w14:textId="77777777" w:rsidR="008D32F8" w:rsidRPr="00F45CCE" w:rsidRDefault="008D32F8" w:rsidP="008D32F8">
      <w:pPr>
        <w:textAlignment w:val="auto"/>
        <w:rPr>
          <w:rFonts w:cs="Arial"/>
        </w:rPr>
      </w:pPr>
      <w:r w:rsidRPr="00F45CCE">
        <w:rPr>
          <w:rFonts w:cs="Arial"/>
        </w:rPr>
        <w:t xml:space="preserve">When applicable, leave runs concurrently with, and is limited to leave time provided under the California Family Rights Act (CFRA), </w:t>
      </w:r>
      <w:r w:rsidRPr="00C90152">
        <w:rPr>
          <w:rFonts w:cs="Arial"/>
          <w:highlight w:val="lightGray"/>
        </w:rPr>
        <w:t>[</w:t>
      </w:r>
      <w:r w:rsidRPr="00C90152">
        <w:rPr>
          <w:rFonts w:cs="Arial"/>
          <w:highlight w:val="lightGray"/>
          <w:shd w:val="clear" w:color="auto" w:fill="BFBFBF"/>
        </w:rPr>
        <w:t>insert if you have 50 or more employees</w:t>
      </w:r>
      <w:r w:rsidRPr="00F45CCE">
        <w:rPr>
          <w:rFonts w:cs="Arial"/>
        </w:rPr>
        <w:t>:] or the Family and Medical Leave Act [FMLA].</w:t>
      </w:r>
    </w:p>
    <w:p w14:paraId="029E387E" w14:textId="77777777" w:rsidR="008D32F8" w:rsidRPr="00F45CCE" w:rsidRDefault="008D32F8" w:rsidP="008D32F8">
      <w:pPr>
        <w:rPr>
          <w:rFonts w:cs="Arial"/>
        </w:rPr>
      </w:pPr>
    </w:p>
    <w:p w14:paraId="0AE9E5AF" w14:textId="77777777" w:rsidR="008D32F8" w:rsidRPr="00F45CCE" w:rsidRDefault="008D32F8" w:rsidP="00490079">
      <w:pPr>
        <w:rPr>
          <w:rFonts w:cs="Arial"/>
          <w:b/>
        </w:rPr>
      </w:pPr>
      <w:r w:rsidRPr="00F45CCE">
        <w:rPr>
          <w:rFonts w:cs="Arial"/>
          <w:b/>
        </w:rPr>
        <w:t xml:space="preserve">Notice Requirements </w:t>
      </w:r>
    </w:p>
    <w:p w14:paraId="4A1D2EFC" w14:textId="77777777" w:rsidR="00490079" w:rsidRDefault="00490079" w:rsidP="00490079">
      <w:pPr>
        <w:rPr>
          <w:rFonts w:cs="Arial"/>
        </w:rPr>
      </w:pPr>
      <w:r w:rsidRPr="00F45CCE">
        <w:rPr>
          <w:rFonts w:cs="Arial"/>
        </w:rPr>
        <w:t>Please provide us with reasonable advance notice before you take time off. If, however, you are unable to provide advance notice, please provide proof explaining the reason for your absence within a reasonable time. Proof can include, but is not limited to: a police report, court order, medical documentation, victim advocate documentation, or any other form of documentation reasonably verifying that the qualifying act of violence occurred, including a written statement signed by the employee. We will maintain your confidentiality of requesting crime victims leave to the extent possible.</w:t>
      </w:r>
    </w:p>
    <w:p w14:paraId="5CA06429" w14:textId="77777777" w:rsidR="00E726CD" w:rsidRDefault="00E726CD" w:rsidP="00490079">
      <w:pPr>
        <w:rPr>
          <w:rFonts w:cs="Arial"/>
        </w:rPr>
      </w:pPr>
    </w:p>
    <w:p w14:paraId="102F55A9" w14:textId="77777777" w:rsidR="00E726CD" w:rsidRPr="00D36F91" w:rsidRDefault="00E726CD" w:rsidP="00E726CD">
      <w:pPr>
        <w:rPr>
          <w:rFonts w:cs="Arial"/>
          <w:highlight w:val="lightGray"/>
        </w:rPr>
      </w:pPr>
      <w:r w:rsidRPr="00D36F91">
        <w:rPr>
          <w:rFonts w:cs="Arial"/>
          <w:highlight w:val="lightGray"/>
        </w:rPr>
        <w:t xml:space="preserve">Insert this section only if you have </w:t>
      </w:r>
      <w:r w:rsidRPr="00D36F91">
        <w:rPr>
          <w:rFonts w:cs="Arial"/>
          <w:b/>
          <w:highlight w:val="lightGray"/>
        </w:rPr>
        <w:t>25 or More Employees</w:t>
      </w:r>
      <w:r w:rsidRPr="00D36F91">
        <w:rPr>
          <w:rFonts w:cs="Arial"/>
          <w:highlight w:val="lightGray"/>
        </w:rPr>
        <w:t xml:space="preserve">: </w:t>
      </w:r>
    </w:p>
    <w:p w14:paraId="02F5E2EE" w14:textId="77777777" w:rsidR="00E726CD" w:rsidRPr="00D36F91" w:rsidRDefault="00E726CD" w:rsidP="00E726CD">
      <w:pPr>
        <w:rPr>
          <w:rFonts w:cs="Arial"/>
          <w:highlight w:val="lightGray"/>
        </w:rPr>
      </w:pPr>
    </w:p>
    <w:p w14:paraId="2E0F7038" w14:textId="77777777" w:rsidR="00E726CD" w:rsidRPr="00D36F91" w:rsidRDefault="00E726CD" w:rsidP="00E726CD">
      <w:pPr>
        <w:rPr>
          <w:rFonts w:cs="Arial"/>
          <w:b/>
          <w:highlight w:val="lightGray"/>
        </w:rPr>
      </w:pPr>
      <w:r w:rsidRPr="00D36F91">
        <w:rPr>
          <w:rFonts w:cs="Arial"/>
          <w:b/>
          <w:highlight w:val="lightGray"/>
        </w:rPr>
        <w:t>Additional Covered Time Off</w:t>
      </w:r>
    </w:p>
    <w:p w14:paraId="2150F12F" w14:textId="77777777" w:rsidR="00E726CD" w:rsidRPr="00D36F91" w:rsidRDefault="00E726CD" w:rsidP="00E726CD">
      <w:pPr>
        <w:rPr>
          <w:rFonts w:cs="Arial"/>
          <w:highlight w:val="lightGray"/>
        </w:rPr>
      </w:pPr>
      <w:r w:rsidRPr="00D36F91">
        <w:rPr>
          <w:rFonts w:cs="Arial"/>
          <w:highlight w:val="lightGray"/>
        </w:rPr>
        <w:t xml:space="preserve">Additionally, we will not discriminate or retaliate against an employee who is (or who has a family member who is) a victim of a qualifying act of violence for taking time off from work for any of the purposes below. </w:t>
      </w:r>
    </w:p>
    <w:p w14:paraId="39416494" w14:textId="77777777" w:rsidR="00E726CD" w:rsidRPr="00D36F91" w:rsidRDefault="00E726CD" w:rsidP="00E726CD">
      <w:pPr>
        <w:rPr>
          <w:rFonts w:cs="Arial"/>
          <w:highlight w:val="lightGray"/>
        </w:rPr>
      </w:pPr>
    </w:p>
    <w:p w14:paraId="1CBC46B4" w14:textId="77777777" w:rsidR="00E726CD" w:rsidRPr="00D36F91" w:rsidRDefault="00E726CD" w:rsidP="00E726CD">
      <w:pPr>
        <w:rPr>
          <w:rFonts w:cs="Arial"/>
          <w:highlight w:val="lightGray"/>
        </w:rPr>
      </w:pPr>
      <w:r w:rsidRPr="00D36F91">
        <w:rPr>
          <w:rFonts w:cs="Arial"/>
          <w:highlight w:val="lightGray"/>
        </w:rPr>
        <w:t>Time off is protected for the following purposes when related to a qualifying act of violence:</w:t>
      </w:r>
    </w:p>
    <w:p w14:paraId="7DF11F0F" w14:textId="77777777" w:rsidR="00E726CD" w:rsidRPr="00D36F91" w:rsidRDefault="00E726CD" w:rsidP="00E726CD">
      <w:pPr>
        <w:rPr>
          <w:rFonts w:cs="Arial"/>
          <w:highlight w:val="lightGray"/>
        </w:rPr>
      </w:pPr>
      <w:r w:rsidRPr="00D36F91">
        <w:rPr>
          <w:rFonts w:cs="Arial"/>
          <w:highlight w:val="lightGray"/>
        </w:rPr>
        <w:t>•</w:t>
      </w:r>
      <w:r w:rsidRPr="00D36F91">
        <w:rPr>
          <w:rFonts w:cs="Arial"/>
          <w:highlight w:val="lightGray"/>
        </w:rPr>
        <w:tab/>
        <w:t>obtaining or attempting to obtain relief (e.g., restraining order, injunctive relief etc.);</w:t>
      </w:r>
    </w:p>
    <w:p w14:paraId="26418114" w14:textId="77777777" w:rsidR="00E726CD" w:rsidRPr="00D36F91" w:rsidRDefault="00E726CD" w:rsidP="00E726CD">
      <w:pPr>
        <w:rPr>
          <w:rFonts w:cs="Arial"/>
          <w:highlight w:val="lightGray"/>
        </w:rPr>
      </w:pPr>
      <w:r w:rsidRPr="00D36F91">
        <w:rPr>
          <w:rFonts w:cs="Arial"/>
          <w:highlight w:val="lightGray"/>
        </w:rPr>
        <w:t>•</w:t>
      </w:r>
      <w:r w:rsidRPr="00D36F91">
        <w:rPr>
          <w:rFonts w:cs="Arial"/>
          <w:highlight w:val="lightGray"/>
        </w:rPr>
        <w:tab/>
        <w:t>seeking or obtaining medical attention or to recover from injuries;</w:t>
      </w:r>
    </w:p>
    <w:p w14:paraId="3A01B535" w14:textId="77777777" w:rsidR="00E726CD" w:rsidRPr="00D36F91" w:rsidRDefault="00E726CD" w:rsidP="00E726CD">
      <w:pPr>
        <w:rPr>
          <w:rFonts w:cs="Arial"/>
          <w:highlight w:val="lightGray"/>
        </w:rPr>
      </w:pPr>
      <w:r w:rsidRPr="00D36F91">
        <w:rPr>
          <w:rFonts w:cs="Arial"/>
          <w:highlight w:val="lightGray"/>
        </w:rPr>
        <w:t>•</w:t>
      </w:r>
      <w:r w:rsidRPr="00D36F91">
        <w:rPr>
          <w:rFonts w:cs="Arial"/>
          <w:highlight w:val="lightGray"/>
        </w:rPr>
        <w:tab/>
        <w:t>seeking or obtaining services from a domestic violence shelter, rape crisis center, or similar services;</w:t>
      </w:r>
    </w:p>
    <w:p w14:paraId="6E917D08" w14:textId="77777777" w:rsidR="00E726CD" w:rsidRPr="00D36F91" w:rsidRDefault="00E726CD" w:rsidP="00E726CD">
      <w:pPr>
        <w:rPr>
          <w:rFonts w:cs="Arial"/>
          <w:highlight w:val="lightGray"/>
        </w:rPr>
      </w:pPr>
      <w:r w:rsidRPr="00D36F91">
        <w:rPr>
          <w:rFonts w:cs="Arial"/>
          <w:highlight w:val="lightGray"/>
        </w:rPr>
        <w:t>•</w:t>
      </w:r>
      <w:r w:rsidRPr="00D36F91">
        <w:rPr>
          <w:rFonts w:cs="Arial"/>
          <w:highlight w:val="lightGray"/>
        </w:rPr>
        <w:tab/>
        <w:t>seeking or obtaining psychological counseling or other mental health services;</w:t>
      </w:r>
    </w:p>
    <w:p w14:paraId="5E768062" w14:textId="77777777" w:rsidR="00E726CD" w:rsidRPr="00D36F91" w:rsidRDefault="00E726CD" w:rsidP="00E726CD">
      <w:pPr>
        <w:rPr>
          <w:rFonts w:cs="Arial"/>
          <w:highlight w:val="lightGray"/>
        </w:rPr>
      </w:pPr>
      <w:r w:rsidRPr="00D36F91">
        <w:rPr>
          <w:rFonts w:cs="Arial"/>
          <w:highlight w:val="lightGray"/>
        </w:rPr>
        <w:t>•</w:t>
      </w:r>
      <w:r w:rsidRPr="00D36F91">
        <w:rPr>
          <w:rFonts w:cs="Arial"/>
          <w:highlight w:val="lightGray"/>
        </w:rPr>
        <w:tab/>
        <w:t>participating in safety planning;</w:t>
      </w:r>
    </w:p>
    <w:p w14:paraId="03281FC6" w14:textId="77777777" w:rsidR="00E726CD" w:rsidRPr="00D36F91" w:rsidRDefault="00E726CD" w:rsidP="00E726CD">
      <w:pPr>
        <w:ind w:left="720" w:hanging="720"/>
        <w:rPr>
          <w:rFonts w:cs="Arial"/>
          <w:highlight w:val="lightGray"/>
        </w:rPr>
      </w:pPr>
      <w:r w:rsidRPr="00D36F91">
        <w:rPr>
          <w:rFonts w:cs="Arial"/>
          <w:highlight w:val="lightGray"/>
        </w:rPr>
        <w:t>•</w:t>
      </w:r>
      <w:r w:rsidRPr="00D36F91">
        <w:rPr>
          <w:rFonts w:cs="Arial"/>
          <w:highlight w:val="lightGray"/>
        </w:rPr>
        <w:tab/>
        <w:t>relocating or securing a new residence, including temporary or permanent housing or enrolling children in a new school;</w:t>
      </w:r>
    </w:p>
    <w:p w14:paraId="35579F2F" w14:textId="77777777" w:rsidR="00E726CD" w:rsidRPr="00D36F91" w:rsidRDefault="00E726CD" w:rsidP="00E726CD">
      <w:pPr>
        <w:rPr>
          <w:rFonts w:cs="Arial"/>
          <w:highlight w:val="lightGray"/>
        </w:rPr>
      </w:pPr>
      <w:r w:rsidRPr="00D36F91">
        <w:rPr>
          <w:rFonts w:cs="Arial"/>
          <w:highlight w:val="lightGray"/>
        </w:rPr>
        <w:t>•</w:t>
      </w:r>
      <w:r w:rsidRPr="00D36F91">
        <w:rPr>
          <w:rFonts w:cs="Arial"/>
          <w:highlight w:val="lightGray"/>
        </w:rPr>
        <w:tab/>
        <w:t>providing care to a family member who is recovering from injuries;</w:t>
      </w:r>
    </w:p>
    <w:p w14:paraId="7D82A703" w14:textId="77777777" w:rsidR="00E726CD" w:rsidRPr="00D36F91" w:rsidRDefault="00E726CD" w:rsidP="00E726CD">
      <w:pPr>
        <w:rPr>
          <w:rFonts w:cs="Arial"/>
          <w:highlight w:val="lightGray"/>
        </w:rPr>
      </w:pPr>
      <w:r w:rsidRPr="00D36F91">
        <w:rPr>
          <w:rFonts w:cs="Arial"/>
          <w:highlight w:val="lightGray"/>
        </w:rPr>
        <w:t>•</w:t>
      </w:r>
      <w:r w:rsidRPr="00D36F91">
        <w:rPr>
          <w:rFonts w:cs="Arial"/>
          <w:highlight w:val="lightGray"/>
        </w:rPr>
        <w:tab/>
        <w:t>seeking or obtaining civil or criminal legal services;</w:t>
      </w:r>
    </w:p>
    <w:p w14:paraId="184E263D" w14:textId="77777777" w:rsidR="00E726CD" w:rsidRPr="00D36F91" w:rsidRDefault="00E726CD" w:rsidP="00E726CD">
      <w:pPr>
        <w:rPr>
          <w:rFonts w:cs="Arial"/>
          <w:highlight w:val="lightGray"/>
        </w:rPr>
      </w:pPr>
      <w:r w:rsidRPr="00D36F91">
        <w:rPr>
          <w:rFonts w:cs="Arial"/>
          <w:highlight w:val="lightGray"/>
        </w:rPr>
        <w:t>•</w:t>
      </w:r>
      <w:r w:rsidRPr="00D36F91">
        <w:rPr>
          <w:rFonts w:cs="Arial"/>
          <w:highlight w:val="lightGray"/>
        </w:rPr>
        <w:tab/>
        <w:t>preparing for, participating in, or attending any civil, administrative, or criminal legal proceeding; or</w:t>
      </w:r>
    </w:p>
    <w:p w14:paraId="091DA74A" w14:textId="77777777" w:rsidR="00E726CD" w:rsidRPr="00D36F91" w:rsidRDefault="00E726CD" w:rsidP="00E726CD">
      <w:pPr>
        <w:ind w:left="720" w:hanging="720"/>
        <w:rPr>
          <w:rFonts w:cs="Arial"/>
          <w:highlight w:val="lightGray"/>
        </w:rPr>
      </w:pPr>
      <w:r w:rsidRPr="00D36F91">
        <w:rPr>
          <w:rFonts w:cs="Arial"/>
          <w:highlight w:val="lightGray"/>
        </w:rPr>
        <w:t>•</w:t>
      </w:r>
      <w:r w:rsidRPr="00D36F91">
        <w:rPr>
          <w:rFonts w:cs="Arial"/>
          <w:highlight w:val="lightGray"/>
        </w:rPr>
        <w:tab/>
        <w:t>seeking, obtaining, or providing childcare or care to a care-dependent adult if necessary to ensure the safety of the child or dependent adult.</w:t>
      </w:r>
    </w:p>
    <w:p w14:paraId="51A76D0A" w14:textId="77777777" w:rsidR="00E726CD" w:rsidRPr="00D36F91" w:rsidRDefault="00E726CD" w:rsidP="00E726CD">
      <w:pPr>
        <w:rPr>
          <w:rFonts w:cs="Arial"/>
          <w:highlight w:val="lightGray"/>
        </w:rPr>
      </w:pPr>
    </w:p>
    <w:p w14:paraId="1F0F0A74" w14:textId="77777777" w:rsidR="00E726CD" w:rsidRPr="00D36F91" w:rsidRDefault="00E726CD" w:rsidP="00E726CD">
      <w:pPr>
        <w:rPr>
          <w:rFonts w:cs="Arial"/>
          <w:highlight w:val="lightGray"/>
        </w:rPr>
      </w:pPr>
      <w:r w:rsidRPr="00D36F91">
        <w:rPr>
          <w:rFonts w:cs="Arial"/>
          <w:highlight w:val="lightGray"/>
        </w:rPr>
        <w:t>Time off is limited as follows:</w:t>
      </w:r>
    </w:p>
    <w:p w14:paraId="1F10B43F" w14:textId="77777777" w:rsidR="00E726CD" w:rsidRPr="00D36F91" w:rsidRDefault="00E726CD" w:rsidP="00E726CD">
      <w:pPr>
        <w:rPr>
          <w:rFonts w:cs="Arial"/>
          <w:highlight w:val="lightGray"/>
        </w:rPr>
      </w:pPr>
      <w:r w:rsidRPr="00D36F91">
        <w:rPr>
          <w:rFonts w:cs="Arial"/>
          <w:highlight w:val="lightGray"/>
        </w:rPr>
        <w:t>•</w:t>
      </w:r>
      <w:r w:rsidRPr="00D36F91">
        <w:rPr>
          <w:rFonts w:cs="Arial"/>
          <w:highlight w:val="lightGray"/>
        </w:rPr>
        <w:tab/>
        <w:t>The total combined leave for any above purpose or combination thereof is limited to 12 weeks.</w:t>
      </w:r>
    </w:p>
    <w:p w14:paraId="5EDF9FE3" w14:textId="77777777" w:rsidR="00E726CD" w:rsidRPr="00D36F91" w:rsidRDefault="00E726CD" w:rsidP="00E726CD">
      <w:pPr>
        <w:ind w:left="720" w:hanging="720"/>
        <w:rPr>
          <w:rFonts w:cs="Arial"/>
          <w:highlight w:val="lightGray"/>
        </w:rPr>
      </w:pPr>
      <w:r w:rsidRPr="00D36F91">
        <w:rPr>
          <w:rFonts w:cs="Arial"/>
          <w:highlight w:val="lightGray"/>
        </w:rPr>
        <w:t>•</w:t>
      </w:r>
      <w:r w:rsidRPr="00D36F91">
        <w:rPr>
          <w:rFonts w:cs="Arial"/>
          <w:highlight w:val="lightGray"/>
        </w:rPr>
        <w:tab/>
        <w:t xml:space="preserve">Time off for the purpose of relocation, securing housing, enrollment etc., is limited to 5 days when leave is related to an employee’s family member who is a victim only, unless the victim is deceased as a result of the qualifying act of violence, in which case time off is limited to 12 weeks. </w:t>
      </w:r>
    </w:p>
    <w:p w14:paraId="4405C0D9" w14:textId="77777777" w:rsidR="00E726CD" w:rsidRPr="00F45CCE" w:rsidRDefault="00E726CD" w:rsidP="00E726CD">
      <w:pPr>
        <w:ind w:left="720" w:hanging="720"/>
        <w:rPr>
          <w:rFonts w:cs="Arial"/>
        </w:rPr>
      </w:pPr>
      <w:r w:rsidRPr="00D36F91">
        <w:rPr>
          <w:rFonts w:cs="Arial"/>
          <w:highlight w:val="lightGray"/>
        </w:rPr>
        <w:t>•</w:t>
      </w:r>
      <w:r w:rsidRPr="00D36F91">
        <w:rPr>
          <w:rFonts w:cs="Arial"/>
          <w:highlight w:val="lightGray"/>
        </w:rPr>
        <w:tab/>
        <w:t>When leave is related to an employee’s family member who is a victim only, time off is limited to 10 days, unless the victim is deceased as a result of the qualifying act of violence, in which case time off is limited to 12 weeks</w:t>
      </w:r>
    </w:p>
    <w:p w14:paraId="2BC42890" w14:textId="77777777" w:rsidR="00490079" w:rsidRPr="00F45CCE" w:rsidRDefault="00490079" w:rsidP="00641C85">
      <w:pPr>
        <w:rPr>
          <w:rFonts w:cs="Arial"/>
        </w:rPr>
      </w:pPr>
    </w:p>
    <w:p w14:paraId="1F54ED16" w14:textId="77777777" w:rsidR="009B6F51" w:rsidRPr="002C155B" w:rsidRDefault="00FD5FA1" w:rsidP="002A3F76">
      <w:pPr>
        <w:pStyle w:val="Heading2"/>
        <w:rPr>
          <w:rFonts w:cs="Arial"/>
          <w:szCs w:val="22"/>
          <w:lang w:val="en-US"/>
        </w:rPr>
      </w:pPr>
      <w:bookmarkStart w:id="298" w:name="_Toc184739867"/>
      <w:bookmarkStart w:id="299" w:name="_Toc91485949"/>
      <w:bookmarkStart w:id="300" w:name="_Toc217054941"/>
      <w:bookmarkStart w:id="301" w:name="_Toc27282787"/>
      <w:bookmarkStart w:id="302" w:name="_Toc27559171"/>
      <w:bookmarkStart w:id="303" w:name="_Toc28423856"/>
      <w:bookmarkStart w:id="304" w:name="_Toc29348279"/>
      <w:r w:rsidRPr="002C155B">
        <w:rPr>
          <w:rFonts w:cs="Arial"/>
          <w:szCs w:val="22"/>
          <w:lang w:val="en-US"/>
        </w:rPr>
        <w:t>Emergency Duty Leave</w:t>
      </w:r>
      <w:bookmarkEnd w:id="298"/>
      <w:r w:rsidR="002D0C11" w:rsidRPr="002C155B">
        <w:rPr>
          <w:rFonts w:cs="Arial"/>
          <w:szCs w:val="22"/>
          <w:lang w:val="en-US"/>
        </w:rPr>
        <w:t xml:space="preserve"> </w:t>
      </w:r>
    </w:p>
    <w:p w14:paraId="1818377E" w14:textId="77777777" w:rsidR="009B6F51" w:rsidRPr="002A3F76" w:rsidRDefault="009B6F51" w:rsidP="002A3F76">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rPr>
      </w:pPr>
      <w:r w:rsidRPr="00F45CCE">
        <w:rPr>
          <w:rFonts w:cs="Arial"/>
          <w:b w:val="0"/>
          <w:i/>
          <w:iCs/>
        </w:rPr>
        <w:t>NOTE TO EMPLOYER:  All employers must provide time off for emergency service.  Employers with 50 or more employees must also provide up to 14 days per year for training.</w:t>
      </w:r>
    </w:p>
    <w:p w14:paraId="74158FB9" w14:textId="77777777" w:rsidR="00BE1429" w:rsidRPr="00F45CCE" w:rsidRDefault="009B6F51" w:rsidP="00AF72D2">
      <w:pPr>
        <w:rPr>
          <w:rFonts w:cs="Arial"/>
          <w:bCs/>
          <w:iCs/>
        </w:rPr>
      </w:pPr>
      <w:r w:rsidRPr="00F45CCE">
        <w:rPr>
          <w:rFonts w:cs="Arial"/>
          <w:bCs/>
          <w:iCs/>
        </w:rPr>
        <w:t xml:space="preserve">If you are </w:t>
      </w:r>
      <w:r w:rsidR="00FD5FA1" w:rsidRPr="00F45CCE">
        <w:rPr>
          <w:rFonts w:cs="Arial"/>
          <w:bCs/>
          <w:iCs/>
        </w:rPr>
        <w:t xml:space="preserve">a </w:t>
      </w:r>
      <w:r w:rsidRPr="00F45CCE">
        <w:rPr>
          <w:rFonts w:cs="Arial"/>
          <w:bCs/>
          <w:iCs/>
        </w:rPr>
        <w:t>volunteer firefighter</w:t>
      </w:r>
      <w:r w:rsidR="00FD5FA1" w:rsidRPr="00F45CCE">
        <w:rPr>
          <w:rFonts w:cs="Arial"/>
          <w:bCs/>
          <w:iCs/>
        </w:rPr>
        <w:t xml:space="preserve">, </w:t>
      </w:r>
      <w:r w:rsidR="00E32CC5" w:rsidRPr="00F45CCE">
        <w:rPr>
          <w:rFonts w:cs="Arial"/>
          <w:bCs/>
          <w:iCs/>
        </w:rPr>
        <w:t>peace officer, an</w:t>
      </w:r>
      <w:r w:rsidR="00261A62" w:rsidRPr="00F45CCE">
        <w:rPr>
          <w:rFonts w:cs="Arial"/>
          <w:bCs/>
          <w:iCs/>
        </w:rPr>
        <w:t xml:space="preserve"> </w:t>
      </w:r>
      <w:r w:rsidR="00FD5FA1" w:rsidRPr="00F45CCE">
        <w:rPr>
          <w:rFonts w:cs="Arial"/>
          <w:bCs/>
          <w:iCs/>
        </w:rPr>
        <w:t xml:space="preserve">employee or member of a disaster response entity sponsored or requested by the state, </w:t>
      </w:r>
      <w:r w:rsidRPr="00F45CCE">
        <w:rPr>
          <w:rFonts w:cs="Arial"/>
          <w:bCs/>
          <w:iCs/>
        </w:rPr>
        <w:t xml:space="preserve">please tell your Supervisor that you may have to take time off for emergency duty. When taking time off for emergency duty, tell your Supervisor before doing so when possible. </w:t>
      </w:r>
    </w:p>
    <w:p w14:paraId="7A3799D3" w14:textId="77777777" w:rsidR="00BE1429" w:rsidRPr="00F45CCE" w:rsidRDefault="00BE1429" w:rsidP="00AF72D2">
      <w:pPr>
        <w:rPr>
          <w:rFonts w:cs="Arial"/>
          <w:bCs/>
          <w:iCs/>
        </w:rPr>
      </w:pPr>
    </w:p>
    <w:p w14:paraId="421529F7" w14:textId="77777777" w:rsidR="00B61888" w:rsidRPr="00F45CCE" w:rsidRDefault="00D31117" w:rsidP="00AF72D2">
      <w:pPr>
        <w:rPr>
          <w:rFonts w:cs="Arial"/>
          <w:bCs/>
          <w:iCs/>
        </w:rPr>
      </w:pPr>
      <w:r w:rsidRPr="00A34FC0">
        <w:rPr>
          <w:rFonts w:cs="Arial"/>
          <w:bCs/>
          <w:iCs/>
          <w:highlight w:val="lightGray"/>
        </w:rPr>
        <w:t>[Include if you have 50 or more employees</w:t>
      </w:r>
      <w:r w:rsidR="006A6506" w:rsidRPr="00A34FC0">
        <w:rPr>
          <w:rFonts w:cs="Arial"/>
          <w:bCs/>
          <w:iCs/>
          <w:highlight w:val="lightGray"/>
        </w:rPr>
        <w:t>]:</w:t>
      </w:r>
      <w:r w:rsidR="009B6F51" w:rsidRPr="00F45CCE">
        <w:rPr>
          <w:rFonts w:cs="Arial"/>
          <w:bCs/>
          <w:iCs/>
        </w:rPr>
        <w:t xml:space="preserve"> You are also eligible for unpaid leave for required training. </w:t>
      </w:r>
    </w:p>
    <w:p w14:paraId="40F7BB60" w14:textId="77777777" w:rsidR="00AF72D2" w:rsidRPr="00F45CCE" w:rsidRDefault="00AF72D2" w:rsidP="00AF72D2">
      <w:pPr>
        <w:rPr>
          <w:rFonts w:cs="Arial"/>
          <w:bCs/>
          <w:iCs/>
        </w:rPr>
      </w:pPr>
    </w:p>
    <w:p w14:paraId="7ADC391F" w14:textId="77777777" w:rsidR="00F45CCE" w:rsidRPr="002C155B" w:rsidRDefault="00F45CCE" w:rsidP="002A3F76">
      <w:pPr>
        <w:pStyle w:val="Heading2"/>
        <w:rPr>
          <w:rFonts w:cs="Arial"/>
          <w:szCs w:val="22"/>
          <w:lang w:val="en-US"/>
        </w:rPr>
      </w:pPr>
      <w:bookmarkStart w:id="305" w:name="_Hlk149030626"/>
      <w:bookmarkStart w:id="306" w:name="_Toc184739868"/>
      <w:bookmarkStart w:id="307" w:name="_Toc347487631"/>
      <w:r w:rsidRPr="002C155B">
        <w:rPr>
          <w:rFonts w:cs="Arial"/>
          <w:szCs w:val="22"/>
          <w:lang w:val="en-US"/>
        </w:rPr>
        <w:t>California Paid Sick Leave/Healthy Workplace, Healthy Families Act</w:t>
      </w:r>
      <w:bookmarkEnd w:id="305"/>
      <w:bookmarkEnd w:id="306"/>
    </w:p>
    <w:bookmarkEnd w:id="307"/>
    <w:p w14:paraId="6D886600" w14:textId="77777777" w:rsidR="00F45CCE" w:rsidRPr="00F45CCE" w:rsidRDefault="00F45CCE" w:rsidP="00F45CCE">
      <w:pPr>
        <w:pStyle w:val="BodyText"/>
        <w:pBdr>
          <w:top w:val="single" w:sz="4" w:space="1" w:color="auto"/>
          <w:left w:val="single" w:sz="4" w:space="4" w:color="auto"/>
          <w:bottom w:val="single" w:sz="4" w:space="1" w:color="auto"/>
          <w:right w:val="single" w:sz="4" w:space="4" w:color="auto"/>
        </w:pBdr>
        <w:shd w:val="clear" w:color="auto" w:fill="E6E6E6"/>
        <w:rPr>
          <w:rFonts w:cs="Arial"/>
          <w:b w:val="0"/>
        </w:rPr>
      </w:pPr>
    </w:p>
    <w:p w14:paraId="24BE0510" w14:textId="77777777" w:rsidR="00F45CCE" w:rsidRPr="00F45CCE" w:rsidRDefault="00F45CCE" w:rsidP="00F45CCE">
      <w:pPr>
        <w:pStyle w:val="BodyText"/>
        <w:pBdr>
          <w:top w:val="single" w:sz="4" w:space="1" w:color="auto"/>
          <w:left w:val="single" w:sz="4" w:space="4" w:color="auto"/>
          <w:bottom w:val="single" w:sz="4" w:space="1" w:color="auto"/>
          <w:right w:val="single" w:sz="4" w:space="4" w:color="auto"/>
        </w:pBdr>
        <w:shd w:val="clear" w:color="auto" w:fill="E6E6E6"/>
        <w:rPr>
          <w:rFonts w:cs="Arial"/>
          <w:b w:val="0"/>
        </w:rPr>
      </w:pPr>
      <w:r w:rsidRPr="00F45CCE">
        <w:rPr>
          <w:rFonts w:cs="Arial"/>
          <w:b w:val="0"/>
        </w:rPr>
        <w:t>NOTE TO EMPLOYER: below sample language reflects the minimum requirements of the Healthy Workplace, Healthy Families Act.  You may increase the amount of sick leave that employees receive if you choose.  However, if you do provide a greater benefit you must allow one-half of that increased allotment of sick leave to care for a family member</w:t>
      </w:r>
      <w:r w:rsidRPr="00F45CCE">
        <w:rPr>
          <w:rFonts w:cs="Arial"/>
          <w:b w:val="0"/>
          <w:lang w:val="en-US"/>
        </w:rPr>
        <w:t xml:space="preserve"> under Kin Care</w:t>
      </w:r>
      <w:r w:rsidRPr="00F45CCE">
        <w:rPr>
          <w:rFonts w:cs="Arial"/>
          <w:b w:val="0"/>
        </w:rPr>
        <w:t>.</w:t>
      </w:r>
    </w:p>
    <w:p w14:paraId="28D5026B" w14:textId="77777777" w:rsidR="00F45CCE" w:rsidRPr="00F45CCE" w:rsidRDefault="00F45CCE" w:rsidP="00F45CCE">
      <w:pPr>
        <w:pStyle w:val="BodyText"/>
        <w:pBdr>
          <w:top w:val="single" w:sz="4" w:space="1" w:color="auto"/>
          <w:left w:val="single" w:sz="4" w:space="4" w:color="auto"/>
          <w:bottom w:val="single" w:sz="4" w:space="1" w:color="auto"/>
          <w:right w:val="single" w:sz="4" w:space="4" w:color="auto"/>
        </w:pBdr>
        <w:shd w:val="clear" w:color="auto" w:fill="E6E6E6"/>
        <w:rPr>
          <w:rFonts w:cs="Arial"/>
          <w:b w:val="0"/>
        </w:rPr>
      </w:pPr>
    </w:p>
    <w:p w14:paraId="0ECA80EA" w14:textId="77777777" w:rsidR="00F45CCE" w:rsidRPr="00F45CCE" w:rsidRDefault="00F45CCE" w:rsidP="00F45CCE">
      <w:pPr>
        <w:pStyle w:val="BodyText"/>
        <w:pBdr>
          <w:top w:val="single" w:sz="4" w:space="1" w:color="auto"/>
          <w:left w:val="single" w:sz="4" w:space="4" w:color="auto"/>
          <w:bottom w:val="single" w:sz="4" w:space="1" w:color="auto"/>
          <w:right w:val="single" w:sz="4" w:space="4" w:color="auto"/>
        </w:pBdr>
        <w:shd w:val="clear" w:color="auto" w:fill="E6E6E6"/>
        <w:rPr>
          <w:rFonts w:cs="Arial"/>
          <w:b w:val="0"/>
        </w:rPr>
      </w:pPr>
      <w:r w:rsidRPr="00F45CCE">
        <w:rPr>
          <w:rFonts w:cs="Arial"/>
          <w:b w:val="0"/>
        </w:rPr>
        <w:t xml:space="preserve">If you have employees in cities or counties that require additional mandatory paid sick leave, you will need to include that information or coordinate that time off with the state’s requirements. </w:t>
      </w:r>
    </w:p>
    <w:p w14:paraId="09C053C6" w14:textId="77777777" w:rsidR="00F45CCE" w:rsidRPr="00F45CCE" w:rsidRDefault="00F45CCE" w:rsidP="00F45CCE">
      <w:pPr>
        <w:pStyle w:val="Heading3"/>
        <w:rPr>
          <w:rFonts w:cs="Arial"/>
          <w:szCs w:val="22"/>
        </w:rPr>
      </w:pPr>
    </w:p>
    <w:p w14:paraId="325A8056" w14:textId="77777777" w:rsidR="00F45CCE" w:rsidRPr="00F45CCE" w:rsidRDefault="00F45CCE" w:rsidP="00F45CCE">
      <w:pPr>
        <w:pStyle w:val="Heading3"/>
        <w:rPr>
          <w:rFonts w:cs="Arial"/>
          <w:szCs w:val="22"/>
        </w:rPr>
      </w:pPr>
      <w:bookmarkStart w:id="308" w:name="_Toc184739869"/>
      <w:r w:rsidRPr="00F45CCE">
        <w:rPr>
          <w:rFonts w:cs="Arial"/>
          <w:szCs w:val="22"/>
        </w:rPr>
        <w:t>Eligibility</w:t>
      </w:r>
      <w:bookmarkEnd w:id="308"/>
    </w:p>
    <w:p w14:paraId="54FA3FED" w14:textId="77777777" w:rsidR="00F45CCE" w:rsidRPr="00F45CCE" w:rsidRDefault="00F45CCE" w:rsidP="00F45CCE">
      <w:pPr>
        <w:rPr>
          <w:rFonts w:cs="Arial"/>
        </w:rPr>
      </w:pPr>
    </w:p>
    <w:p w14:paraId="1F735B64" w14:textId="77777777" w:rsidR="00232D1A" w:rsidRDefault="00F45CCE" w:rsidP="00F45CCE">
      <w:r w:rsidRPr="00B20CB5">
        <w:rPr>
          <w:highlight w:val="lightGray"/>
        </w:rPr>
        <w:t xml:space="preserve">Option 1 – </w:t>
      </w:r>
      <w:r w:rsidRPr="00232D1A">
        <w:t>Accrual Method</w:t>
      </w:r>
      <w:bookmarkStart w:id="309" w:name="_Hlk149030897"/>
      <w:r w:rsidR="00B20CB5" w:rsidRPr="00232D1A">
        <w:t xml:space="preserve"> -</w:t>
      </w:r>
      <w:r w:rsidR="00B20CB5">
        <w:t xml:space="preserve"> </w:t>
      </w:r>
      <w:r w:rsidRPr="00A34FC0">
        <w:rPr>
          <w:highlight w:val="lightGray"/>
        </w:rPr>
        <w:t>[Full time, Part-time, Seasonal, etc.])</w:t>
      </w:r>
      <w:r w:rsidRPr="00F45CCE">
        <w:t xml:space="preserve"> employees accrue sick leave from the commencement of employment at a rate of one (1) hour for every 30 hours worked, up to a maximum of 80 hours or 10 days whichever is greater.  Exempt employees paid sick leave accrual will be based on a 40-hour workweek, unless their normal workweek is less than 40 hours. Accrued and unused paid sick leave is carried over to the following year.</w:t>
      </w:r>
      <w:bookmarkEnd w:id="309"/>
      <w:r w:rsidRPr="00F45CCE">
        <w:t xml:space="preserve">  </w:t>
      </w:r>
    </w:p>
    <w:p w14:paraId="2785BB36" w14:textId="77777777" w:rsidR="00232D1A" w:rsidRDefault="00232D1A" w:rsidP="00F45CCE"/>
    <w:p w14:paraId="506BBCB7" w14:textId="77777777" w:rsidR="00F45CCE" w:rsidRPr="00232D1A" w:rsidRDefault="00F45CCE" w:rsidP="00232D1A">
      <w:r w:rsidRPr="00232D1A">
        <w:rPr>
          <w:highlight w:val="lightGray"/>
        </w:rPr>
        <w:lastRenderedPageBreak/>
        <w:t>Option 2 –</w:t>
      </w:r>
      <w:r w:rsidRPr="00F45CCE">
        <w:t xml:space="preserve"> Lump Sum Method</w:t>
      </w:r>
      <w:bookmarkStart w:id="310" w:name="_Hlk149030970"/>
      <w:r w:rsidR="00232D1A">
        <w:t xml:space="preserve"> - </w:t>
      </w:r>
      <w:r w:rsidRPr="00F45CCE">
        <w:rPr>
          <w:rFonts w:cs="Arial"/>
        </w:rPr>
        <w:t xml:space="preserve">Upon hire </w:t>
      </w:r>
      <w:r w:rsidRPr="00A34FC0">
        <w:rPr>
          <w:rFonts w:cs="Arial"/>
          <w:highlight w:val="lightGray"/>
        </w:rPr>
        <w:t>[Full time, Part-time, Seasonal, etc.]</w:t>
      </w:r>
      <w:r w:rsidRPr="00F45CCE">
        <w:rPr>
          <w:rFonts w:cs="Arial"/>
        </w:rPr>
        <w:t xml:space="preserve"> employees are eligible for five days or 40 hours of paid sick leave, whichever is greater.  Thereafter, employees balance will be reset to five days or 40 hours on [July 1</w:t>
      </w:r>
      <w:r w:rsidRPr="00F45CCE">
        <w:rPr>
          <w:rFonts w:cs="Arial"/>
          <w:vertAlign w:val="superscript"/>
        </w:rPr>
        <w:t>st</w:t>
      </w:r>
      <w:r w:rsidRPr="00F45CCE">
        <w:rPr>
          <w:rFonts w:cs="Arial"/>
        </w:rPr>
        <w:t>/their anniversary date/January 1</w:t>
      </w:r>
      <w:r w:rsidRPr="00F45CCE">
        <w:rPr>
          <w:rFonts w:cs="Arial"/>
          <w:vertAlign w:val="superscript"/>
        </w:rPr>
        <w:t>st</w:t>
      </w:r>
      <w:r w:rsidRPr="00F45CCE">
        <w:rPr>
          <w:rFonts w:cs="Arial"/>
        </w:rPr>
        <w:t>] each year.  Unused paid sick leave is not carried over from one year to the next.</w:t>
      </w:r>
    </w:p>
    <w:p w14:paraId="503397DD" w14:textId="77777777" w:rsidR="00232D1A" w:rsidRDefault="00232D1A" w:rsidP="00F45CCE">
      <w:pPr>
        <w:pStyle w:val="Heading3"/>
        <w:rPr>
          <w:rFonts w:cs="Arial"/>
          <w:szCs w:val="22"/>
        </w:rPr>
      </w:pPr>
      <w:bookmarkStart w:id="311" w:name="_Hlk149031120"/>
      <w:bookmarkEnd w:id="310"/>
    </w:p>
    <w:p w14:paraId="6655DBE4" w14:textId="77777777" w:rsidR="00F45CCE" w:rsidRPr="00F45CCE" w:rsidRDefault="00F45CCE" w:rsidP="00F45CCE">
      <w:pPr>
        <w:pStyle w:val="Heading3"/>
        <w:rPr>
          <w:rFonts w:cs="Arial"/>
          <w:szCs w:val="22"/>
        </w:rPr>
      </w:pPr>
      <w:bookmarkStart w:id="312" w:name="_Toc184739870"/>
      <w:r w:rsidRPr="00F45CCE">
        <w:rPr>
          <w:rFonts w:cs="Arial"/>
          <w:szCs w:val="22"/>
        </w:rPr>
        <w:t>Use</w:t>
      </w:r>
      <w:bookmarkEnd w:id="312"/>
      <w:r w:rsidRPr="00F45CCE">
        <w:rPr>
          <w:rFonts w:cs="Arial"/>
          <w:b w:val="0"/>
          <w:i/>
          <w:color w:val="000000"/>
        </w:rPr>
        <w:t> </w:t>
      </w:r>
    </w:p>
    <w:p w14:paraId="06E1952B" w14:textId="77777777" w:rsidR="00F45CCE" w:rsidRPr="00F45CCE" w:rsidRDefault="00F45CCE" w:rsidP="00F45CCE">
      <w:pPr>
        <w:rPr>
          <w:rFonts w:cs="Arial"/>
          <w:color w:val="000000"/>
        </w:rPr>
      </w:pPr>
      <w:r w:rsidRPr="00F45CCE">
        <w:rPr>
          <w:rFonts w:cs="Arial"/>
          <w:color w:val="000000"/>
        </w:rPr>
        <w:t>You will be entitled to use sick days beginning [upon hire, on the 90</w:t>
      </w:r>
      <w:r w:rsidRPr="00F45CCE">
        <w:rPr>
          <w:rFonts w:cs="Arial"/>
          <w:color w:val="000000"/>
          <w:vertAlign w:val="superscript"/>
        </w:rPr>
        <w:t>th</w:t>
      </w:r>
      <w:r w:rsidRPr="00F45CCE">
        <w:rPr>
          <w:rFonts w:cs="Arial"/>
          <w:color w:val="000000"/>
        </w:rPr>
        <w:t xml:space="preserve"> day of employment], after which you may use them as they are granted </w:t>
      </w:r>
      <w:r w:rsidRPr="00A34FC0">
        <w:rPr>
          <w:rFonts w:cs="Arial"/>
          <w:color w:val="000000"/>
          <w:highlight w:val="lightGray"/>
        </w:rPr>
        <w:t xml:space="preserve">[using Accrual </w:t>
      </w:r>
      <w:r w:rsidRPr="00A34FC0">
        <w:rPr>
          <w:rFonts w:cs="Arial"/>
          <w:b/>
          <w:color w:val="000000"/>
          <w:highlight w:val="lightGray"/>
        </w:rPr>
        <w:t xml:space="preserve">Option </w:t>
      </w:r>
      <w:r w:rsidRPr="00A34FC0">
        <w:rPr>
          <w:rFonts w:cs="Arial"/>
          <w:color w:val="000000"/>
          <w:highlight w:val="lightGray"/>
        </w:rPr>
        <w:t>2]</w:t>
      </w:r>
      <w:r w:rsidRPr="00F45CCE">
        <w:rPr>
          <w:rFonts w:cs="Arial"/>
          <w:color w:val="000000"/>
        </w:rPr>
        <w:t xml:space="preserve"> / accrued </w:t>
      </w:r>
      <w:r w:rsidRPr="00A34FC0">
        <w:rPr>
          <w:rFonts w:cs="Arial"/>
          <w:color w:val="000000"/>
          <w:highlight w:val="lightGray"/>
        </w:rPr>
        <w:t xml:space="preserve">[using Accrual </w:t>
      </w:r>
      <w:r w:rsidRPr="00A34FC0">
        <w:rPr>
          <w:rFonts w:cs="Arial"/>
          <w:b/>
          <w:color w:val="000000"/>
          <w:highlight w:val="lightGray"/>
        </w:rPr>
        <w:t xml:space="preserve">Option </w:t>
      </w:r>
      <w:r w:rsidRPr="00A34FC0">
        <w:rPr>
          <w:rFonts w:cs="Arial"/>
          <w:color w:val="000000"/>
          <w:highlight w:val="lightGray"/>
        </w:rPr>
        <w:t>1].</w:t>
      </w:r>
      <w:r w:rsidRPr="00F45CCE">
        <w:rPr>
          <w:rFonts w:cs="Arial"/>
          <w:color w:val="000000"/>
        </w:rPr>
        <w:t>  Any time taken for illness or injury before completing this period of continuous employment may be without pay.</w:t>
      </w:r>
    </w:p>
    <w:p w14:paraId="17245636" w14:textId="77777777" w:rsidR="00F45CCE" w:rsidRPr="00F45CCE" w:rsidRDefault="00F45CCE" w:rsidP="00F45CCE">
      <w:pPr>
        <w:rPr>
          <w:rFonts w:cs="Arial"/>
          <w:color w:val="000000"/>
        </w:rPr>
      </w:pPr>
      <w:r w:rsidRPr="00F45CCE">
        <w:rPr>
          <w:rFonts w:cs="Arial"/>
          <w:color w:val="000000"/>
        </w:rPr>
        <w:t> </w:t>
      </w:r>
    </w:p>
    <w:p w14:paraId="680C02F2" w14:textId="77777777" w:rsidR="00F45CCE" w:rsidRPr="00F45CCE" w:rsidRDefault="00F45CCE" w:rsidP="00F45CCE">
      <w:pPr>
        <w:rPr>
          <w:rFonts w:cs="Arial"/>
          <w:color w:val="000000"/>
        </w:rPr>
      </w:pPr>
      <w:r w:rsidRPr="00F45CCE">
        <w:rPr>
          <w:rFonts w:cs="Arial"/>
          <w:color w:val="000000"/>
        </w:rPr>
        <w:t>Paid sick leave may be used in as little as two-hour increments.</w:t>
      </w:r>
    </w:p>
    <w:p w14:paraId="2FD9F9FF" w14:textId="77777777" w:rsidR="00F45CCE" w:rsidRPr="00F45CCE" w:rsidRDefault="00F45CCE" w:rsidP="00F45CCE">
      <w:pPr>
        <w:rPr>
          <w:rFonts w:cs="Arial"/>
          <w:color w:val="000000"/>
        </w:rPr>
      </w:pPr>
      <w:r w:rsidRPr="00F45CCE">
        <w:rPr>
          <w:rFonts w:cs="Arial"/>
          <w:color w:val="000000"/>
        </w:rPr>
        <w:t> </w:t>
      </w:r>
    </w:p>
    <w:p w14:paraId="58587DAF" w14:textId="77777777" w:rsidR="00F45CCE" w:rsidRPr="00F45CCE" w:rsidRDefault="00F45CCE" w:rsidP="00F45CCE">
      <w:pPr>
        <w:rPr>
          <w:rFonts w:cs="Arial"/>
          <w:color w:val="000000"/>
        </w:rPr>
      </w:pPr>
      <w:r w:rsidRPr="00F45CCE">
        <w:rPr>
          <w:rFonts w:cs="Arial"/>
          <w:color w:val="000000"/>
        </w:rPr>
        <w:t xml:space="preserve">You may use up to a total of five days or 40 hours (whichever is greater) of paid sick leave per anniversary year.  </w:t>
      </w:r>
    </w:p>
    <w:p w14:paraId="55DA7871" w14:textId="77777777" w:rsidR="00F45CCE" w:rsidRPr="00F45CCE" w:rsidRDefault="00F45CCE" w:rsidP="00F45CCE">
      <w:pPr>
        <w:rPr>
          <w:rFonts w:cs="Arial"/>
          <w:color w:val="000000"/>
        </w:rPr>
      </w:pPr>
      <w:r w:rsidRPr="00F45CCE">
        <w:rPr>
          <w:rFonts w:cs="Arial"/>
          <w:color w:val="000000"/>
        </w:rPr>
        <w:t> </w:t>
      </w:r>
    </w:p>
    <w:p w14:paraId="394B6709" w14:textId="77777777" w:rsidR="00F45CCE" w:rsidRPr="00F45CCE" w:rsidRDefault="00F45CCE" w:rsidP="00F45CCE">
      <w:pPr>
        <w:rPr>
          <w:rFonts w:cs="Arial"/>
          <w:color w:val="000000"/>
        </w:rPr>
      </w:pPr>
      <w:r w:rsidRPr="00F45CCE">
        <w:rPr>
          <w:rFonts w:cs="Arial"/>
          <w:color w:val="000000"/>
        </w:rPr>
        <w:t>You may use paid sick leave for the following purposes:</w:t>
      </w:r>
    </w:p>
    <w:p w14:paraId="1CBC91E6" w14:textId="77777777" w:rsidR="00F45CCE" w:rsidRPr="00F45CCE" w:rsidRDefault="00F45CCE" w:rsidP="00F45CCE">
      <w:pPr>
        <w:rPr>
          <w:rFonts w:cs="Arial"/>
          <w:color w:val="000000"/>
        </w:rPr>
      </w:pPr>
      <w:r w:rsidRPr="00F45CCE">
        <w:rPr>
          <w:rFonts w:cs="Arial"/>
          <w:color w:val="000000"/>
        </w:rPr>
        <w:t> </w:t>
      </w:r>
    </w:p>
    <w:p w14:paraId="0935DEED" w14:textId="77777777" w:rsidR="00F45CCE" w:rsidRPr="00F45CCE" w:rsidRDefault="00F45CCE" w:rsidP="00F45CCE">
      <w:pPr>
        <w:pStyle w:val="ColorfulList-Accent11"/>
        <w:numPr>
          <w:ilvl w:val="0"/>
          <w:numId w:val="11"/>
        </w:numPr>
        <w:contextualSpacing/>
        <w:rPr>
          <w:rFonts w:cs="Arial"/>
          <w:color w:val="000000"/>
        </w:rPr>
      </w:pPr>
      <w:r w:rsidRPr="00F45CCE">
        <w:rPr>
          <w:rFonts w:cs="Arial"/>
          <w:color w:val="000000"/>
        </w:rPr>
        <w:t xml:space="preserve">Diagnosis, care, or treatment of an existing health condition of, or preventive care for, you or your family member.  </w:t>
      </w:r>
    </w:p>
    <w:p w14:paraId="72B5F0AD" w14:textId="77777777" w:rsidR="00F45CCE" w:rsidRPr="00F45CCE" w:rsidRDefault="00F45CCE" w:rsidP="00F45CCE">
      <w:pPr>
        <w:pStyle w:val="ColorfulList-Accent11"/>
        <w:numPr>
          <w:ilvl w:val="0"/>
          <w:numId w:val="11"/>
        </w:numPr>
        <w:spacing w:before="120"/>
        <w:rPr>
          <w:rFonts w:cs="Arial"/>
          <w:color w:val="000000"/>
        </w:rPr>
      </w:pPr>
      <w:r w:rsidRPr="00F45CCE">
        <w:rPr>
          <w:rFonts w:cs="Arial"/>
          <w:color w:val="000000"/>
        </w:rPr>
        <w:t>For the reasons outlined in our crime victims policy, as applicable.</w:t>
      </w:r>
    </w:p>
    <w:p w14:paraId="48DF2119" w14:textId="77777777" w:rsidR="002838F4" w:rsidRPr="002838F4" w:rsidRDefault="00C86095" w:rsidP="002838F4">
      <w:pPr>
        <w:pStyle w:val="ColorfulList-Accent11"/>
        <w:numPr>
          <w:ilvl w:val="0"/>
          <w:numId w:val="11"/>
        </w:numPr>
        <w:spacing w:before="120"/>
        <w:rPr>
          <w:rFonts w:cs="Arial"/>
          <w:color w:val="000000"/>
        </w:rPr>
      </w:pPr>
      <w:r w:rsidRPr="00C86095">
        <w:rPr>
          <w:rFonts w:cs="Arial"/>
          <w:color w:val="000000"/>
          <w:highlight w:val="lightGray"/>
        </w:rPr>
        <w:t>[</w:t>
      </w:r>
      <w:r w:rsidRPr="00C86095">
        <w:rPr>
          <w:rFonts w:cs="Arial"/>
          <w:highlight w:val="lightGray"/>
        </w:rPr>
        <w:t>Include if you have 5 or more employees]</w:t>
      </w:r>
      <w:r w:rsidR="00F45CCE" w:rsidRPr="00F45CCE">
        <w:rPr>
          <w:rFonts w:cs="Arial"/>
          <w:color w:val="000000"/>
        </w:rPr>
        <w:t xml:space="preserve">Bereavement Leave, </w:t>
      </w:r>
    </w:p>
    <w:p w14:paraId="3305867D" w14:textId="77777777" w:rsidR="00F45CCE" w:rsidRPr="00C86095" w:rsidRDefault="00C86095" w:rsidP="00F45CCE">
      <w:pPr>
        <w:numPr>
          <w:ilvl w:val="0"/>
          <w:numId w:val="11"/>
        </w:numPr>
        <w:rPr>
          <w:rFonts w:cs="Arial"/>
          <w:color w:val="000000"/>
        </w:rPr>
      </w:pPr>
      <w:r w:rsidRPr="00C86095">
        <w:rPr>
          <w:rFonts w:cs="Arial"/>
          <w:color w:val="000000"/>
          <w:highlight w:val="lightGray"/>
        </w:rPr>
        <w:t>[Include if you have agriculture workers</w:t>
      </w:r>
      <w:r w:rsidR="00A34FC0">
        <w:rPr>
          <w:rFonts w:cs="Arial"/>
          <w:color w:val="000000"/>
        </w:rPr>
        <w:t>]</w:t>
      </w:r>
      <w:r w:rsidRPr="00C86095">
        <w:rPr>
          <w:rFonts w:cs="Arial"/>
          <w:color w:val="000000"/>
        </w:rPr>
        <w:t>For agricultural workers who work outside to avoid smoke, heat, or flooding conditions created by a local or state emergency, including, but not limited to, when the worksite is closed due to the smoke, heat, or flooding conditions.]</w:t>
      </w:r>
    </w:p>
    <w:p w14:paraId="76052B0B" w14:textId="77777777" w:rsidR="00C86095" w:rsidRPr="00F45CCE" w:rsidRDefault="00C86095" w:rsidP="00F45CCE">
      <w:pPr>
        <w:rPr>
          <w:rFonts w:cs="Arial"/>
          <w:color w:val="000000"/>
        </w:rPr>
      </w:pPr>
    </w:p>
    <w:p w14:paraId="3F5149B2" w14:textId="77777777" w:rsidR="00F45CCE" w:rsidRPr="00F45CCE" w:rsidRDefault="00F45CCE" w:rsidP="00F45CCE">
      <w:pPr>
        <w:rPr>
          <w:rFonts w:cs="Arial"/>
          <w:color w:val="000000"/>
        </w:rPr>
      </w:pPr>
      <w:r w:rsidRPr="00F45CCE">
        <w:rPr>
          <w:rFonts w:cs="Arial"/>
          <w:color w:val="000000"/>
        </w:rPr>
        <w:t>“Family member” includes:</w:t>
      </w:r>
    </w:p>
    <w:p w14:paraId="2C84FF84" w14:textId="77777777" w:rsidR="00F45CCE" w:rsidRPr="00F45CCE" w:rsidRDefault="00F45CCE" w:rsidP="00F45CCE">
      <w:pPr>
        <w:rPr>
          <w:rFonts w:cs="Arial"/>
          <w:color w:val="000000"/>
        </w:rPr>
      </w:pPr>
      <w:r w:rsidRPr="00F45CCE">
        <w:rPr>
          <w:rFonts w:cs="Arial"/>
          <w:color w:val="000000"/>
        </w:rPr>
        <w:t> </w:t>
      </w:r>
    </w:p>
    <w:p w14:paraId="054B3A3B" w14:textId="77777777" w:rsidR="00F45CCE" w:rsidRPr="00F45CCE" w:rsidRDefault="00F45CCE" w:rsidP="00F45CCE">
      <w:pPr>
        <w:pStyle w:val="ColorfulList-Accent11"/>
        <w:numPr>
          <w:ilvl w:val="0"/>
          <w:numId w:val="12"/>
        </w:numPr>
        <w:contextualSpacing/>
        <w:rPr>
          <w:rFonts w:cs="Arial"/>
          <w:color w:val="000000"/>
        </w:rPr>
      </w:pPr>
      <w:r w:rsidRPr="00F45CCE">
        <w:rPr>
          <w:rFonts w:cs="Arial"/>
          <w:color w:val="000000"/>
        </w:rPr>
        <w:t xml:space="preserve">A child, which means a biological, adopted, or foster child, stepchild, legal ward, or a child to whom you stand in loco parentis. This definition of a child is applicable regardless of age or dependency status.  </w:t>
      </w:r>
    </w:p>
    <w:p w14:paraId="3205A3A7" w14:textId="77777777" w:rsidR="00F45CCE" w:rsidRPr="00F45CCE" w:rsidRDefault="00F45CCE" w:rsidP="00F45CCE">
      <w:pPr>
        <w:pStyle w:val="ColorfulList-Accent11"/>
        <w:numPr>
          <w:ilvl w:val="0"/>
          <w:numId w:val="12"/>
        </w:numPr>
        <w:spacing w:before="120"/>
        <w:rPr>
          <w:rFonts w:cs="Arial"/>
          <w:color w:val="000000"/>
        </w:rPr>
      </w:pPr>
      <w:r w:rsidRPr="00F45CCE">
        <w:rPr>
          <w:rFonts w:cs="Arial"/>
          <w:color w:val="000000"/>
        </w:rPr>
        <w:t xml:space="preserve">The biological, adoptive, or foster parent, stepparent, or legal guardian of you or your spouse or registered domestic partner, or a person who stood in loco parentis when you were a minor child.  </w:t>
      </w:r>
    </w:p>
    <w:p w14:paraId="1D641CAE" w14:textId="77777777" w:rsidR="00F45CCE" w:rsidRPr="00F45CCE" w:rsidRDefault="00F45CCE" w:rsidP="00F45CCE">
      <w:pPr>
        <w:pStyle w:val="ColorfulList-Accent11"/>
        <w:numPr>
          <w:ilvl w:val="0"/>
          <w:numId w:val="12"/>
        </w:numPr>
        <w:spacing w:before="120"/>
        <w:rPr>
          <w:rFonts w:cs="Arial"/>
          <w:shd w:val="clear" w:color="auto" w:fill="FFFFFF"/>
        </w:rPr>
      </w:pPr>
      <w:r w:rsidRPr="00F45CCE">
        <w:rPr>
          <w:rFonts w:cs="Arial"/>
          <w:color w:val="000000"/>
        </w:rPr>
        <w:t>Your spouse, your registered domestic partner, your grandparent, your grandchild, your sibling or your designated person.</w:t>
      </w:r>
    </w:p>
    <w:p w14:paraId="24ACFEFA" w14:textId="77777777" w:rsidR="00F45CCE" w:rsidRPr="002838F4" w:rsidRDefault="00F45CCE" w:rsidP="00F45CCE">
      <w:pPr>
        <w:pStyle w:val="ColorfulList-Accent11"/>
        <w:spacing w:before="120"/>
        <w:rPr>
          <w:rFonts w:cs="Arial"/>
          <w:highlight w:val="lightGray"/>
        </w:rPr>
      </w:pPr>
      <w:bookmarkStart w:id="313" w:name="_Hlk151372900"/>
      <w:r w:rsidRPr="002838F4">
        <w:rPr>
          <w:rFonts w:cs="Arial"/>
          <w:b/>
          <w:i/>
          <w:highlight w:val="lightGray"/>
          <w:u w:val="double"/>
          <w:lang w:val="x-none" w:eastAsia="x-none"/>
        </w:rPr>
        <w:t>Optional Statement</w:t>
      </w:r>
    </w:p>
    <w:p w14:paraId="1BBE8667" w14:textId="77777777" w:rsidR="00F45CCE" w:rsidRPr="00F45CCE" w:rsidRDefault="00F45CCE" w:rsidP="00F45CCE">
      <w:pPr>
        <w:pStyle w:val="ColorfulList-Accent11"/>
        <w:spacing w:before="120"/>
        <w:rPr>
          <w:rFonts w:cs="Arial"/>
          <w:shd w:val="clear" w:color="auto" w:fill="FFFFFF"/>
        </w:rPr>
      </w:pPr>
      <w:r w:rsidRPr="002838F4">
        <w:rPr>
          <w:rFonts w:cs="Arial"/>
          <w:highlight w:val="lightGray"/>
        </w:rPr>
        <w:t>For purposes of this policy, a “designated person” means a person you identify at the time you request paid sick leave, however, you are limited to one designated person per 12-month period for paid sick leave.</w:t>
      </w:r>
    </w:p>
    <w:bookmarkEnd w:id="313"/>
    <w:p w14:paraId="7736DF21" w14:textId="77777777" w:rsidR="00F45CCE" w:rsidRPr="00F45CCE" w:rsidRDefault="00F45CCE" w:rsidP="00F45CCE">
      <w:pPr>
        <w:pStyle w:val="ColorfulList-Accent11"/>
        <w:spacing w:before="120"/>
        <w:rPr>
          <w:rFonts w:cs="Arial"/>
          <w:shd w:val="clear" w:color="auto" w:fill="FFFFFF"/>
        </w:rPr>
      </w:pPr>
    </w:p>
    <w:p w14:paraId="0F1ADA4B" w14:textId="77777777" w:rsidR="00F45CCE" w:rsidRPr="00F45CCE" w:rsidRDefault="00F45CCE" w:rsidP="00F45CCE">
      <w:pPr>
        <w:rPr>
          <w:rFonts w:cs="Arial"/>
          <w:color w:val="000000"/>
        </w:rPr>
      </w:pPr>
      <w:r w:rsidRPr="00F45CCE">
        <w:rPr>
          <w:rFonts w:cs="Arial"/>
          <w:color w:val="000000"/>
          <w:shd w:val="clear" w:color="auto" w:fill="FFFFFF"/>
        </w:rPr>
        <w:t>If the need for paid sick leave is foreseeable, you must provide reasonable advance notice to your Supervisor.  If the need for paid sick leave is unforeseeable, you must provide notice to your Supervisor as soon as practicable.</w:t>
      </w:r>
      <w:r w:rsidRPr="00F45CCE">
        <w:rPr>
          <w:rFonts w:cs="Arial"/>
          <w:color w:val="000000"/>
        </w:rPr>
        <w:t>  Appointments should be scheduled either at the beginning or the end of your workday whenever possible.  If you become sick during the day, you must inform your Supervisor before you leave the facility.</w:t>
      </w:r>
    </w:p>
    <w:p w14:paraId="143538E7" w14:textId="77777777" w:rsidR="00F45CCE" w:rsidRPr="00F45CCE" w:rsidRDefault="00F45CCE" w:rsidP="00F45CCE">
      <w:pPr>
        <w:rPr>
          <w:rFonts w:cs="Arial"/>
          <w:color w:val="000000"/>
        </w:rPr>
      </w:pPr>
      <w:r w:rsidRPr="00F45CCE">
        <w:rPr>
          <w:rFonts w:cs="Arial"/>
          <w:color w:val="000000"/>
        </w:rPr>
        <w:t> </w:t>
      </w:r>
    </w:p>
    <w:p w14:paraId="58D4BE99" w14:textId="77777777" w:rsidR="00F45CCE" w:rsidRPr="00F45CCE" w:rsidRDefault="00F45CCE" w:rsidP="00F45CCE">
      <w:pPr>
        <w:rPr>
          <w:rFonts w:cs="Arial"/>
          <w:color w:val="000000"/>
        </w:rPr>
      </w:pPr>
      <w:r w:rsidRPr="00F45CCE">
        <w:rPr>
          <w:rFonts w:cs="Arial"/>
          <w:color w:val="000000"/>
        </w:rPr>
        <w:t xml:space="preserve">Paid sick leave is available only for days on which you would have been scheduled to work, but were unable to work because of one of the purposes described above.  </w:t>
      </w:r>
    </w:p>
    <w:p w14:paraId="74A0D4C3" w14:textId="77777777" w:rsidR="00F45CCE" w:rsidRPr="00F45CCE" w:rsidRDefault="00F45CCE" w:rsidP="00F45CCE">
      <w:pPr>
        <w:rPr>
          <w:rFonts w:cs="Arial"/>
          <w:b/>
          <w:i/>
          <w:color w:val="000000"/>
        </w:rPr>
      </w:pPr>
    </w:p>
    <w:p w14:paraId="590F2D3B" w14:textId="77777777" w:rsidR="00F45CCE" w:rsidRPr="00F45CCE" w:rsidRDefault="00F45CCE" w:rsidP="00F45CCE">
      <w:pPr>
        <w:pStyle w:val="Heading3"/>
        <w:rPr>
          <w:rFonts w:cs="Arial"/>
          <w:szCs w:val="22"/>
        </w:rPr>
      </w:pPr>
      <w:bookmarkStart w:id="314" w:name="_Toc184739871"/>
      <w:r w:rsidRPr="00F45CCE">
        <w:rPr>
          <w:rFonts w:cs="Arial"/>
          <w:szCs w:val="22"/>
        </w:rPr>
        <w:t>Pay</w:t>
      </w:r>
      <w:bookmarkEnd w:id="314"/>
    </w:p>
    <w:p w14:paraId="36471BF5" w14:textId="77777777" w:rsidR="00F45CCE" w:rsidRPr="00F45CCE" w:rsidRDefault="00F45CCE" w:rsidP="00F45CCE">
      <w:pPr>
        <w:rPr>
          <w:rFonts w:cs="Arial"/>
          <w:color w:val="000000"/>
        </w:rPr>
      </w:pPr>
      <w:r w:rsidRPr="00F45CCE">
        <w:rPr>
          <w:rFonts w:cs="Arial"/>
          <w:color w:val="000000"/>
        </w:rPr>
        <w:t>You will receive your regular hourly wage when using Paid Sick Leave.  If in the 90 days of employment before taking paid sick leave you had different hourly pay rates, or you were paid a commission or piece rate, then the rate of pay will be calculated by dividing your total wages, not including overtime premium pay, by your total hours worked in the full pay periods of the prior 90 days of employment.</w:t>
      </w:r>
    </w:p>
    <w:p w14:paraId="61085294" w14:textId="77777777" w:rsidR="00F45CCE" w:rsidRPr="00F45CCE" w:rsidRDefault="00F45CCE" w:rsidP="00F45CCE">
      <w:pPr>
        <w:rPr>
          <w:rFonts w:cs="Arial"/>
          <w:color w:val="000000"/>
        </w:rPr>
      </w:pPr>
    </w:p>
    <w:p w14:paraId="1754EA09" w14:textId="77777777" w:rsidR="00F45CCE" w:rsidRPr="00F45CCE" w:rsidRDefault="00F45CCE" w:rsidP="00F45CCE">
      <w:pPr>
        <w:spacing w:after="240"/>
        <w:rPr>
          <w:rFonts w:cs="Arial"/>
          <w:bCs/>
        </w:rPr>
      </w:pPr>
      <w:r w:rsidRPr="00F45CCE">
        <w:rPr>
          <w:rFonts w:cs="Arial"/>
          <w:bCs/>
        </w:rPr>
        <w:t>Paid sick leave has no cash value upon separation of employment or at any other time.</w:t>
      </w:r>
      <w:bookmarkEnd w:id="311"/>
    </w:p>
    <w:p w14:paraId="2FA30ED2" w14:textId="77777777" w:rsidR="00F45CCE" w:rsidRPr="002C155B" w:rsidRDefault="00F45CCE" w:rsidP="002C155B">
      <w:pPr>
        <w:pStyle w:val="Heading2"/>
        <w:rPr>
          <w:rFonts w:cs="Arial"/>
          <w:bCs/>
          <w:szCs w:val="22"/>
        </w:rPr>
      </w:pPr>
      <w:bookmarkStart w:id="315" w:name="_Toc184739872"/>
      <w:r w:rsidRPr="002C155B">
        <w:rPr>
          <w:rFonts w:cs="Arial"/>
          <w:szCs w:val="22"/>
        </w:rPr>
        <w:t>Bereavement Leave</w:t>
      </w:r>
      <w:bookmarkEnd w:id="315"/>
      <w:r w:rsidRPr="002C155B">
        <w:rPr>
          <w:rFonts w:cs="Arial"/>
          <w:szCs w:val="22"/>
        </w:rPr>
        <w:fldChar w:fldCharType="begin"/>
      </w:r>
      <w:r w:rsidRPr="002C155B">
        <w:rPr>
          <w:rFonts w:cs="Arial"/>
          <w:szCs w:val="22"/>
        </w:rPr>
        <w:instrText>tc "Section 3.15  Bereavement/Funeral Leave" \l 2</w:instrText>
      </w:r>
      <w:r w:rsidRPr="002C155B">
        <w:rPr>
          <w:rFonts w:cs="Arial"/>
          <w:szCs w:val="22"/>
        </w:rPr>
        <w:fldChar w:fldCharType="end"/>
      </w:r>
    </w:p>
    <w:p w14:paraId="1D7C66EF" w14:textId="77777777" w:rsidR="00F45CCE" w:rsidRPr="00F45CCE" w:rsidRDefault="00F45CCE" w:rsidP="00F45CCE">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360"/>
        <w:textAlignment w:val="auto"/>
        <w:rPr>
          <w:rFonts w:cs="Arial"/>
          <w:i/>
          <w:sz w:val="18"/>
          <w:shd w:val="clear" w:color="auto" w:fill="E6E6E6"/>
          <w:lang w:val="x-none" w:eastAsia="x-none"/>
        </w:rPr>
      </w:pPr>
      <w:r w:rsidRPr="00F45CCE">
        <w:rPr>
          <w:rFonts w:cs="Arial"/>
          <w:i/>
          <w:sz w:val="18"/>
          <w:shd w:val="clear" w:color="auto" w:fill="E6E6E6"/>
          <w:lang w:val="x-none" w:eastAsia="x-none"/>
        </w:rPr>
        <w:t>NOTE</w:t>
      </w:r>
      <w:r w:rsidRPr="00F45CCE">
        <w:rPr>
          <w:rFonts w:cs="Arial"/>
          <w:i/>
          <w:sz w:val="18"/>
          <w:shd w:val="clear" w:color="auto" w:fill="E6E6E6"/>
          <w:lang w:eastAsia="x-none"/>
        </w:rPr>
        <w:t xml:space="preserve">S </w:t>
      </w:r>
      <w:r w:rsidRPr="00F45CCE">
        <w:rPr>
          <w:rFonts w:cs="Arial"/>
          <w:i/>
          <w:sz w:val="18"/>
          <w:shd w:val="clear" w:color="auto" w:fill="E6E6E6"/>
          <w:lang w:val="x-none" w:eastAsia="x-none"/>
        </w:rPr>
        <w:t xml:space="preserve">TO EMPLOYER:  The following section applies to employers with 5 or more employees.  </w:t>
      </w:r>
    </w:p>
    <w:p w14:paraId="48858DBB" w14:textId="77777777" w:rsidR="00F45CCE" w:rsidRPr="00F45CCE" w:rsidRDefault="00F45CCE" w:rsidP="00F45CCE">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360"/>
        <w:textAlignment w:val="auto"/>
        <w:rPr>
          <w:rFonts w:cs="Arial"/>
          <w:i/>
          <w:sz w:val="18"/>
          <w:shd w:val="clear" w:color="auto" w:fill="E6E6E6"/>
          <w:lang w:val="x-none" w:eastAsia="x-none"/>
        </w:rPr>
      </w:pPr>
    </w:p>
    <w:p w14:paraId="469B0D89" w14:textId="77777777" w:rsidR="00F45CCE" w:rsidRPr="00F45CCE" w:rsidRDefault="00F45CCE" w:rsidP="00F45CCE">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360"/>
        <w:textAlignment w:val="auto"/>
        <w:rPr>
          <w:rFonts w:cs="Arial"/>
          <w:i/>
          <w:sz w:val="18"/>
          <w:shd w:val="clear" w:color="auto" w:fill="E6E6E6"/>
          <w:lang w:eastAsia="x-none"/>
        </w:rPr>
      </w:pPr>
      <w:r w:rsidRPr="00F45CCE">
        <w:rPr>
          <w:rFonts w:cs="Arial"/>
          <w:i/>
          <w:sz w:val="18"/>
          <w:shd w:val="clear" w:color="auto" w:fill="E6E6E6"/>
          <w:lang w:eastAsia="x-none"/>
        </w:rPr>
        <w:t>If you already have an existing leave policy that provides for less than five days of paid bereavement leave, your employees will be entitled to no less than a total of five days of bereavement leave, consisting of the number of days of paid leave under the existing policy, and the remainder of days of leave may be unpaid, except that an employee may use vacation, PTO, or accrued and available sick leave that is otherwise available to the employee.</w:t>
      </w:r>
    </w:p>
    <w:p w14:paraId="45630900" w14:textId="77777777" w:rsidR="00F45CCE" w:rsidRPr="00F45CCE" w:rsidRDefault="00F45CCE" w:rsidP="00F45CCE">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360"/>
        <w:textAlignment w:val="auto"/>
        <w:rPr>
          <w:rFonts w:cs="Arial"/>
          <w:i/>
          <w:sz w:val="18"/>
          <w:shd w:val="clear" w:color="auto" w:fill="E6E6E6"/>
          <w:lang w:eastAsia="x-none"/>
        </w:rPr>
      </w:pPr>
    </w:p>
    <w:p w14:paraId="035D22BD" w14:textId="77777777" w:rsidR="00F45CCE" w:rsidRPr="00F45CCE" w:rsidRDefault="00F45CCE" w:rsidP="00F45CCE">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right="360"/>
        <w:textAlignment w:val="auto"/>
        <w:rPr>
          <w:rFonts w:cs="Arial"/>
          <w:i/>
          <w:sz w:val="18"/>
          <w:shd w:val="clear" w:color="auto" w:fill="E6E6E6"/>
          <w:lang w:eastAsia="x-none"/>
        </w:rPr>
      </w:pPr>
      <w:r w:rsidRPr="00F45CCE">
        <w:rPr>
          <w:rFonts w:cs="Arial"/>
          <w:i/>
          <w:sz w:val="18"/>
          <w:shd w:val="clear" w:color="auto" w:fill="E6E6E6"/>
          <w:lang w:eastAsia="x-none"/>
        </w:rPr>
        <w:t>If you already have an existing leave policy that provides for less than five days of unpaid bereavement leave, your employee will be entitled to no less than five days of unpaid bereavement leave, except that an employee may use vacation, PTO, and accrued and available sick leave that is otherwise available to the employee.</w:t>
      </w:r>
    </w:p>
    <w:p w14:paraId="270A690E" w14:textId="77777777" w:rsidR="00C90152" w:rsidRPr="00F45CCE" w:rsidRDefault="00F45CCE" w:rsidP="00C90152">
      <w:pPr>
        <w:spacing w:line="256" w:lineRule="auto"/>
        <w:textAlignment w:val="auto"/>
        <w:rPr>
          <w:rFonts w:cs="Arial"/>
        </w:rPr>
      </w:pPr>
      <w:r w:rsidRPr="00F45CCE">
        <w:rPr>
          <w:rFonts w:cs="Arial"/>
        </w:rPr>
        <w:t>After 30 days of employment, if a death occurs in your immediate family (defined as spouse, child, parent, sibling, grandparent, grandchild, domestic partner, parent-in-law</w:t>
      </w:r>
      <w:bookmarkStart w:id="316" w:name="_Hlk150157215"/>
      <w:r w:rsidRPr="00F45CCE">
        <w:rPr>
          <w:rFonts w:cs="Arial"/>
        </w:rPr>
        <w:t xml:space="preserve">), leave </w:t>
      </w:r>
      <w:bookmarkEnd w:id="316"/>
      <w:r w:rsidRPr="00F45CCE">
        <w:rPr>
          <w:rFonts w:cs="Arial"/>
        </w:rPr>
        <w:t xml:space="preserve">[with/without] pay may be granted up to a maximum of five days. Leave must be completed within three months of the date of death of the family </w:t>
      </w:r>
      <w:bookmarkStart w:id="317" w:name="_Hlk150157350"/>
      <w:r w:rsidRPr="00F45CCE">
        <w:rPr>
          <w:rFonts w:cs="Arial"/>
        </w:rPr>
        <w:t>member or reproductive loss event</w:t>
      </w:r>
      <w:r w:rsidRPr="00C90152">
        <w:t xml:space="preserve">. </w:t>
      </w:r>
      <w:r w:rsidR="00C90152" w:rsidRPr="00977B3E">
        <w:rPr>
          <w:highlight w:val="lightGray"/>
        </w:rPr>
        <w:t>If your bereavement leave is unpaid include the following</w:t>
      </w:r>
      <w:r w:rsidR="00C90152" w:rsidRPr="00C90152">
        <w:t>:</w:t>
      </w:r>
      <w:r w:rsidR="00C90152" w:rsidRPr="00F45CCE">
        <w:rPr>
          <w:rFonts w:cs="Arial"/>
          <w:i/>
          <w:sz w:val="18"/>
          <w:shd w:val="clear" w:color="auto" w:fill="E6E6E6"/>
          <w:lang w:val="x-none" w:eastAsia="x-none"/>
        </w:rPr>
        <w:t xml:space="preserve">  </w:t>
      </w:r>
      <w:r w:rsidR="00C90152" w:rsidRPr="00F45CCE">
        <w:rPr>
          <w:rFonts w:cs="Arial"/>
        </w:rPr>
        <w:t>Bereavement leave is unpaid, except you</w:t>
      </w:r>
      <w:r w:rsidR="00C90152">
        <w:rPr>
          <w:rFonts w:cs="Arial"/>
        </w:rPr>
        <w:t xml:space="preserve"> may use accrued and available time.</w:t>
      </w:r>
    </w:p>
    <w:bookmarkEnd w:id="317"/>
    <w:p w14:paraId="556D00FF" w14:textId="77777777" w:rsidR="00F45CCE" w:rsidRPr="00F45CCE" w:rsidRDefault="00F45CCE" w:rsidP="00F45CCE">
      <w:pPr>
        <w:shd w:val="clear" w:color="auto" w:fill="FFFFFF"/>
        <w:overflowPunct/>
        <w:autoSpaceDE/>
        <w:autoSpaceDN/>
        <w:adjustRightInd/>
        <w:rPr>
          <w:rFonts w:cs="Arial"/>
        </w:rPr>
      </w:pPr>
    </w:p>
    <w:p w14:paraId="51CC1858" w14:textId="77777777" w:rsidR="00F45CCE" w:rsidRPr="00C90152" w:rsidRDefault="00F45CCE" w:rsidP="00C90152">
      <w:pPr>
        <w:shd w:val="clear" w:color="auto" w:fill="FFFFFF"/>
        <w:overflowPunct/>
        <w:autoSpaceDE/>
        <w:autoSpaceDN/>
        <w:adjustRightInd/>
        <w:rPr>
          <w:rFonts w:cs="Arial"/>
          <w:color w:val="333333"/>
        </w:rPr>
      </w:pPr>
      <w:r w:rsidRPr="00F45CCE">
        <w:rPr>
          <w:rFonts w:cs="Arial"/>
        </w:rPr>
        <w:t>For funeral attendance other than for your immediate family, emergency leave will be given at the discretion of your Supervisor.</w:t>
      </w:r>
      <w:r w:rsidRPr="00F45CCE">
        <w:rPr>
          <w:rFonts w:cs="Arial"/>
          <w:b/>
        </w:rPr>
        <w:t xml:space="preserve"> </w:t>
      </w:r>
    </w:p>
    <w:p w14:paraId="1DCEBC6A" w14:textId="77777777" w:rsidR="00F45CCE" w:rsidRPr="00F45CCE" w:rsidRDefault="00F45CCE" w:rsidP="00F45CCE">
      <w:pPr>
        <w:spacing w:line="256" w:lineRule="auto"/>
        <w:jc w:val="left"/>
        <w:textAlignment w:val="auto"/>
        <w:rPr>
          <w:rFonts w:cs="Arial"/>
        </w:rPr>
      </w:pPr>
    </w:p>
    <w:p w14:paraId="1F1EFD2F" w14:textId="77777777" w:rsidR="00F45CCE" w:rsidRPr="00F45CCE" w:rsidRDefault="00F45CCE" w:rsidP="00F45CCE">
      <w:pPr>
        <w:textAlignment w:val="auto"/>
        <w:rPr>
          <w:rFonts w:cs="Arial"/>
        </w:rPr>
      </w:pPr>
      <w:bookmarkStart w:id="318" w:name="_Hlk151373014"/>
      <w:r w:rsidRPr="00F45CCE">
        <w:rPr>
          <w:rFonts w:cs="Arial"/>
        </w:rPr>
        <w:t>We will maintain your confidentiality of requesting bereavement leave, including for a reproductive loss event.</w:t>
      </w:r>
    </w:p>
    <w:bookmarkEnd w:id="318"/>
    <w:p w14:paraId="02E3C347" w14:textId="77777777" w:rsidR="00F45CCE" w:rsidRPr="00F45CCE" w:rsidRDefault="00F45CCE" w:rsidP="00F45CCE">
      <w:pPr>
        <w:jc w:val="left"/>
        <w:textAlignment w:val="auto"/>
        <w:rPr>
          <w:rFonts w:cs="Arial"/>
          <w:shd w:val="clear" w:color="auto" w:fill="FFFFFF"/>
        </w:rPr>
      </w:pPr>
    </w:p>
    <w:p w14:paraId="76C72E0A" w14:textId="77777777" w:rsidR="00F45CCE" w:rsidRPr="00F45CCE" w:rsidRDefault="00977B3E" w:rsidP="00F45CCE">
      <w:pPr>
        <w:spacing w:line="256" w:lineRule="auto"/>
        <w:textAlignment w:val="auto"/>
        <w:rPr>
          <w:rFonts w:cs="Arial"/>
          <w:i/>
          <w:shd w:val="clear" w:color="auto" w:fill="FFFFFF"/>
        </w:rPr>
      </w:pPr>
      <w:r w:rsidRPr="002838F4">
        <w:rPr>
          <w:rFonts w:cs="Arial"/>
          <w:highlight w:val="lightGray"/>
          <w:shd w:val="clear" w:color="auto" w:fill="FFFFFF"/>
        </w:rPr>
        <w:t xml:space="preserve">Optional statement: </w:t>
      </w:r>
      <w:r w:rsidR="00F45CCE" w:rsidRPr="002838F4">
        <w:rPr>
          <w:rFonts w:cs="Arial"/>
          <w:highlight w:val="lightGray"/>
          <w:shd w:val="clear" w:color="auto" w:fill="FFFFFF"/>
        </w:rPr>
        <w:t>Within 30 days of the first day of the leave, you shall provide documentation of the death of the family member. Documentation includes a death certificate, a published obituary, or written verification of death, burial, or memorial services from a mortuary, funeral home, burial society, crematorium, religious institution, or governmental agency.</w:t>
      </w:r>
      <w:r w:rsidR="00F45CCE" w:rsidRPr="00F45CCE">
        <w:rPr>
          <w:rFonts w:cs="Arial"/>
          <w:shd w:val="clear" w:color="auto" w:fill="FFFFFF"/>
        </w:rPr>
        <w:t xml:space="preserve"> </w:t>
      </w:r>
    </w:p>
    <w:p w14:paraId="523E3F21" w14:textId="77777777" w:rsidR="00F45CCE" w:rsidRPr="00F45CCE" w:rsidRDefault="00F45CCE" w:rsidP="00F45CCE">
      <w:pPr>
        <w:spacing w:line="256" w:lineRule="auto"/>
        <w:textAlignment w:val="auto"/>
        <w:rPr>
          <w:rFonts w:cs="Arial"/>
          <w:shd w:val="clear" w:color="auto" w:fill="FFFFFF"/>
        </w:rPr>
      </w:pPr>
    </w:p>
    <w:p w14:paraId="3908AB62" w14:textId="77777777" w:rsidR="00F45CCE" w:rsidRPr="002A3F76" w:rsidRDefault="00F45CCE" w:rsidP="002A3F76">
      <w:pPr>
        <w:keepNext/>
        <w:outlineLvl w:val="1"/>
        <w:rPr>
          <w:rFonts w:cs="Arial"/>
          <w:b/>
          <w:color w:val="0000FF"/>
          <w:sz w:val="22"/>
          <w:szCs w:val="22"/>
        </w:rPr>
      </w:pPr>
      <w:bookmarkStart w:id="319" w:name="_Toc157069901"/>
      <w:bookmarkStart w:id="320" w:name="_Toc184739873"/>
      <w:r w:rsidRPr="00F45CCE">
        <w:rPr>
          <w:rFonts w:cs="Arial"/>
          <w:b/>
          <w:color w:val="0000FF"/>
          <w:sz w:val="22"/>
          <w:szCs w:val="22"/>
        </w:rPr>
        <w:t>Reproductive Loss Bereavement Leave</w:t>
      </w:r>
      <w:bookmarkEnd w:id="319"/>
      <w:bookmarkEnd w:id="320"/>
    </w:p>
    <w:p w14:paraId="1CA392A4" w14:textId="77777777" w:rsidR="00F45CCE" w:rsidRPr="00F45CCE" w:rsidRDefault="00F45CCE" w:rsidP="00F45CCE">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textAlignment w:val="auto"/>
        <w:rPr>
          <w:rFonts w:cs="Arial"/>
          <w:i/>
          <w:sz w:val="18"/>
          <w:lang w:eastAsia="x-none"/>
        </w:rPr>
      </w:pPr>
      <w:r w:rsidRPr="00F45CCE">
        <w:rPr>
          <w:rFonts w:cs="Arial"/>
          <w:i/>
          <w:sz w:val="18"/>
          <w:shd w:val="clear" w:color="auto" w:fill="E6E6E6"/>
          <w:lang w:val="x-none" w:eastAsia="x-none"/>
        </w:rPr>
        <w:t xml:space="preserve">NOTE TO EMPLOYER:  The following section applies to employers with 5 or more employees.  </w:t>
      </w:r>
      <w:r w:rsidRPr="00F45CCE">
        <w:rPr>
          <w:rFonts w:cs="Arial"/>
          <w:i/>
          <w:sz w:val="18"/>
          <w:shd w:val="clear" w:color="auto" w:fill="E6E6E6"/>
          <w:lang w:eastAsia="x-none"/>
        </w:rPr>
        <w:t>Reproductive loss bereavement leave is in addition to bereavement leave and CFRA leave.</w:t>
      </w:r>
    </w:p>
    <w:p w14:paraId="4A3D4E5B" w14:textId="77777777" w:rsidR="00F45CCE" w:rsidRPr="00F45CCE" w:rsidRDefault="00F45CCE" w:rsidP="00F45CCE">
      <w:pPr>
        <w:shd w:val="clear" w:color="auto" w:fill="FFFFFF"/>
        <w:overflowPunct/>
        <w:autoSpaceDE/>
        <w:autoSpaceDN/>
        <w:adjustRightInd/>
        <w:rPr>
          <w:rFonts w:cs="Arial"/>
        </w:rPr>
      </w:pPr>
      <w:r w:rsidRPr="00F45CCE">
        <w:rPr>
          <w:rFonts w:cs="Arial"/>
        </w:rPr>
        <w:t xml:space="preserve">After 30 days of employment, if you suffer reproductive loss event, defined as a failed adoption, failed surrogacy, miscarriage, stillbirth, or unsuccessful assisted reproduction, leave without pay may be granted up to a maximum of five days. Leave must be completed within three months of the date of the reproductive loss event. </w:t>
      </w:r>
    </w:p>
    <w:p w14:paraId="2CF3DC6A" w14:textId="77777777" w:rsidR="00F45CCE" w:rsidRPr="00F45CCE" w:rsidRDefault="00F45CCE" w:rsidP="00F45CCE">
      <w:pPr>
        <w:shd w:val="clear" w:color="auto" w:fill="FFFFFF"/>
        <w:overflowPunct/>
        <w:autoSpaceDE/>
        <w:autoSpaceDN/>
        <w:adjustRightInd/>
        <w:rPr>
          <w:rFonts w:cs="Arial"/>
        </w:rPr>
      </w:pPr>
    </w:p>
    <w:p w14:paraId="225BA2CE" w14:textId="77777777" w:rsidR="00F45CCE" w:rsidRPr="00F45CCE" w:rsidRDefault="00F45CCE" w:rsidP="00F45CCE">
      <w:pPr>
        <w:spacing w:line="256" w:lineRule="auto"/>
        <w:textAlignment w:val="auto"/>
        <w:rPr>
          <w:rFonts w:cs="Arial"/>
        </w:rPr>
      </w:pPr>
      <w:r w:rsidRPr="00F45CCE">
        <w:rPr>
          <w:rFonts w:cs="Arial"/>
        </w:rPr>
        <w:t xml:space="preserve">If you are on or choose to go on a qualified protected leave, you may complete reproductive loss bereavement leave within three months of the end date of the previous leave. You are limited to 20 days of reproductive loss bereavement leave in a 12-month period. Reproductive loss bereavement leave is unpaid, except you may use accrued and available vacation and sick time. </w:t>
      </w:r>
      <w:r w:rsidRPr="00F45CCE">
        <w:rPr>
          <w:rFonts w:cs="Arial"/>
          <w:shd w:val="clear" w:color="auto" w:fill="FFFFFF"/>
        </w:rPr>
        <w:t xml:space="preserve">No documentation is required for a reproductive loss event. </w:t>
      </w:r>
      <w:r w:rsidRPr="00F45CCE">
        <w:rPr>
          <w:rFonts w:cs="Arial"/>
        </w:rPr>
        <w:t xml:space="preserve">We will maintain your confidentiality of requesting reproductive loss bereavement leave. </w:t>
      </w:r>
    </w:p>
    <w:p w14:paraId="30817993" w14:textId="77777777" w:rsidR="00F45CCE" w:rsidRPr="00F45CCE" w:rsidRDefault="00F45CCE" w:rsidP="00F45CCE">
      <w:pPr>
        <w:rPr>
          <w:rFonts w:cs="Arial"/>
        </w:rPr>
      </w:pPr>
    </w:p>
    <w:p w14:paraId="7221D3D7" w14:textId="77777777" w:rsidR="009B6F51" w:rsidRPr="002C155B" w:rsidRDefault="009B6F51" w:rsidP="007C17C7">
      <w:pPr>
        <w:pStyle w:val="Heading2"/>
        <w:rPr>
          <w:rFonts w:cs="Arial"/>
          <w:szCs w:val="22"/>
          <w:lang w:val="en-US"/>
        </w:rPr>
      </w:pPr>
      <w:bookmarkStart w:id="321" w:name="_Toc184739874"/>
      <w:r w:rsidRPr="002C155B">
        <w:rPr>
          <w:rFonts w:cs="Arial"/>
          <w:szCs w:val="22"/>
        </w:rPr>
        <w:t>Pregnancy Disability Leave</w:t>
      </w:r>
      <w:r w:rsidR="001C08E5" w:rsidRPr="002C155B">
        <w:rPr>
          <w:rFonts w:cs="Arial"/>
          <w:szCs w:val="22"/>
          <w:lang w:val="en-US"/>
        </w:rPr>
        <w:t xml:space="preserve"> (PDL)</w:t>
      </w:r>
      <w:bookmarkEnd w:id="321"/>
    </w:p>
    <w:p w14:paraId="16C8DE56" w14:textId="77777777" w:rsidR="009B6F51" w:rsidRPr="00F45CCE" w:rsidRDefault="009B6F51" w:rsidP="00AF72D2">
      <w:pPr>
        <w:pStyle w:val="BodyText"/>
        <w:pBdr>
          <w:top w:val="single" w:sz="4" w:space="1" w:color="auto"/>
          <w:left w:val="single" w:sz="4" w:space="4" w:color="auto"/>
          <w:bottom w:val="single" w:sz="4" w:space="1" w:color="auto"/>
          <w:right w:val="single" w:sz="4" w:space="4" w:color="auto"/>
        </w:pBdr>
        <w:shd w:val="clear" w:color="auto" w:fill="E6E6E6"/>
        <w:rPr>
          <w:rFonts w:cs="Arial"/>
          <w:b w:val="0"/>
          <w:i/>
          <w:shd w:val="clear" w:color="auto" w:fill="E6E6E6"/>
        </w:rPr>
      </w:pPr>
      <w:r w:rsidRPr="00F45CCE">
        <w:rPr>
          <w:rFonts w:cs="Arial"/>
          <w:b w:val="0"/>
          <w:i/>
          <w:shd w:val="clear" w:color="auto" w:fill="E6E6E6"/>
        </w:rPr>
        <w:t xml:space="preserve">NOTE TO EMPLOYER:  The following section applies to employers with 5 or more employees.  </w:t>
      </w:r>
    </w:p>
    <w:p w14:paraId="33064D34" w14:textId="77777777" w:rsidR="009B6F51" w:rsidRPr="00F45CCE" w:rsidRDefault="009B6F51" w:rsidP="009B6F5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If you are disabled due to pregnancy, childbirth, or related medical </w:t>
      </w:r>
      <w:r w:rsidR="004B09B0" w:rsidRPr="00F45CCE">
        <w:rPr>
          <w:rFonts w:cs="Arial"/>
        </w:rPr>
        <w:t>conditions</w:t>
      </w:r>
      <w:r w:rsidRPr="00F45CCE">
        <w:rPr>
          <w:rFonts w:cs="Arial"/>
        </w:rPr>
        <w:t>, you may take up to a maximum of four (4) months</w:t>
      </w:r>
      <w:r w:rsidR="00E9488C">
        <w:rPr>
          <w:rFonts w:cs="Arial"/>
        </w:rPr>
        <w:t xml:space="preserve"> unpaid</w:t>
      </w:r>
      <w:r w:rsidRPr="00F45CCE">
        <w:rPr>
          <w:rFonts w:cs="Arial"/>
        </w:rPr>
        <w:t xml:space="preserve"> leave per pregnancy.  “Four months” means the number of days you would normally work within four calendar months (one-third of a year equaling 17-1/3 weeks), if the leave is taken continuously, following the date the pregnancy disability leave commences. If your schedule varies from </w:t>
      </w:r>
      <w:r w:rsidR="004B09B0" w:rsidRPr="00F45CCE">
        <w:rPr>
          <w:rFonts w:cs="Arial"/>
        </w:rPr>
        <w:t>month to month</w:t>
      </w:r>
      <w:r w:rsidRPr="00F45CCE">
        <w:rPr>
          <w:rFonts w:cs="Arial"/>
        </w:rPr>
        <w:t xml:space="preserve">, a monthly average of the hours worked over the four months </w:t>
      </w:r>
      <w:r w:rsidR="004B09B0" w:rsidRPr="00F45CCE">
        <w:rPr>
          <w:rFonts w:cs="Arial"/>
        </w:rPr>
        <w:t>before</w:t>
      </w:r>
      <w:r w:rsidRPr="00F45CCE">
        <w:rPr>
          <w:rFonts w:cs="Arial"/>
        </w:rPr>
        <w:t xml:space="preserve"> the beginning of the leave </w:t>
      </w:r>
      <w:r w:rsidR="004B09B0" w:rsidRPr="00F45CCE">
        <w:rPr>
          <w:rFonts w:cs="Arial"/>
        </w:rPr>
        <w:t xml:space="preserve">will </w:t>
      </w:r>
      <w:r w:rsidRPr="00F45CCE">
        <w:rPr>
          <w:rFonts w:cs="Arial"/>
        </w:rPr>
        <w:t xml:space="preserve">be used for calculating your normal work month. A pregnancy disability leave does not need to be taken in one continuous </w:t>
      </w:r>
      <w:r w:rsidR="004B09B0" w:rsidRPr="00F45CCE">
        <w:rPr>
          <w:rFonts w:cs="Arial"/>
        </w:rPr>
        <w:t>period</w:t>
      </w:r>
      <w:r w:rsidRPr="00F45CCE">
        <w:rPr>
          <w:rFonts w:cs="Arial"/>
        </w:rPr>
        <w:t xml:space="preserve">, but can be taken on an </w:t>
      </w:r>
      <w:r w:rsidR="004B09B0" w:rsidRPr="00F45CCE">
        <w:rPr>
          <w:rFonts w:cs="Arial"/>
        </w:rPr>
        <w:t>as-needed</w:t>
      </w:r>
      <w:r w:rsidRPr="00F45CCE">
        <w:rPr>
          <w:rFonts w:cs="Arial"/>
        </w:rPr>
        <w:t xml:space="preserve"> basis.</w:t>
      </w:r>
    </w:p>
    <w:p w14:paraId="13CC9411" w14:textId="77777777" w:rsidR="00D403D3" w:rsidRPr="00F45CCE" w:rsidRDefault="00D403D3" w:rsidP="00D403D3">
      <w:pPr>
        <w:rPr>
          <w:rFonts w:cs="Arial"/>
          <w:color w:val="000000"/>
        </w:rPr>
      </w:pPr>
      <w:r w:rsidRPr="00F45CCE">
        <w:rPr>
          <w:rFonts w:cs="Arial"/>
          <w:color w:val="000000"/>
        </w:rPr>
        <w:t xml:space="preserve">Leave may include, but is not limited to, additional or more frequent breaks, time for prenatal or postnatal medical appointments, doctor-ordered bed rest, severe morning sickness, gestational diabetes, pregnancy-induced hypertension, preeclampsia, recovery from childbirth or loss or end of pregnancy, and/or post-partum depression.  The amount of leave needed is determined by your </w:t>
      </w:r>
      <w:r w:rsidR="004B09B0" w:rsidRPr="00F45CCE">
        <w:rPr>
          <w:rFonts w:cs="Arial"/>
          <w:color w:val="000000"/>
        </w:rPr>
        <w:t>healthcare</w:t>
      </w:r>
      <w:r w:rsidRPr="00F45CCE">
        <w:rPr>
          <w:rFonts w:cs="Arial"/>
          <w:color w:val="000000"/>
        </w:rPr>
        <w:t xml:space="preserve"> provider’s recommendation.</w:t>
      </w:r>
      <w:r w:rsidR="00F233A9">
        <w:rPr>
          <w:rFonts w:cs="Arial"/>
          <w:color w:val="000000"/>
        </w:rPr>
        <w:t xml:space="preserve"> PDL does not run concurrently with CFRA </w:t>
      </w:r>
      <w:r w:rsidR="00F233A9" w:rsidRPr="00F233A9">
        <w:rPr>
          <w:rFonts w:cs="Arial"/>
          <w:color w:val="000000"/>
          <w:highlight w:val="lightGray"/>
        </w:rPr>
        <w:t>insert if you have 50 or more employees:</w:t>
      </w:r>
      <w:r w:rsidR="00F233A9">
        <w:rPr>
          <w:rFonts w:cs="Arial"/>
          <w:color w:val="000000"/>
        </w:rPr>
        <w:t xml:space="preserve"> but will run concurrently with FMLA.</w:t>
      </w:r>
    </w:p>
    <w:p w14:paraId="2A59114A" w14:textId="77777777" w:rsidR="00D403D3" w:rsidRPr="00F45CCE" w:rsidRDefault="00D403D3" w:rsidP="00D403D3">
      <w:pPr>
        <w:rPr>
          <w:rFonts w:cs="Arial"/>
          <w:color w:val="000000"/>
        </w:rPr>
      </w:pPr>
    </w:p>
    <w:p w14:paraId="35F917CE" w14:textId="77777777" w:rsidR="00D403D3" w:rsidRPr="00F45CCE" w:rsidRDefault="00D403D3" w:rsidP="00D403D3">
      <w:pPr>
        <w:rPr>
          <w:rFonts w:cs="Arial"/>
          <w:color w:val="000000"/>
        </w:rPr>
      </w:pPr>
      <w:r w:rsidRPr="00F45CCE">
        <w:rPr>
          <w:rFonts w:cs="Arial"/>
          <w:color w:val="000000"/>
        </w:rPr>
        <w:t>At your option, you can use any accrued paid time off as part of your pregnancy disability leave before taking the remainder of your leave on an unpaid basis. The substitution of any paid leave will not extend the duration of your pregnancy disability leave.</w:t>
      </w:r>
    </w:p>
    <w:p w14:paraId="3012FE19" w14:textId="77777777" w:rsidR="00D403D3" w:rsidRPr="00F45CCE" w:rsidRDefault="00D403D3" w:rsidP="00D403D3">
      <w:pPr>
        <w:rPr>
          <w:rFonts w:cs="Arial"/>
          <w:color w:val="000000"/>
        </w:rPr>
      </w:pPr>
    </w:p>
    <w:p w14:paraId="63AACAC3" w14:textId="77777777" w:rsidR="00D403D3" w:rsidRPr="00F45CCE" w:rsidRDefault="007A53DF" w:rsidP="00D403D3">
      <w:pPr>
        <w:rPr>
          <w:rFonts w:cs="Arial"/>
          <w:color w:val="000000"/>
        </w:rPr>
      </w:pPr>
      <w:r w:rsidRPr="00F45CCE">
        <w:rPr>
          <w:rFonts w:cs="Arial"/>
          <w:color w:val="000000"/>
        </w:rPr>
        <w:t>You</w:t>
      </w:r>
      <w:r w:rsidR="00D403D3" w:rsidRPr="00F45CCE">
        <w:rPr>
          <w:rFonts w:cs="Arial"/>
          <w:color w:val="000000"/>
        </w:rPr>
        <w:t xml:space="preserve"> will be returned to </w:t>
      </w:r>
      <w:r w:rsidRPr="00F45CCE">
        <w:rPr>
          <w:rFonts w:cs="Arial"/>
          <w:color w:val="000000"/>
        </w:rPr>
        <w:t>your</w:t>
      </w:r>
      <w:r w:rsidR="00D403D3" w:rsidRPr="00F45CCE">
        <w:rPr>
          <w:rFonts w:cs="Arial"/>
          <w:color w:val="000000"/>
        </w:rPr>
        <w:t xml:space="preserve"> same or similar position to the extent required by </w:t>
      </w:r>
      <w:r w:rsidR="00F6624E" w:rsidRPr="00F45CCE">
        <w:rPr>
          <w:rFonts w:cs="Arial"/>
          <w:color w:val="000000"/>
        </w:rPr>
        <w:t xml:space="preserve">applicable </w:t>
      </w:r>
      <w:r w:rsidR="00D403D3" w:rsidRPr="00F45CCE">
        <w:rPr>
          <w:rFonts w:cs="Arial"/>
          <w:color w:val="000000"/>
        </w:rPr>
        <w:t xml:space="preserve">law. Upon the advice of your </w:t>
      </w:r>
      <w:r w:rsidR="004B09B0" w:rsidRPr="00F45CCE">
        <w:rPr>
          <w:rFonts w:cs="Arial"/>
          <w:color w:val="000000"/>
        </w:rPr>
        <w:t>healthcare</w:t>
      </w:r>
      <w:r w:rsidR="00D403D3" w:rsidRPr="00F45CCE">
        <w:rPr>
          <w:rFonts w:cs="Arial"/>
          <w:color w:val="000000"/>
        </w:rPr>
        <w:t xml:space="preserve"> provider, you may also be entitled to reasonable accommodation, to the extent required by law, for conditions related to pregnancy, childbirth</w:t>
      </w:r>
      <w:r w:rsidR="004B09B0" w:rsidRPr="00F45CCE">
        <w:rPr>
          <w:rFonts w:cs="Arial"/>
          <w:color w:val="000000"/>
        </w:rPr>
        <w:t>,</w:t>
      </w:r>
      <w:r w:rsidR="00D403D3" w:rsidRPr="00F45CCE">
        <w:rPr>
          <w:rFonts w:cs="Arial"/>
          <w:color w:val="000000"/>
        </w:rPr>
        <w:t xml:space="preserve"> or related medical conditions. You should promptly notify the C</w:t>
      </w:r>
      <w:r w:rsidR="00F95EE8" w:rsidRPr="00F45CCE">
        <w:rPr>
          <w:rFonts w:cs="Arial"/>
          <w:color w:val="000000"/>
        </w:rPr>
        <w:t>ompany</w:t>
      </w:r>
      <w:r w:rsidR="00D403D3" w:rsidRPr="00F45CCE">
        <w:rPr>
          <w:rFonts w:cs="Arial"/>
          <w:color w:val="000000"/>
        </w:rPr>
        <w:t xml:space="preserve"> of the need for a reasonable accommodation.  </w:t>
      </w:r>
    </w:p>
    <w:p w14:paraId="2A319832" w14:textId="77777777" w:rsidR="00D403D3" w:rsidRPr="00F45CCE" w:rsidRDefault="00D403D3" w:rsidP="00D403D3">
      <w:pPr>
        <w:rPr>
          <w:rFonts w:cs="Arial"/>
          <w:color w:val="000000"/>
        </w:rPr>
      </w:pPr>
    </w:p>
    <w:p w14:paraId="4BA88B95" w14:textId="77777777" w:rsidR="00D403D3" w:rsidRPr="00F45CCE" w:rsidRDefault="00D403D3" w:rsidP="00D403D3">
      <w:pPr>
        <w:rPr>
          <w:rFonts w:cs="Arial"/>
          <w:color w:val="000000"/>
        </w:rPr>
      </w:pPr>
      <w:r w:rsidRPr="00F45CCE">
        <w:rPr>
          <w:rFonts w:cs="Arial"/>
          <w:color w:val="000000"/>
        </w:rPr>
        <w:t xml:space="preserve">You must give the organization at least 30 </w:t>
      </w:r>
      <w:r w:rsidR="004B09B0" w:rsidRPr="00F45CCE">
        <w:rPr>
          <w:rFonts w:cs="Arial"/>
          <w:color w:val="000000"/>
        </w:rPr>
        <w:t xml:space="preserve">days </w:t>
      </w:r>
      <w:r w:rsidRPr="00F45CCE">
        <w:rPr>
          <w:rFonts w:cs="Arial"/>
          <w:color w:val="000000"/>
        </w:rPr>
        <w:t>advance notice if your need for pregnancy-related disability leave, reasonable accommodation, or transfer is foreseeable. Otherwise</w:t>
      </w:r>
      <w:r w:rsidR="004B09B0" w:rsidRPr="00F45CCE">
        <w:rPr>
          <w:rFonts w:cs="Arial"/>
          <w:color w:val="000000"/>
        </w:rPr>
        <w:t>,</w:t>
      </w:r>
      <w:r w:rsidRPr="00F45CCE">
        <w:rPr>
          <w:rFonts w:cs="Arial"/>
          <w:color w:val="000000"/>
        </w:rPr>
        <w:t xml:space="preserve"> please give the Company notice as soon as is practicable if the need is an emergency or unforeseeable.</w:t>
      </w:r>
    </w:p>
    <w:p w14:paraId="1BFFAFAB" w14:textId="77777777" w:rsidR="00D403D3" w:rsidRPr="00F45CCE" w:rsidRDefault="00D403D3" w:rsidP="00D403D3">
      <w:pPr>
        <w:rPr>
          <w:rFonts w:cs="Arial"/>
          <w:color w:val="000000"/>
        </w:rPr>
      </w:pPr>
    </w:p>
    <w:p w14:paraId="3B02F31C" w14:textId="77777777" w:rsidR="00D403D3" w:rsidRPr="00F45CCE" w:rsidRDefault="004B09B0" w:rsidP="00D403D3">
      <w:pPr>
        <w:rPr>
          <w:rFonts w:cs="Arial"/>
          <w:color w:val="000000"/>
        </w:rPr>
      </w:pPr>
      <w:r w:rsidRPr="00F45CCE">
        <w:rPr>
          <w:rFonts w:cs="Arial"/>
          <w:color w:val="000000"/>
        </w:rPr>
        <w:lastRenderedPageBreak/>
        <w:t>Before</w:t>
      </w:r>
      <w:r w:rsidR="00D403D3" w:rsidRPr="00F45CCE">
        <w:rPr>
          <w:rFonts w:cs="Arial"/>
          <w:color w:val="000000"/>
        </w:rPr>
        <w:t xml:space="preserve"> the start of the leave, the Company will require a written medical certification indicating that you are disabled because of pregnancy or that it is medically advisable for you to be </w:t>
      </w:r>
      <w:r w:rsidR="00130629" w:rsidRPr="00F45CCE">
        <w:rPr>
          <w:rFonts w:cs="Arial"/>
          <w:color w:val="000000"/>
        </w:rPr>
        <w:t>reasonably accommodated for pregnancy</w:t>
      </w:r>
      <w:r w:rsidR="00D403D3" w:rsidRPr="00F45CCE">
        <w:rPr>
          <w:rFonts w:cs="Arial"/>
          <w:color w:val="000000"/>
        </w:rPr>
        <w:t>. The certification should include an anticipated date when you will be able to return to your job or job duties. In the event your leave exceeds the anticipated date of return, it is your responsibility to provide further certification from your health care provider that you are unable to perform your job or job duties and the revised anticipated date of return.</w:t>
      </w:r>
    </w:p>
    <w:p w14:paraId="7B3557A7" w14:textId="77777777" w:rsidR="00D403D3" w:rsidRPr="00F45CCE" w:rsidRDefault="00D403D3" w:rsidP="00D403D3">
      <w:pPr>
        <w:rPr>
          <w:rFonts w:cs="Arial"/>
        </w:rPr>
      </w:pPr>
    </w:p>
    <w:p w14:paraId="4870A3BE" w14:textId="77777777" w:rsidR="00D403D3" w:rsidRPr="00F45CCE" w:rsidRDefault="00D403D3" w:rsidP="00D403D3">
      <w:pPr>
        <w:rPr>
          <w:rFonts w:cs="Arial"/>
          <w:b/>
          <w:i/>
          <w:color w:val="000000"/>
        </w:rPr>
      </w:pPr>
      <w:r w:rsidRPr="00F45CCE">
        <w:rPr>
          <w:rFonts w:cs="Arial"/>
          <w:color w:val="000000"/>
        </w:rPr>
        <w:t xml:space="preserve">Medical insurance and coverage will continue on the same basis, including your requirement to make any premium contributions, as when you are actively employed. </w:t>
      </w:r>
      <w:r w:rsidRPr="00F45CCE">
        <w:rPr>
          <w:rFonts w:cs="Arial"/>
          <w:b/>
          <w:i/>
          <w:color w:val="000000"/>
        </w:rPr>
        <w:t xml:space="preserve"> </w:t>
      </w:r>
    </w:p>
    <w:p w14:paraId="24469674" w14:textId="77777777" w:rsidR="00D3056E" w:rsidRPr="00F45CCE" w:rsidRDefault="00D3056E" w:rsidP="00D3056E">
      <w:pPr>
        <w:rPr>
          <w:rFonts w:cs="Arial"/>
          <w:b/>
          <w:bCs/>
          <w:i/>
          <w:iCs/>
        </w:rPr>
      </w:pPr>
    </w:p>
    <w:p w14:paraId="43069F3B" w14:textId="77777777" w:rsidR="00D3056E" w:rsidRPr="002C155B" w:rsidRDefault="00D3056E" w:rsidP="002A3F76">
      <w:pPr>
        <w:pStyle w:val="Heading2"/>
        <w:rPr>
          <w:rFonts w:cs="Arial"/>
          <w:szCs w:val="22"/>
        </w:rPr>
      </w:pPr>
      <w:bookmarkStart w:id="322" w:name="_Toc184739875"/>
      <w:r w:rsidRPr="002C155B">
        <w:rPr>
          <w:rFonts w:cs="Arial"/>
          <w:szCs w:val="22"/>
        </w:rPr>
        <w:t>California Family Rights Act (CFRA) Leave</w:t>
      </w:r>
      <w:bookmarkEnd w:id="322"/>
    </w:p>
    <w:p w14:paraId="70177206" w14:textId="77777777" w:rsidR="00AF72D2" w:rsidRPr="002A3F76" w:rsidRDefault="00D3056E" w:rsidP="002A3F76">
      <w:pPr>
        <w:pStyle w:val="BodyText"/>
        <w:pBdr>
          <w:top w:val="single" w:sz="4" w:space="1" w:color="auto"/>
          <w:left w:val="single" w:sz="4" w:space="4" w:color="auto"/>
          <w:bottom w:val="single" w:sz="4" w:space="1" w:color="auto"/>
          <w:right w:val="single" w:sz="4" w:space="4" w:color="auto"/>
        </w:pBdr>
        <w:shd w:val="clear" w:color="auto" w:fill="E6E6E6"/>
        <w:rPr>
          <w:rFonts w:cs="Arial"/>
          <w:b w:val="0"/>
          <w:i/>
          <w:lang w:val="en-US"/>
        </w:rPr>
      </w:pPr>
      <w:r w:rsidRPr="00F45CCE">
        <w:rPr>
          <w:rFonts w:cs="Arial"/>
          <w:b w:val="0"/>
          <w:i/>
          <w:shd w:val="clear" w:color="auto" w:fill="E6E6E6"/>
        </w:rPr>
        <w:t xml:space="preserve">NOTE TO EMPLOYER:  The following section applies to employers with 5 or more employees.  </w:t>
      </w:r>
      <w:r w:rsidRPr="00F45CCE">
        <w:rPr>
          <w:rFonts w:cs="Arial"/>
          <w:b w:val="0"/>
          <w:i/>
        </w:rPr>
        <w:t>A rolling 12</w:t>
      </w:r>
      <w:r w:rsidRPr="00F45CCE">
        <w:rPr>
          <w:rFonts w:cs="Arial"/>
          <w:b w:val="0"/>
          <w:i/>
          <w:lang w:val="en-US"/>
        </w:rPr>
        <w:t>-</w:t>
      </w:r>
      <w:r w:rsidRPr="00F45CCE">
        <w:rPr>
          <w:rFonts w:cs="Arial"/>
          <w:b w:val="0"/>
          <w:i/>
        </w:rPr>
        <w:t xml:space="preserve"> month period is suggested when calculating CFRA leave eligibility</w:t>
      </w:r>
      <w:r w:rsidR="00AD7C5E" w:rsidRPr="00F45CCE">
        <w:rPr>
          <w:rFonts w:cs="Arial"/>
          <w:b w:val="0"/>
          <w:i/>
        </w:rPr>
        <w:t>.</w:t>
      </w:r>
      <w:r w:rsidR="00AD7C5E" w:rsidRPr="00F45CCE">
        <w:rPr>
          <w:rFonts w:cs="Arial"/>
          <w:b w:val="0"/>
          <w:i/>
          <w:lang w:val="en-US"/>
        </w:rPr>
        <w:t xml:space="preserve">  </w:t>
      </w:r>
      <w:r w:rsidRPr="00F45CCE">
        <w:rPr>
          <w:rFonts w:cs="Arial"/>
          <w:b w:val="0"/>
          <w:i/>
        </w:rPr>
        <w:t xml:space="preserve">Please discuss your options with a CEA </w:t>
      </w:r>
      <w:r w:rsidRPr="00F45CCE">
        <w:rPr>
          <w:rFonts w:cs="Arial"/>
          <w:b w:val="0"/>
          <w:i/>
          <w:lang w:val="en-US"/>
        </w:rPr>
        <w:t>HR</w:t>
      </w:r>
      <w:r w:rsidRPr="00F45CCE">
        <w:rPr>
          <w:rFonts w:cs="Arial"/>
          <w:b w:val="0"/>
          <w:i/>
        </w:rPr>
        <w:t xml:space="preserve"> Director.</w:t>
      </w:r>
      <w:r w:rsidR="00913B3D" w:rsidRPr="00F45CCE">
        <w:rPr>
          <w:rFonts w:cs="Arial"/>
          <w:b w:val="0"/>
          <w:i/>
          <w:lang w:val="en-US"/>
        </w:rPr>
        <w:t xml:space="preserve"> </w:t>
      </w:r>
      <w:r w:rsidR="00AD7C5E" w:rsidRPr="00F45CCE">
        <w:rPr>
          <w:rFonts w:cs="Arial"/>
          <w:b w:val="0"/>
          <w:i/>
          <w:lang w:val="en-US"/>
        </w:rPr>
        <w:t>For additional informat</w:t>
      </w:r>
      <w:r w:rsidR="00ED2A7E" w:rsidRPr="00F45CCE">
        <w:rPr>
          <w:rFonts w:cs="Arial"/>
          <w:b w:val="0"/>
          <w:i/>
          <w:lang w:val="en-US"/>
        </w:rPr>
        <w:t>ion concerning CFRA leave</w:t>
      </w:r>
      <w:r w:rsidR="00913B3D" w:rsidRPr="00F45CCE">
        <w:rPr>
          <w:rFonts w:cs="Arial"/>
          <w:b w:val="0"/>
          <w:i/>
          <w:lang w:val="en-US"/>
        </w:rPr>
        <w:t>,</w:t>
      </w:r>
      <w:r w:rsidR="00AD7C5E" w:rsidRPr="00F45CCE">
        <w:rPr>
          <w:rFonts w:cs="Arial"/>
          <w:b w:val="0"/>
          <w:i/>
          <w:lang w:val="en-US"/>
        </w:rPr>
        <w:t xml:space="preserve"> see </w:t>
      </w:r>
      <w:hyperlink r:id="rId16" w:history="1">
        <w:r w:rsidR="00AD7C5E" w:rsidRPr="00F45CCE">
          <w:rPr>
            <w:rStyle w:val="Hyperlink"/>
            <w:rFonts w:cs="Arial"/>
            <w:i/>
            <w:lang w:val="en-US"/>
          </w:rPr>
          <w:t>our Fact Sheet</w:t>
        </w:r>
      </w:hyperlink>
      <w:r w:rsidR="00DD6177" w:rsidRPr="00F45CCE">
        <w:rPr>
          <w:rFonts w:cs="Arial"/>
          <w:b w:val="0"/>
          <w:i/>
          <w:lang w:val="en-US"/>
        </w:rPr>
        <w:t>.</w:t>
      </w:r>
    </w:p>
    <w:p w14:paraId="4E7E36FB" w14:textId="77777777" w:rsidR="00D3056E" w:rsidRPr="00F45CCE" w:rsidRDefault="00D3056E" w:rsidP="00D3056E">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will grant family and medical leave in accordance with state law in effect at the time the leave is granted.  To be eligible for family and medical leave benefits, you must: (1) have worked for us for</w:t>
      </w:r>
      <w:r w:rsidR="007B30A7" w:rsidRPr="00F45CCE">
        <w:rPr>
          <w:rFonts w:cs="Arial"/>
        </w:rPr>
        <w:t xml:space="preserve"> a total of at least 12 months and </w:t>
      </w:r>
      <w:r w:rsidRPr="00F45CCE">
        <w:rPr>
          <w:rFonts w:cs="Arial"/>
        </w:rPr>
        <w:t>(2) have worked at least 1,250 ho</w:t>
      </w:r>
      <w:r w:rsidR="007B30A7" w:rsidRPr="00F45CCE">
        <w:rPr>
          <w:rFonts w:cs="Arial"/>
        </w:rPr>
        <w:t>urs over the previous 12 months</w:t>
      </w:r>
      <w:r w:rsidRPr="00F45CCE">
        <w:rPr>
          <w:rFonts w:cs="Arial"/>
        </w:rPr>
        <w:t>.</w:t>
      </w:r>
    </w:p>
    <w:p w14:paraId="5B101D1D" w14:textId="77777777" w:rsidR="00D3056E" w:rsidRPr="00F45CCE" w:rsidRDefault="00D3056E" w:rsidP="00D3056E">
      <w:pPr>
        <w:rPr>
          <w:rFonts w:cs="Arial"/>
        </w:rPr>
      </w:pPr>
    </w:p>
    <w:p w14:paraId="1439CAE3" w14:textId="77777777" w:rsidR="00AD7C5E" w:rsidRPr="00F45CCE" w:rsidRDefault="00D3056E" w:rsidP="00AD7C5E">
      <w:pPr>
        <w:pStyle w:val="CommentText"/>
        <w:rPr>
          <w:rFonts w:cs="Arial"/>
          <w:lang w:val="en-US"/>
        </w:rPr>
      </w:pPr>
      <w:r w:rsidRPr="00F45CCE">
        <w:rPr>
          <w:rFonts w:cs="Arial"/>
        </w:rPr>
        <w:t xml:space="preserve">If eligible, you may receive up to a total of 12 workweeks of unpaid leave during a 12-month period.  A 12-month period begins on </w:t>
      </w:r>
      <w:r w:rsidR="00AD7C5E" w:rsidRPr="00F45CCE">
        <w:rPr>
          <w:rFonts w:cs="Arial"/>
          <w:lang w:val="en-US"/>
        </w:rPr>
        <w:t>(select one):  calendar year; your anniversary date; fiscal year; the 12-month period measured forward from the date your leave begins; a “rolling” 12-month period measured backward from the date you use this leave].</w:t>
      </w:r>
    </w:p>
    <w:p w14:paraId="082928C8" w14:textId="77777777" w:rsidR="00AD7C5E" w:rsidRPr="00F45CCE" w:rsidRDefault="00AD7C5E" w:rsidP="00AD7C5E">
      <w:pPr>
        <w:pStyle w:val="CommentText"/>
        <w:rPr>
          <w:rFonts w:cs="Arial"/>
          <w:lang w:val="en-US"/>
        </w:rPr>
      </w:pPr>
    </w:p>
    <w:p w14:paraId="2E0E2A9E" w14:textId="77777777" w:rsidR="00D3056E" w:rsidRPr="00F45CCE" w:rsidRDefault="00D3056E" w:rsidP="00D3056E">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Leave may be used for one or more of the following reasons:</w:t>
      </w:r>
    </w:p>
    <w:p w14:paraId="7085BE72" w14:textId="77777777" w:rsidR="00D3056E" w:rsidRPr="00F45CCE" w:rsidRDefault="00D3056E" w:rsidP="00D3056E">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The birth or placement of a child for adoption or foster care.</w:t>
      </w:r>
    </w:p>
    <w:p w14:paraId="55E80D74" w14:textId="77777777" w:rsidR="002B1A14" w:rsidRPr="00F45CCE" w:rsidRDefault="00D3056E" w:rsidP="004766A5">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lang w:val="es-MX"/>
        </w:rPr>
      </w:pPr>
      <w:r w:rsidRPr="00F45CCE">
        <w:rPr>
          <w:rFonts w:cs="Arial"/>
        </w:rPr>
        <w:t>To care for an immediate family member</w:t>
      </w:r>
      <w:r w:rsidR="002E6A8A" w:rsidRPr="00F45CCE">
        <w:rPr>
          <w:rFonts w:cs="Arial"/>
        </w:rPr>
        <w:t xml:space="preserve">, defined as a </w:t>
      </w:r>
      <w:r w:rsidRPr="00F45CCE">
        <w:rPr>
          <w:rFonts w:cs="Arial"/>
        </w:rPr>
        <w:t xml:space="preserve">spouse, registered domestic partner, child, </w:t>
      </w:r>
      <w:r w:rsidR="00423665" w:rsidRPr="00F45CCE">
        <w:rPr>
          <w:rFonts w:cs="Arial"/>
        </w:rPr>
        <w:t xml:space="preserve">child of a registered domestic partner, </w:t>
      </w:r>
      <w:r w:rsidRPr="00F45CCE">
        <w:rPr>
          <w:rFonts w:cs="Arial"/>
        </w:rPr>
        <w:t xml:space="preserve">grandchild, </w:t>
      </w:r>
      <w:r w:rsidR="007B30A7" w:rsidRPr="00F45CCE">
        <w:rPr>
          <w:rFonts w:cs="Arial"/>
        </w:rPr>
        <w:t xml:space="preserve">sibling, </w:t>
      </w:r>
      <w:r w:rsidRPr="00F45CCE">
        <w:rPr>
          <w:rFonts w:cs="Arial"/>
        </w:rPr>
        <w:t>parent</w:t>
      </w:r>
      <w:r w:rsidR="00ED6AEA" w:rsidRPr="00F45CCE">
        <w:rPr>
          <w:rFonts w:cs="Arial"/>
        </w:rPr>
        <w:t xml:space="preserve">, </w:t>
      </w:r>
      <w:r w:rsidR="007239FE" w:rsidRPr="00F45CCE">
        <w:rPr>
          <w:rFonts w:cs="Arial"/>
        </w:rPr>
        <w:t xml:space="preserve">parent-in-law, </w:t>
      </w:r>
      <w:r w:rsidRPr="00F45CCE">
        <w:rPr>
          <w:rFonts w:cs="Arial"/>
        </w:rPr>
        <w:t>grandparent</w:t>
      </w:r>
      <w:r w:rsidR="00E46FDE" w:rsidRPr="00F45CCE">
        <w:rPr>
          <w:rFonts w:cs="Arial"/>
        </w:rPr>
        <w:t>, or your designated person</w:t>
      </w:r>
      <w:r w:rsidRPr="00F45CCE">
        <w:rPr>
          <w:rFonts w:cs="Arial"/>
        </w:rPr>
        <w:t xml:space="preserve"> with a serious health condition.</w:t>
      </w:r>
      <w:r w:rsidR="005C3322" w:rsidRPr="00F45CCE">
        <w:rPr>
          <w:rFonts w:cs="Arial"/>
        </w:rPr>
        <w:t xml:space="preserve">  </w:t>
      </w:r>
      <w:r w:rsidR="002B1A14" w:rsidRPr="00F45CCE">
        <w:rPr>
          <w:rFonts w:cs="Arial"/>
        </w:rPr>
        <w:t>“Designated Person” is defined as any individual related by blood or whose association with the employee is equivalent to a family relationship.</w:t>
      </w:r>
      <w:r w:rsidR="004B09B0" w:rsidRPr="00F45CCE">
        <w:rPr>
          <w:rFonts w:cs="Arial"/>
        </w:rPr>
        <w:t xml:space="preserve"> </w:t>
      </w:r>
      <w:r w:rsidR="0019031C" w:rsidRPr="00F45CCE">
        <w:rPr>
          <w:rFonts w:cs="Arial"/>
        </w:rPr>
        <w:t>Optional Statement</w:t>
      </w:r>
      <w:r w:rsidR="004B09B0" w:rsidRPr="00F45CCE">
        <w:rPr>
          <w:rFonts w:cs="Arial"/>
        </w:rPr>
        <w:t xml:space="preserve"> </w:t>
      </w:r>
      <w:r w:rsidR="0019031C" w:rsidRPr="00F45CCE">
        <w:rPr>
          <w:rFonts w:cs="Arial"/>
          <w:lang w:val="es-MX"/>
        </w:rPr>
        <w:t>You are limited to one designated person per 12-month period.</w:t>
      </w:r>
    </w:p>
    <w:p w14:paraId="425906AA" w14:textId="77777777" w:rsidR="00D3056E" w:rsidRPr="00F45CCE" w:rsidRDefault="00D3056E" w:rsidP="00D3056E">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F45CCE">
        <w:rPr>
          <w:rFonts w:cs="Arial"/>
        </w:rPr>
        <w:t>You are unable to work because of your own serious health condition.</w:t>
      </w:r>
    </w:p>
    <w:p w14:paraId="6C617455" w14:textId="77777777" w:rsidR="00D3056E" w:rsidRPr="00F45CCE" w:rsidRDefault="00D3056E" w:rsidP="00D3056E">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F45CCE">
        <w:rPr>
          <w:rFonts w:cs="Arial"/>
        </w:rPr>
        <w:t xml:space="preserve">For any qualifying exigency because </w:t>
      </w:r>
      <w:r w:rsidR="00736F88" w:rsidRPr="00F45CCE">
        <w:rPr>
          <w:rFonts w:cs="Arial"/>
        </w:rPr>
        <w:t>you are</w:t>
      </w:r>
      <w:r w:rsidRPr="00F45CCE">
        <w:rPr>
          <w:rFonts w:cs="Arial"/>
        </w:rPr>
        <w:t xml:space="preserve"> the spouse, son, daughter, or parent of an individual on active military duty (or has been notified of an impending call or order to active duty) in the Armed Forces in support of a contingency operation.</w:t>
      </w:r>
    </w:p>
    <w:p w14:paraId="71B8D324" w14:textId="77777777" w:rsidR="00D3056E" w:rsidRPr="00F45CCE" w:rsidRDefault="00D3056E" w:rsidP="00D3056E">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2" w:lineRule="atLeast"/>
        <w:rPr>
          <w:rFonts w:cs="Arial"/>
        </w:rPr>
      </w:pPr>
    </w:p>
    <w:p w14:paraId="5A890C6E" w14:textId="77777777" w:rsidR="00FA10E6" w:rsidRPr="00F45CCE" w:rsidRDefault="00F233A9" w:rsidP="00D3056E">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Pr>
          <w:rFonts w:cs="Arial"/>
        </w:rPr>
        <w:t>CFRA</w:t>
      </w:r>
      <w:r w:rsidRPr="00F45CCE">
        <w:rPr>
          <w:rFonts w:cs="Arial"/>
        </w:rPr>
        <w:t xml:space="preserve"> doe</w:t>
      </w:r>
      <w:r>
        <w:rPr>
          <w:rFonts w:cs="Arial"/>
        </w:rPr>
        <w:t>s not run concurrently with PDL</w:t>
      </w:r>
      <w:r w:rsidRPr="00F45CCE">
        <w:rPr>
          <w:rFonts w:cs="Arial"/>
        </w:rPr>
        <w:t xml:space="preserve"> leave</w:t>
      </w:r>
      <w:r>
        <w:rPr>
          <w:rFonts w:cs="Arial"/>
        </w:rPr>
        <w:t xml:space="preserve">. </w:t>
      </w:r>
    </w:p>
    <w:p w14:paraId="56AEB7A5" w14:textId="77777777" w:rsidR="00FA10E6" w:rsidRPr="00F45CCE" w:rsidRDefault="00FA10E6" w:rsidP="004766A5">
      <w:pPr>
        <w:spacing w:after="120"/>
        <w:rPr>
          <w:rFonts w:cs="Arial"/>
        </w:rPr>
      </w:pPr>
      <w:r w:rsidRPr="00F45CCE">
        <w:rPr>
          <w:rFonts w:cs="Arial"/>
        </w:rPr>
        <w:t xml:space="preserve">A leave taken due to your own medical condition must be supported by a </w:t>
      </w:r>
      <w:r w:rsidR="003701EF" w:rsidRPr="00F45CCE">
        <w:rPr>
          <w:rFonts w:cs="Arial"/>
        </w:rPr>
        <w:t>certification</w:t>
      </w:r>
      <w:r w:rsidRPr="00F45CCE">
        <w:rPr>
          <w:rFonts w:cs="Arial"/>
        </w:rPr>
        <w:t xml:space="preserve"> from your healthcare provider.  A leave taken to care for a family member with a serious medical condition must be supported by a certification from the healthcare provider of the individual with the serious health condition.</w:t>
      </w:r>
    </w:p>
    <w:p w14:paraId="07C80D10" w14:textId="77777777" w:rsidR="00D3056E" w:rsidRPr="00F45CCE" w:rsidRDefault="00D3056E" w:rsidP="00D3056E">
      <w:pPr>
        <w:spacing w:after="120"/>
        <w:rPr>
          <w:rFonts w:cs="Arial"/>
        </w:rPr>
      </w:pPr>
      <w:r w:rsidRPr="00F45CCE">
        <w:rPr>
          <w:rFonts w:cs="Arial"/>
        </w:rPr>
        <w:t xml:space="preserve">A leave taken due to a “qualifying exigency” related to military service must be supported by a certification of its necessity. </w:t>
      </w:r>
    </w:p>
    <w:p w14:paraId="20A9C34E" w14:textId="77777777" w:rsidR="00D3056E" w:rsidRPr="00F45CCE" w:rsidRDefault="00AA1BD0" w:rsidP="00D3056E">
      <w:pPr>
        <w:spacing w:after="120"/>
        <w:rPr>
          <w:rFonts w:cs="Arial"/>
        </w:rPr>
      </w:pPr>
      <w:r w:rsidRPr="00F45CCE">
        <w:rPr>
          <w:rFonts w:cs="Arial"/>
        </w:rPr>
        <w:t xml:space="preserve">Parents </w:t>
      </w:r>
      <w:r w:rsidR="00D3056E" w:rsidRPr="00F45CCE">
        <w:rPr>
          <w:rFonts w:cs="Arial"/>
        </w:rPr>
        <w:t xml:space="preserve">who work for us may </w:t>
      </w:r>
      <w:r w:rsidR="007B30A7" w:rsidRPr="00F45CCE">
        <w:rPr>
          <w:rFonts w:cs="Arial"/>
        </w:rPr>
        <w:t xml:space="preserve">each take 12 </w:t>
      </w:r>
      <w:r w:rsidR="004B09B0" w:rsidRPr="00F45CCE">
        <w:rPr>
          <w:rFonts w:cs="Arial"/>
        </w:rPr>
        <w:t xml:space="preserve">work weeks </w:t>
      </w:r>
      <w:r w:rsidR="007B30A7" w:rsidRPr="00F45CCE">
        <w:rPr>
          <w:rFonts w:cs="Arial"/>
        </w:rPr>
        <w:t>of leave f</w:t>
      </w:r>
      <w:r w:rsidR="00D3056E" w:rsidRPr="00F45CCE">
        <w:rPr>
          <w:rFonts w:cs="Arial"/>
        </w:rPr>
        <w:t xml:space="preserve">or bonding with a new child. </w:t>
      </w:r>
    </w:p>
    <w:p w14:paraId="2BB64C6C" w14:textId="77777777" w:rsidR="00D3056E" w:rsidRPr="00F45CCE" w:rsidRDefault="00D3056E" w:rsidP="00D3056E">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Should a leave or an extension be requested and granted providing for leave longer than 12 workweeks in </w:t>
      </w:r>
      <w:r w:rsidR="00EA67D2" w:rsidRPr="00F45CCE">
        <w:rPr>
          <w:rFonts w:cs="Arial"/>
        </w:rPr>
        <w:t>the</w:t>
      </w:r>
      <w:r w:rsidRPr="00F45CCE">
        <w:rPr>
          <w:rFonts w:cs="Arial"/>
        </w:rPr>
        <w:t xml:space="preserve"> </w:t>
      </w:r>
      <w:r w:rsidR="009441E5" w:rsidRPr="00F45CCE">
        <w:rPr>
          <w:rFonts w:cs="Arial"/>
        </w:rPr>
        <w:t>12-month</w:t>
      </w:r>
      <w:r w:rsidRPr="00F45CCE">
        <w:rPr>
          <w:rFonts w:cs="Arial"/>
        </w:rPr>
        <w:t xml:space="preserve"> period, such leave or extension </w:t>
      </w:r>
      <w:r w:rsidR="003701EF" w:rsidRPr="00F45CCE">
        <w:rPr>
          <w:rFonts w:cs="Arial"/>
        </w:rPr>
        <w:t xml:space="preserve">may </w:t>
      </w:r>
      <w:r w:rsidRPr="00F45CCE">
        <w:rPr>
          <w:rFonts w:cs="Arial"/>
        </w:rPr>
        <w:t>not contain a guarantee of reinstatement to the same or an equivalent position. We will grant leaves and extensions in accordance with state and federal law in effect at the time the leave is granted. You will be advised at the time the leave or extension is granted what conditions apply to that leave or extension.</w:t>
      </w:r>
    </w:p>
    <w:p w14:paraId="0B9E90D9" w14:textId="77777777" w:rsidR="00693880" w:rsidRPr="00F45CCE" w:rsidRDefault="00693880" w:rsidP="00D3056E">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D277E7E" w14:textId="77777777" w:rsidR="009B6F51" w:rsidRPr="002C155B" w:rsidRDefault="009B6F51" w:rsidP="002A3F76">
      <w:pPr>
        <w:pStyle w:val="Heading2"/>
        <w:rPr>
          <w:rFonts w:cs="Arial"/>
          <w:szCs w:val="22"/>
        </w:rPr>
      </w:pPr>
      <w:bookmarkStart w:id="323" w:name="_Toc184739876"/>
      <w:r w:rsidRPr="002C155B">
        <w:rPr>
          <w:rFonts w:cs="Arial"/>
          <w:szCs w:val="22"/>
        </w:rPr>
        <w:t>Bone Marrow and Organ Donation Leave of Absence</w:t>
      </w:r>
      <w:bookmarkEnd w:id="323"/>
      <w:r w:rsidR="00891074" w:rsidRPr="002C155B">
        <w:rPr>
          <w:rFonts w:cs="Arial"/>
          <w:szCs w:val="22"/>
        </w:rPr>
        <w:fldChar w:fldCharType="begin"/>
      </w:r>
      <w:r w:rsidRPr="002C155B">
        <w:rPr>
          <w:rFonts w:cs="Arial"/>
          <w:szCs w:val="22"/>
        </w:rPr>
        <w:instrText>tc "Section 3.6.1c  Personal Leave of Absence" \l 4</w:instrText>
      </w:r>
      <w:r w:rsidR="00891074" w:rsidRPr="002C155B">
        <w:rPr>
          <w:rFonts w:cs="Arial"/>
          <w:szCs w:val="22"/>
        </w:rPr>
        <w:fldChar w:fldCharType="end"/>
      </w:r>
    </w:p>
    <w:p w14:paraId="4F2C8150" w14:textId="77777777" w:rsidR="009B6F51" w:rsidRPr="00F45CCE" w:rsidRDefault="009B6F51" w:rsidP="00AF72D2">
      <w:pPr>
        <w:pStyle w:val="BodyText"/>
        <w:pBdr>
          <w:top w:val="single" w:sz="4" w:space="1" w:color="auto"/>
          <w:left w:val="single" w:sz="4" w:space="4" w:color="auto"/>
          <w:bottom w:val="single" w:sz="4" w:space="1" w:color="auto"/>
          <w:right w:val="single" w:sz="4" w:space="4" w:color="auto"/>
        </w:pBdr>
        <w:shd w:val="clear" w:color="auto" w:fill="E6E6E6"/>
        <w:rPr>
          <w:rFonts w:cs="Arial"/>
          <w:b w:val="0"/>
          <w:i/>
          <w:shd w:val="clear" w:color="auto" w:fill="E6E6E6"/>
        </w:rPr>
      </w:pPr>
      <w:r w:rsidRPr="00F45CCE">
        <w:rPr>
          <w:rFonts w:cs="Arial"/>
          <w:b w:val="0"/>
          <w:i/>
          <w:shd w:val="clear" w:color="auto" w:fill="E6E6E6"/>
        </w:rPr>
        <w:t xml:space="preserve">NOTE TO EMPLOYER:  The following section applies to employers with 15 or more employees.  </w:t>
      </w:r>
    </w:p>
    <w:p w14:paraId="7969B639" w14:textId="77777777" w:rsidR="009B6F51" w:rsidRPr="00F45CCE" w:rsidRDefault="009B6F51" w:rsidP="009B6F51">
      <w:pPr>
        <w:rPr>
          <w:rFonts w:cs="Arial"/>
        </w:rPr>
      </w:pPr>
      <w:r w:rsidRPr="00F45CCE">
        <w:rPr>
          <w:rFonts w:cs="Arial"/>
        </w:rPr>
        <w:t xml:space="preserve">You will be eligible for up to 30 business days paid leave </w:t>
      </w:r>
      <w:r w:rsidR="00430A8C" w:rsidRPr="00F45CCE">
        <w:rPr>
          <w:rFonts w:cs="Arial"/>
        </w:rPr>
        <w:t xml:space="preserve">and up to 30 days unpaid leave </w:t>
      </w:r>
      <w:r w:rsidRPr="00F45CCE">
        <w:rPr>
          <w:rFonts w:cs="Arial"/>
        </w:rPr>
        <w:t xml:space="preserve">in any one-year period for organ donation and up to five business days paid leave for bone marrow donation. A 12-month period begins on the date of your first use </w:t>
      </w:r>
      <w:r w:rsidR="005D58C7" w:rsidRPr="00F45CCE">
        <w:rPr>
          <w:rFonts w:cs="Arial"/>
        </w:rPr>
        <w:t xml:space="preserve">of </w:t>
      </w:r>
      <w:r w:rsidRPr="00F45CCE">
        <w:rPr>
          <w:rFonts w:cs="Arial"/>
        </w:rPr>
        <w:t xml:space="preserve">bone marrow and organ donation leave. To qualify, you may be required to provide us with written verification of your status as an organ or bone marrow donor and the medical necessity for the donation. </w:t>
      </w:r>
    </w:p>
    <w:p w14:paraId="67809294" w14:textId="77777777" w:rsidR="009B6F51" w:rsidRPr="00F45CCE" w:rsidRDefault="009B6F51" w:rsidP="009B6F51">
      <w:pPr>
        <w:rPr>
          <w:rFonts w:cs="Arial"/>
        </w:rPr>
      </w:pPr>
    </w:p>
    <w:p w14:paraId="4A842AEE" w14:textId="77777777" w:rsidR="00AF72D2" w:rsidRPr="00F45CCE" w:rsidRDefault="009B6F51" w:rsidP="00AF72D2">
      <w:pPr>
        <w:rPr>
          <w:rFonts w:cs="Arial"/>
        </w:rPr>
      </w:pPr>
      <w:r w:rsidRPr="00F45CCE">
        <w:rPr>
          <w:rFonts w:cs="Arial"/>
        </w:rPr>
        <w:t xml:space="preserve">Leave for organ or bone marrow donation </w:t>
      </w:r>
      <w:r w:rsidR="00DD41BE" w:rsidRPr="00F45CCE">
        <w:rPr>
          <w:rFonts w:cs="Arial"/>
        </w:rPr>
        <w:t>is not</w:t>
      </w:r>
      <w:r w:rsidRPr="00F45CCE">
        <w:rPr>
          <w:rFonts w:cs="Arial"/>
        </w:rPr>
        <w:t xml:space="preserve"> considered a break in your service for salary adjustments, sick and vacation pay accrual, annual leave or seniority. </w:t>
      </w:r>
      <w:r w:rsidR="00186839" w:rsidRPr="00F45CCE">
        <w:rPr>
          <w:rFonts w:cs="Arial"/>
        </w:rPr>
        <w:t xml:space="preserve">We may require you to use up to five days of accrued vacation for bone marrow donation leave and up to two weeks of </w:t>
      </w:r>
      <w:r w:rsidR="00EA67D2" w:rsidRPr="00F45CCE">
        <w:rPr>
          <w:rFonts w:cs="Arial"/>
        </w:rPr>
        <w:t xml:space="preserve">accrued vacation </w:t>
      </w:r>
      <w:r w:rsidR="00186839" w:rsidRPr="00F45CCE">
        <w:rPr>
          <w:rFonts w:cs="Arial"/>
        </w:rPr>
        <w:t xml:space="preserve">time for organ donation leave.  Accrued paid sick leave time may be used at </w:t>
      </w:r>
      <w:r w:rsidR="00736F88" w:rsidRPr="00F45CCE">
        <w:rPr>
          <w:rFonts w:cs="Arial"/>
        </w:rPr>
        <w:t>your</w:t>
      </w:r>
      <w:r w:rsidR="00186839" w:rsidRPr="00F45CCE">
        <w:rPr>
          <w:rFonts w:cs="Arial"/>
        </w:rPr>
        <w:t xml:space="preserve"> request.</w:t>
      </w:r>
    </w:p>
    <w:p w14:paraId="4B6FCD45" w14:textId="77777777" w:rsidR="00AF72D2" w:rsidRPr="00F45CCE" w:rsidRDefault="00AF72D2" w:rsidP="00AF72D2">
      <w:pPr>
        <w:rPr>
          <w:rFonts w:cs="Arial"/>
        </w:rPr>
      </w:pPr>
    </w:p>
    <w:p w14:paraId="1B229D9F" w14:textId="77777777" w:rsidR="009B6F51" w:rsidRPr="002C155B" w:rsidRDefault="009B6F51" w:rsidP="002A3F76">
      <w:pPr>
        <w:pStyle w:val="Heading2"/>
        <w:rPr>
          <w:rFonts w:cs="Arial"/>
          <w:szCs w:val="22"/>
        </w:rPr>
      </w:pPr>
      <w:bookmarkStart w:id="324" w:name="_Toc184739877"/>
      <w:r w:rsidRPr="002C155B">
        <w:rPr>
          <w:rFonts w:cs="Arial"/>
          <w:szCs w:val="22"/>
        </w:rPr>
        <w:lastRenderedPageBreak/>
        <w:t>Civil Air Patrol Leave</w:t>
      </w:r>
      <w:bookmarkEnd w:id="324"/>
      <w:r w:rsidR="00891074" w:rsidRPr="002C155B">
        <w:rPr>
          <w:rFonts w:cs="Arial"/>
          <w:szCs w:val="22"/>
        </w:rPr>
        <w:fldChar w:fldCharType="begin"/>
      </w:r>
      <w:r w:rsidRPr="002C155B">
        <w:rPr>
          <w:rFonts w:cs="Arial"/>
          <w:szCs w:val="22"/>
        </w:rPr>
        <w:instrText>tc "Section 3.8  Military Service" \l 2</w:instrText>
      </w:r>
      <w:r w:rsidR="00891074" w:rsidRPr="002C155B">
        <w:rPr>
          <w:rFonts w:cs="Arial"/>
          <w:szCs w:val="22"/>
        </w:rPr>
        <w:fldChar w:fldCharType="end"/>
      </w:r>
    </w:p>
    <w:p w14:paraId="1A05902A" w14:textId="77777777" w:rsidR="009B6F51" w:rsidRPr="00F45CCE" w:rsidRDefault="009B6F51" w:rsidP="00AF72D2">
      <w:pPr>
        <w:pStyle w:val="BodyText"/>
        <w:pBdr>
          <w:top w:val="single" w:sz="4" w:space="1" w:color="auto"/>
          <w:left w:val="single" w:sz="4" w:space="4" w:color="auto"/>
          <w:bottom w:val="single" w:sz="4" w:space="1" w:color="auto"/>
          <w:right w:val="single" w:sz="4" w:space="4" w:color="auto"/>
        </w:pBdr>
        <w:shd w:val="clear" w:color="auto" w:fill="E6E6E6"/>
        <w:rPr>
          <w:rFonts w:cs="Arial"/>
          <w:b w:val="0"/>
          <w:i/>
          <w:shd w:val="clear" w:color="auto" w:fill="E6E6E6"/>
        </w:rPr>
      </w:pPr>
      <w:r w:rsidRPr="00F45CCE">
        <w:rPr>
          <w:rFonts w:cs="Arial"/>
          <w:b w:val="0"/>
          <w:i/>
          <w:shd w:val="clear" w:color="auto" w:fill="E6E6E6"/>
        </w:rPr>
        <w:t xml:space="preserve">NOTE TO EMPLOYER:  The following section applies to employers with </w:t>
      </w:r>
      <w:r w:rsidR="001E64E4" w:rsidRPr="00F45CCE">
        <w:rPr>
          <w:rFonts w:cs="Arial"/>
          <w:b w:val="0"/>
          <w:i/>
          <w:shd w:val="clear" w:color="auto" w:fill="E6E6E6"/>
          <w:lang w:val="en-US"/>
        </w:rPr>
        <w:t>16 or more</w:t>
      </w:r>
      <w:r w:rsidRPr="00F45CCE">
        <w:rPr>
          <w:rFonts w:cs="Arial"/>
          <w:b w:val="0"/>
          <w:i/>
          <w:shd w:val="clear" w:color="auto" w:fill="E6E6E6"/>
        </w:rPr>
        <w:t xml:space="preserve">  employees.  </w:t>
      </w:r>
    </w:p>
    <w:p w14:paraId="627865F6" w14:textId="77777777" w:rsidR="009B6F51" w:rsidRPr="00F45CCE" w:rsidRDefault="009B6F51" w:rsidP="009A5C3C">
      <w:pPr>
        <w:overflowPunct/>
        <w:autoSpaceDE/>
        <w:autoSpaceDN/>
        <w:adjustRightInd/>
        <w:textAlignment w:val="auto"/>
        <w:rPr>
          <w:rFonts w:cs="Arial"/>
        </w:rPr>
      </w:pPr>
      <w:r w:rsidRPr="00F45CCE">
        <w:rPr>
          <w:rFonts w:cs="Arial"/>
        </w:rPr>
        <w:t>Volunteer members of the California Wing of the Civil Air Patrol may take up to 10 days of unpaid leave per year when called to respond to an emergency operational mission. To qualify for this leave you must be an employee for at least 90 days immediately preceding the commencement of the leave and you will be required to give us as much notice as possible of the intended leave dates.</w:t>
      </w:r>
    </w:p>
    <w:p w14:paraId="3FEC6BE1" w14:textId="77777777" w:rsidR="007177DC" w:rsidRPr="00F45CCE" w:rsidRDefault="007177DC" w:rsidP="007177DC">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2" w:lineRule="atLeast"/>
        <w:rPr>
          <w:rFonts w:cs="Arial"/>
        </w:rPr>
      </w:pPr>
    </w:p>
    <w:p w14:paraId="6BF36496" w14:textId="77777777" w:rsidR="00D9480C" w:rsidRPr="002C155B" w:rsidRDefault="00D9480C" w:rsidP="002A3F76">
      <w:pPr>
        <w:pStyle w:val="Heading2"/>
        <w:rPr>
          <w:rFonts w:cs="Arial"/>
          <w:szCs w:val="22"/>
        </w:rPr>
      </w:pPr>
      <w:bookmarkStart w:id="325" w:name="_Toc184739878"/>
      <w:bookmarkStart w:id="326" w:name="_Toc27559186"/>
      <w:bookmarkStart w:id="327" w:name="_Toc28423871"/>
      <w:bookmarkStart w:id="328" w:name="_Toc29348294"/>
      <w:bookmarkStart w:id="329" w:name="_Toc91485966"/>
      <w:bookmarkEnd w:id="299"/>
      <w:bookmarkEnd w:id="300"/>
      <w:bookmarkEnd w:id="301"/>
      <w:bookmarkEnd w:id="302"/>
      <w:bookmarkEnd w:id="303"/>
      <w:bookmarkEnd w:id="304"/>
      <w:r w:rsidRPr="002C155B">
        <w:rPr>
          <w:rFonts w:cs="Arial"/>
          <w:szCs w:val="22"/>
        </w:rPr>
        <w:t>Military Spousal Leave</w:t>
      </w:r>
      <w:bookmarkEnd w:id="325"/>
      <w:r w:rsidR="00891074" w:rsidRPr="002C155B">
        <w:rPr>
          <w:rFonts w:cs="Arial"/>
          <w:szCs w:val="22"/>
        </w:rPr>
        <w:fldChar w:fldCharType="begin"/>
      </w:r>
      <w:r w:rsidRPr="002C155B">
        <w:rPr>
          <w:rFonts w:cs="Arial"/>
          <w:szCs w:val="22"/>
        </w:rPr>
        <w:instrText>tc "Section 3.8  Military Service" \l 2</w:instrText>
      </w:r>
      <w:r w:rsidR="00891074" w:rsidRPr="002C155B">
        <w:rPr>
          <w:rFonts w:cs="Arial"/>
          <w:szCs w:val="22"/>
        </w:rPr>
        <w:fldChar w:fldCharType="end"/>
      </w:r>
    </w:p>
    <w:p w14:paraId="7366C420" w14:textId="77777777" w:rsidR="00D9480C" w:rsidRPr="00F45CCE" w:rsidRDefault="00D9480C" w:rsidP="00D9480C">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rPr>
      </w:pPr>
      <w:r w:rsidRPr="00F45CCE">
        <w:rPr>
          <w:rFonts w:cs="Arial"/>
          <w:b w:val="0"/>
          <w:i/>
          <w:iCs/>
        </w:rPr>
        <w:t>NOTE TO EMPLOYER:  Military Spousal Leave applies to employers with 25 or more employees.</w:t>
      </w:r>
    </w:p>
    <w:p w14:paraId="487F06B8" w14:textId="77777777" w:rsidR="00D9480C" w:rsidRPr="00F45CCE" w:rsidRDefault="00D9480C" w:rsidP="007C17C7">
      <w:pPr>
        <w:overflowPunct/>
        <w:autoSpaceDE/>
        <w:autoSpaceDN/>
        <w:adjustRightInd/>
        <w:textAlignment w:val="auto"/>
        <w:rPr>
          <w:rFonts w:cs="Arial"/>
        </w:rPr>
      </w:pPr>
      <w:r w:rsidRPr="00F45CCE">
        <w:rPr>
          <w:rFonts w:cs="Arial"/>
        </w:rPr>
        <w:t>You may take up to 10 days of unpaid leave when your spouse is on leave from deployment during a period of military conflict. To qualify for this leave:</w:t>
      </w:r>
    </w:p>
    <w:p w14:paraId="4C31ADDD" w14:textId="77777777" w:rsidR="00D9480C" w:rsidRPr="00F45CCE" w:rsidRDefault="00D9480C" w:rsidP="004058AC">
      <w:pPr>
        <w:numPr>
          <w:ilvl w:val="0"/>
          <w:numId w:val="5"/>
        </w:numPr>
        <w:overflowPunct/>
        <w:autoSpaceDE/>
        <w:autoSpaceDN/>
        <w:adjustRightInd/>
        <w:textAlignment w:val="auto"/>
        <w:rPr>
          <w:rFonts w:cs="Arial"/>
        </w:rPr>
      </w:pPr>
      <w:r w:rsidRPr="00F45CCE">
        <w:rPr>
          <w:rFonts w:cs="Arial"/>
        </w:rPr>
        <w:t>Your spouse must be a member of the Armed Forces who has been deployed during a period of military conflict to an area designated as a combat theater or combat zone by the President of the United States, or a member of the National Guard or Reserves who has been ordered to active duty and deployed during a period of military conflict</w:t>
      </w:r>
      <w:r w:rsidR="0093358B" w:rsidRPr="00F45CCE">
        <w:rPr>
          <w:rFonts w:cs="Arial"/>
        </w:rPr>
        <w:t>.</w:t>
      </w:r>
    </w:p>
    <w:p w14:paraId="28E7DC24" w14:textId="77777777" w:rsidR="00284F4A" w:rsidRPr="00F45CCE" w:rsidRDefault="00D9480C" w:rsidP="004058AC">
      <w:pPr>
        <w:numPr>
          <w:ilvl w:val="0"/>
          <w:numId w:val="5"/>
        </w:numPr>
        <w:overflowPunct/>
        <w:autoSpaceDE/>
        <w:autoSpaceDN/>
        <w:adjustRightInd/>
        <w:spacing w:before="120"/>
        <w:textAlignment w:val="auto"/>
        <w:rPr>
          <w:rFonts w:cs="Arial"/>
        </w:rPr>
      </w:pPr>
      <w:r w:rsidRPr="00F45CCE">
        <w:rPr>
          <w:rFonts w:cs="Arial"/>
        </w:rPr>
        <w:t>You must be employed for an average of 20 or more hours per week</w:t>
      </w:r>
      <w:r w:rsidR="0093358B" w:rsidRPr="00F45CCE">
        <w:rPr>
          <w:rFonts w:cs="Arial"/>
        </w:rPr>
        <w:t>.</w:t>
      </w:r>
    </w:p>
    <w:p w14:paraId="61F51749" w14:textId="77777777" w:rsidR="00284F4A" w:rsidRPr="00F45CCE" w:rsidRDefault="00D9480C" w:rsidP="004058AC">
      <w:pPr>
        <w:numPr>
          <w:ilvl w:val="0"/>
          <w:numId w:val="5"/>
        </w:numPr>
        <w:overflowPunct/>
        <w:autoSpaceDE/>
        <w:autoSpaceDN/>
        <w:adjustRightInd/>
        <w:spacing w:before="120"/>
        <w:textAlignment w:val="auto"/>
        <w:rPr>
          <w:rFonts w:cs="Arial"/>
        </w:rPr>
      </w:pPr>
      <w:r w:rsidRPr="00F45CCE">
        <w:rPr>
          <w:rFonts w:cs="Arial"/>
        </w:rPr>
        <w:t>You must provide us with notice of your intent to take this leave within two business days of receiving official notice that your spouse will be on leave from deployment</w:t>
      </w:r>
      <w:r w:rsidR="0093358B" w:rsidRPr="00F45CCE">
        <w:rPr>
          <w:rFonts w:cs="Arial"/>
        </w:rPr>
        <w:t>.</w:t>
      </w:r>
    </w:p>
    <w:p w14:paraId="128B2CEE" w14:textId="77777777" w:rsidR="00AF72D2" w:rsidRPr="007C17C7" w:rsidRDefault="00D9480C" w:rsidP="007C17C7">
      <w:pPr>
        <w:numPr>
          <w:ilvl w:val="0"/>
          <w:numId w:val="5"/>
        </w:numPr>
        <w:overflowPunct/>
        <w:autoSpaceDE/>
        <w:autoSpaceDN/>
        <w:adjustRightInd/>
        <w:spacing w:before="120"/>
        <w:textAlignment w:val="auto"/>
        <w:rPr>
          <w:rFonts w:cs="Arial"/>
        </w:rPr>
      </w:pPr>
      <w:r w:rsidRPr="00F45CCE">
        <w:rPr>
          <w:rFonts w:cs="Arial"/>
        </w:rPr>
        <w:t>You must submit written documentation certifying your spouse will be on leave from deployment during the requested leave time</w:t>
      </w:r>
      <w:r w:rsidR="0093358B" w:rsidRPr="00F45CCE">
        <w:rPr>
          <w:rFonts w:cs="Arial"/>
        </w:rPr>
        <w:t>.</w:t>
      </w:r>
    </w:p>
    <w:p w14:paraId="00475F09" w14:textId="77777777" w:rsidR="0070561C" w:rsidRPr="002C155B" w:rsidRDefault="0070561C" w:rsidP="002A3F76">
      <w:pPr>
        <w:pStyle w:val="Heading2"/>
        <w:rPr>
          <w:rFonts w:cs="Arial"/>
          <w:szCs w:val="22"/>
          <w:lang w:val="en-US"/>
        </w:rPr>
      </w:pPr>
      <w:bookmarkStart w:id="330" w:name="_Toc27559187"/>
      <w:bookmarkStart w:id="331" w:name="_Toc28423872"/>
      <w:bookmarkStart w:id="332" w:name="_Toc29348295"/>
      <w:bookmarkStart w:id="333" w:name="_Toc91485967"/>
      <w:bookmarkEnd w:id="326"/>
      <w:bookmarkEnd w:id="327"/>
      <w:bookmarkEnd w:id="328"/>
      <w:bookmarkEnd w:id="329"/>
    </w:p>
    <w:p w14:paraId="4D159511" w14:textId="77777777" w:rsidR="00641C85" w:rsidRPr="002C155B" w:rsidRDefault="005E5548" w:rsidP="002A3F76">
      <w:pPr>
        <w:pStyle w:val="Heading2"/>
        <w:rPr>
          <w:rFonts w:cs="Arial"/>
          <w:szCs w:val="22"/>
        </w:rPr>
      </w:pPr>
      <w:bookmarkStart w:id="334" w:name="_Toc184739879"/>
      <w:r w:rsidRPr="002C155B">
        <w:rPr>
          <w:rFonts w:cs="Arial"/>
          <w:szCs w:val="22"/>
          <w:lang w:val="en-US"/>
        </w:rPr>
        <w:t xml:space="preserve">Family </w:t>
      </w:r>
      <w:r w:rsidR="00641C85" w:rsidRPr="002C155B">
        <w:rPr>
          <w:rFonts w:cs="Arial"/>
          <w:szCs w:val="22"/>
        </w:rPr>
        <w:t xml:space="preserve">School </w:t>
      </w:r>
      <w:r w:rsidR="00000ACD" w:rsidRPr="002C155B">
        <w:rPr>
          <w:rFonts w:cs="Arial"/>
          <w:szCs w:val="22"/>
          <w:lang w:val="en-US"/>
        </w:rPr>
        <w:t xml:space="preserve">and Child Care </w:t>
      </w:r>
      <w:r w:rsidRPr="002C155B">
        <w:rPr>
          <w:rFonts w:cs="Arial"/>
          <w:szCs w:val="22"/>
          <w:lang w:val="en-US"/>
        </w:rPr>
        <w:t>Partnership Leave</w:t>
      </w:r>
      <w:bookmarkEnd w:id="330"/>
      <w:bookmarkEnd w:id="331"/>
      <w:bookmarkEnd w:id="332"/>
      <w:bookmarkEnd w:id="333"/>
      <w:bookmarkEnd w:id="334"/>
    </w:p>
    <w:p w14:paraId="50047AE1" w14:textId="77777777" w:rsidR="00641C85" w:rsidRPr="00F45CCE" w:rsidRDefault="00641C85" w:rsidP="00641C85">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lang w:val="en-US"/>
        </w:rPr>
      </w:pPr>
      <w:r w:rsidRPr="00F45CCE">
        <w:rPr>
          <w:rFonts w:cs="Arial"/>
          <w:b w:val="0"/>
          <w:i/>
          <w:iCs/>
        </w:rPr>
        <w:t xml:space="preserve">NOTE TO EMPLOYER:  </w:t>
      </w:r>
      <w:r w:rsidR="00004983" w:rsidRPr="00F45CCE">
        <w:rPr>
          <w:rFonts w:cs="Arial"/>
          <w:b w:val="0"/>
          <w:i/>
          <w:iCs/>
        </w:rPr>
        <w:t>This applies to employers with 25 or more employees</w:t>
      </w:r>
      <w:r w:rsidR="000D5F14" w:rsidRPr="00F45CCE">
        <w:rPr>
          <w:rFonts w:cs="Arial"/>
          <w:b w:val="0"/>
          <w:i/>
          <w:iCs/>
          <w:lang w:val="en-US"/>
        </w:rPr>
        <w:t xml:space="preserve"> working at the same location</w:t>
      </w:r>
    </w:p>
    <w:p w14:paraId="56EAD976" w14:textId="77777777" w:rsidR="00000ACD" w:rsidRPr="00F45CCE" w:rsidRDefault="008637AD" w:rsidP="00641C85">
      <w:pPr>
        <w:rPr>
          <w:rFonts w:cs="Arial"/>
          <w:bCs/>
          <w:iCs/>
        </w:rPr>
      </w:pPr>
      <w:r w:rsidRPr="00F45CCE">
        <w:rPr>
          <w:rFonts w:cs="Arial"/>
          <w:bCs/>
          <w:iCs/>
        </w:rPr>
        <w:t xml:space="preserve">We </w:t>
      </w:r>
      <w:r w:rsidR="00641C85" w:rsidRPr="00F45CCE">
        <w:rPr>
          <w:rFonts w:cs="Arial"/>
          <w:bCs/>
          <w:iCs/>
        </w:rPr>
        <w:t>encourage</w:t>
      </w:r>
      <w:r w:rsidRPr="00F45CCE">
        <w:rPr>
          <w:rFonts w:cs="Arial"/>
          <w:bCs/>
          <w:iCs/>
        </w:rPr>
        <w:t xml:space="preserve"> you</w:t>
      </w:r>
      <w:r w:rsidR="00641C85" w:rsidRPr="00F45CCE">
        <w:rPr>
          <w:rFonts w:cs="Arial"/>
          <w:bCs/>
          <w:iCs/>
        </w:rPr>
        <w:t xml:space="preserve"> to participate in the school </w:t>
      </w:r>
      <w:r w:rsidR="00000ACD" w:rsidRPr="00F45CCE">
        <w:rPr>
          <w:rFonts w:cs="Arial"/>
          <w:bCs/>
          <w:iCs/>
        </w:rPr>
        <w:t xml:space="preserve">or child care </w:t>
      </w:r>
      <w:r w:rsidR="00641C85" w:rsidRPr="00F45CCE">
        <w:rPr>
          <w:rFonts w:cs="Arial"/>
          <w:bCs/>
          <w:iCs/>
        </w:rPr>
        <w:t xml:space="preserve">activities of your child(ren).  </w:t>
      </w:r>
      <w:r w:rsidR="0028011C" w:rsidRPr="00F45CCE">
        <w:rPr>
          <w:rFonts w:cs="Arial"/>
          <w:bCs/>
          <w:iCs/>
        </w:rPr>
        <w:t>If you are the parent or guardian</w:t>
      </w:r>
      <w:r w:rsidR="00234854" w:rsidRPr="00F45CCE">
        <w:rPr>
          <w:rFonts w:cs="Arial"/>
          <w:bCs/>
          <w:iCs/>
        </w:rPr>
        <w:t xml:space="preserve"> of</w:t>
      </w:r>
      <w:r w:rsidR="0028011C" w:rsidRPr="00F45CCE">
        <w:rPr>
          <w:rFonts w:cs="Arial"/>
          <w:bCs/>
          <w:iCs/>
        </w:rPr>
        <w:t xml:space="preserve"> children in kindergarten through grade 12</w:t>
      </w:r>
      <w:r w:rsidR="00000ACD" w:rsidRPr="00F45CCE">
        <w:rPr>
          <w:rFonts w:cs="Arial"/>
          <w:bCs/>
          <w:iCs/>
        </w:rPr>
        <w:t xml:space="preserve"> or who are with a licensed</w:t>
      </w:r>
      <w:r w:rsidR="005E5548" w:rsidRPr="00F45CCE">
        <w:rPr>
          <w:rFonts w:cs="Arial"/>
          <w:bCs/>
          <w:iCs/>
        </w:rPr>
        <w:t xml:space="preserve"> a child care provider, </w:t>
      </w:r>
      <w:r w:rsidR="0028011C" w:rsidRPr="00F45CCE">
        <w:rPr>
          <w:rFonts w:cs="Arial"/>
          <w:bCs/>
          <w:iCs/>
        </w:rPr>
        <w:t xml:space="preserve">you may take up to 40 hours per </w:t>
      </w:r>
      <w:r w:rsidR="00000ACD" w:rsidRPr="00F45CCE">
        <w:rPr>
          <w:rFonts w:cs="Arial"/>
          <w:bCs/>
          <w:iCs/>
        </w:rPr>
        <w:t xml:space="preserve">calendar </w:t>
      </w:r>
      <w:r w:rsidR="0028011C" w:rsidRPr="00F45CCE">
        <w:rPr>
          <w:rFonts w:cs="Arial"/>
          <w:bCs/>
          <w:iCs/>
        </w:rPr>
        <w:t>year</w:t>
      </w:r>
      <w:r w:rsidR="005E5548" w:rsidRPr="00F45CCE">
        <w:rPr>
          <w:rFonts w:cs="Arial"/>
          <w:bCs/>
          <w:iCs/>
        </w:rPr>
        <w:t xml:space="preserve"> for the purpose of </w:t>
      </w:r>
      <w:r w:rsidR="00C13C3F" w:rsidRPr="00F45CCE">
        <w:rPr>
          <w:rFonts w:cs="Arial"/>
          <w:bCs/>
          <w:iCs/>
        </w:rPr>
        <w:t>protected</w:t>
      </w:r>
      <w:r w:rsidR="005E5548" w:rsidRPr="00F45CCE">
        <w:rPr>
          <w:rFonts w:cs="Arial"/>
          <w:bCs/>
          <w:iCs/>
        </w:rPr>
        <w:t xml:space="preserve"> </w:t>
      </w:r>
      <w:r w:rsidR="00FE56A7" w:rsidRPr="00F45CCE">
        <w:rPr>
          <w:rFonts w:cs="Arial"/>
          <w:bCs/>
          <w:iCs/>
        </w:rPr>
        <w:t xml:space="preserve">school or childcare </w:t>
      </w:r>
      <w:r w:rsidR="005E5548" w:rsidRPr="00F45CCE">
        <w:rPr>
          <w:rFonts w:cs="Arial"/>
          <w:bCs/>
          <w:iCs/>
        </w:rPr>
        <w:t>related activities</w:t>
      </w:r>
      <w:r w:rsidR="00000ACD" w:rsidRPr="00F45CCE">
        <w:rPr>
          <w:rFonts w:cs="Arial"/>
          <w:bCs/>
          <w:iCs/>
        </w:rPr>
        <w:t xml:space="preserve"> and enrollment</w:t>
      </w:r>
      <w:r w:rsidR="00273111" w:rsidRPr="00F45CCE">
        <w:rPr>
          <w:rFonts w:cs="Arial"/>
          <w:bCs/>
          <w:iCs/>
        </w:rPr>
        <w:t xml:space="preserve">. </w:t>
      </w:r>
      <w:r w:rsidR="00000ACD" w:rsidRPr="00F45CCE">
        <w:rPr>
          <w:rFonts w:cs="Arial"/>
          <w:bCs/>
          <w:iCs/>
        </w:rPr>
        <w:t>You may also use this time to address a child care provider or school emergency, including unexpected closure, natural disaster, or discipline problems.</w:t>
      </w:r>
    </w:p>
    <w:p w14:paraId="0AA567E6" w14:textId="77777777" w:rsidR="00000ACD" w:rsidRPr="00F45CCE" w:rsidRDefault="00000ACD" w:rsidP="00641C85">
      <w:pPr>
        <w:rPr>
          <w:rFonts w:cs="Arial"/>
          <w:bCs/>
          <w:iCs/>
        </w:rPr>
      </w:pPr>
    </w:p>
    <w:p w14:paraId="068FA8D7" w14:textId="77777777" w:rsidR="00000ACD" w:rsidRPr="00F45CCE" w:rsidRDefault="00000ACD" w:rsidP="00641C85">
      <w:pPr>
        <w:rPr>
          <w:rFonts w:cs="Arial"/>
          <w:bCs/>
          <w:iCs/>
        </w:rPr>
      </w:pPr>
      <w:r w:rsidRPr="00F45CCE">
        <w:rPr>
          <w:rFonts w:cs="Arial"/>
          <w:bCs/>
          <w:iCs/>
        </w:rPr>
        <w:t xml:space="preserve">Time may not exceed eight hours in any one calendar month- unless the time off is for a school or childcare emergency as defined by law. </w:t>
      </w:r>
    </w:p>
    <w:p w14:paraId="504D021E" w14:textId="77777777" w:rsidR="00000ACD" w:rsidRPr="00F45CCE" w:rsidRDefault="00000ACD" w:rsidP="00641C85">
      <w:pPr>
        <w:rPr>
          <w:rFonts w:cs="Arial"/>
          <w:bCs/>
          <w:iCs/>
        </w:rPr>
      </w:pPr>
    </w:p>
    <w:p w14:paraId="355713B6" w14:textId="77777777" w:rsidR="009B6F51" w:rsidRDefault="0028011C" w:rsidP="009B6F51">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r w:rsidRPr="00F45CCE">
        <w:rPr>
          <w:rFonts w:cs="Arial"/>
          <w:bCs/>
          <w:iCs/>
        </w:rPr>
        <w:t xml:space="preserve">Please provide your Supervisor with as much advance notice as possible. This time will be without pay but you may use accrued </w:t>
      </w:r>
      <w:r w:rsidR="0058644B" w:rsidRPr="00F45CCE">
        <w:rPr>
          <w:rFonts w:cs="Arial"/>
          <w:bCs/>
          <w:iCs/>
        </w:rPr>
        <w:t>paid time off</w:t>
      </w:r>
      <w:r w:rsidR="0070561C">
        <w:rPr>
          <w:rFonts w:cs="Arial"/>
          <w:bCs/>
          <w:iCs/>
        </w:rPr>
        <w:t>.</w:t>
      </w:r>
    </w:p>
    <w:p w14:paraId="689C0CA6" w14:textId="77777777" w:rsidR="00E9488C" w:rsidRPr="00F45CCE" w:rsidRDefault="00E9488C" w:rsidP="009B6F51">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59E2CD9" w14:textId="77777777" w:rsidR="009B6F51" w:rsidRPr="00F45CCE" w:rsidRDefault="009B6F51" w:rsidP="009B6F51">
      <w:pPr>
        <w:spacing w:after="120"/>
        <w:rPr>
          <w:rFonts w:cs="Arial"/>
        </w:rPr>
      </w:pPr>
      <w:r w:rsidRPr="00F45CCE">
        <w:rPr>
          <w:rFonts w:cs="Arial"/>
        </w:rPr>
        <w:t>A leave taken due to the need to care for a service member shall be supported by a certification by the service member’s health care provider.</w:t>
      </w:r>
    </w:p>
    <w:p w14:paraId="602B53ED" w14:textId="77777777" w:rsidR="00EC46CC" w:rsidRPr="00F45CCE" w:rsidRDefault="00EC46CC" w:rsidP="009B6F51">
      <w:pPr>
        <w:spacing w:after="120"/>
        <w:rPr>
          <w:rFonts w:cs="Arial"/>
        </w:rPr>
      </w:pPr>
      <w:r w:rsidRPr="00F45CCE">
        <w:rPr>
          <w:rFonts w:cs="Arial"/>
        </w:rPr>
        <w:t>If your spouse works for us, you may take a combined total of 26 workweeks of military caregiver leave in a 12-month period</w:t>
      </w:r>
      <w:r w:rsidR="009441E5" w:rsidRPr="00F45CCE">
        <w:rPr>
          <w:rFonts w:cs="Arial"/>
        </w:rPr>
        <w:t>.</w:t>
      </w:r>
      <w:r w:rsidRPr="00F45CCE">
        <w:rPr>
          <w:rFonts w:cs="Arial"/>
        </w:rPr>
        <w:t xml:space="preserve"> This limitation also applies to a combination of military caregiver leave and leave for the other qualifying reasons.</w:t>
      </w:r>
      <w:r w:rsidR="001D4313" w:rsidRPr="00F45CCE">
        <w:rPr>
          <w:rFonts w:cs="Arial"/>
        </w:rPr>
        <w:t xml:space="preserve"> </w:t>
      </w:r>
    </w:p>
    <w:p w14:paraId="793F95CB" w14:textId="77777777" w:rsidR="00852B10" w:rsidRDefault="009B6F51" w:rsidP="00201E44">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Should a leave or an extension be requested and granted providing for leave longer than 12 workweeks in any </w:t>
      </w:r>
      <w:r w:rsidR="009441E5" w:rsidRPr="00F45CCE">
        <w:rPr>
          <w:rFonts w:cs="Arial"/>
        </w:rPr>
        <w:t>12-month</w:t>
      </w:r>
      <w:r w:rsidRPr="00F45CCE">
        <w:rPr>
          <w:rFonts w:cs="Arial"/>
        </w:rPr>
        <w:t xml:space="preserve"> period, such leave or extension </w:t>
      </w:r>
      <w:r w:rsidR="00327CB6" w:rsidRPr="00F45CCE">
        <w:rPr>
          <w:rFonts w:cs="Arial"/>
        </w:rPr>
        <w:t>may</w:t>
      </w:r>
      <w:r w:rsidRPr="00F45CCE">
        <w:rPr>
          <w:rFonts w:cs="Arial"/>
        </w:rPr>
        <w:t xml:space="preserve"> not contain a guarantee of reinstatement to the same or an equivalent position</w:t>
      </w:r>
      <w:r w:rsidR="001D4313" w:rsidRPr="00F45CCE">
        <w:rPr>
          <w:rFonts w:cs="Arial"/>
        </w:rPr>
        <w:t xml:space="preserve"> (26 weeks for military caregiver leave)</w:t>
      </w:r>
      <w:r w:rsidRPr="00F45CCE">
        <w:rPr>
          <w:rFonts w:cs="Arial"/>
        </w:rPr>
        <w:t>. We will grant leaves and extensions in accordance with state and federal law in effect at the time the leave is granted. You will be advised at the time the leave or extension is granted what conditions apply to that leave or extension.</w:t>
      </w:r>
    </w:p>
    <w:p w14:paraId="17627FC4" w14:textId="77777777" w:rsidR="00F233A9" w:rsidRDefault="00F233A9" w:rsidP="00201E44">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8CC2EC9" w14:textId="77777777" w:rsidR="00F233A9" w:rsidRPr="002C155B" w:rsidRDefault="00F233A9" w:rsidP="007C17C7">
      <w:pPr>
        <w:pStyle w:val="Heading2"/>
        <w:rPr>
          <w:rFonts w:cs="Arial"/>
          <w:szCs w:val="22"/>
        </w:rPr>
      </w:pPr>
      <w:bookmarkStart w:id="335" w:name="_Toc169093343"/>
      <w:bookmarkStart w:id="336" w:name="_Toc27282763"/>
      <w:bookmarkStart w:id="337" w:name="_Toc27559147"/>
      <w:bookmarkStart w:id="338" w:name="_Toc28423832"/>
      <w:bookmarkStart w:id="339" w:name="_Toc29348254"/>
      <w:bookmarkStart w:id="340" w:name="_Toc91485924"/>
      <w:bookmarkStart w:id="341" w:name="_Toc217054915"/>
      <w:bookmarkStart w:id="342" w:name="_Toc184739880"/>
      <w:r w:rsidRPr="002C155B">
        <w:rPr>
          <w:rFonts w:cs="Arial"/>
          <w:szCs w:val="22"/>
        </w:rPr>
        <w:t>Family Medical Leave Act (FMLA)</w:t>
      </w:r>
      <w:bookmarkEnd w:id="335"/>
      <w:bookmarkEnd w:id="336"/>
      <w:bookmarkEnd w:id="337"/>
      <w:bookmarkEnd w:id="338"/>
      <w:bookmarkEnd w:id="339"/>
      <w:bookmarkEnd w:id="340"/>
      <w:bookmarkEnd w:id="341"/>
      <w:bookmarkEnd w:id="342"/>
    </w:p>
    <w:p w14:paraId="0C2BB1C9" w14:textId="77777777" w:rsidR="00F233A9" w:rsidRPr="0050548E" w:rsidRDefault="00F233A9" w:rsidP="00F233A9">
      <w:pPr>
        <w:pStyle w:val="BodyText"/>
        <w:pBdr>
          <w:top w:val="single" w:sz="4" w:space="1" w:color="auto"/>
          <w:left w:val="single" w:sz="4" w:space="4" w:color="auto"/>
          <w:bottom w:val="single" w:sz="4" w:space="1" w:color="auto"/>
          <w:right w:val="single" w:sz="4" w:space="4" w:color="auto"/>
        </w:pBdr>
        <w:shd w:val="clear" w:color="auto" w:fill="E6E6E6"/>
        <w:rPr>
          <w:rFonts w:cs="Arial"/>
          <w:i/>
        </w:rPr>
      </w:pPr>
      <w:r w:rsidRPr="0050548E">
        <w:rPr>
          <w:rFonts w:cs="Arial"/>
          <w:b w:val="0"/>
          <w:i/>
          <w:shd w:val="clear" w:color="auto" w:fill="E6E6E6"/>
        </w:rPr>
        <w:t xml:space="preserve">NOTES TO EMPLOYER:  The following section applies to employers with 50 or more employees.  </w:t>
      </w:r>
      <w:r w:rsidRPr="0050548E">
        <w:rPr>
          <w:rFonts w:cs="Arial"/>
          <w:b w:val="0"/>
          <w:i/>
        </w:rPr>
        <w:t xml:space="preserve">A rolling 12- month period is suggested when calculating FMLA leave eligibility.  Please discuss your options with a CEA HR Director.  For additional information concerning FMLA leave, please see </w:t>
      </w:r>
      <w:hyperlink r:id="rId17" w:history="1">
        <w:r w:rsidRPr="0050548E">
          <w:rPr>
            <w:rStyle w:val="Hyperlink"/>
            <w:rFonts w:cs="Arial"/>
            <w:i/>
          </w:rPr>
          <w:t>our Fact Sheet</w:t>
        </w:r>
      </w:hyperlink>
      <w:r w:rsidRPr="0050548E">
        <w:rPr>
          <w:rFonts w:cs="Arial"/>
          <w:i/>
        </w:rPr>
        <w:t>.</w:t>
      </w:r>
    </w:p>
    <w:p w14:paraId="03501A8E" w14:textId="77777777" w:rsidR="00F233A9" w:rsidRPr="0050548E" w:rsidRDefault="00F233A9" w:rsidP="00F233A9">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p>
    <w:p w14:paraId="33176558" w14:textId="77777777" w:rsidR="00F233A9" w:rsidRPr="007C17C7" w:rsidRDefault="00F233A9" w:rsidP="007C17C7">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50548E">
        <w:rPr>
          <w:rFonts w:cs="Arial"/>
          <w:b w:val="0"/>
          <w:i/>
        </w:rPr>
        <w:t>For certain leaves, CFRA leave will run concurrently with FMLA leave.  This means that an employee may on an FMLA Leave and CFRA leave at the same time.</w:t>
      </w:r>
    </w:p>
    <w:p w14:paraId="2397BDCF" w14:textId="77777777" w:rsidR="00F233A9" w:rsidRPr="0050548E"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50548E">
        <w:rPr>
          <w:rFonts w:cs="Arial"/>
        </w:rPr>
        <w:t>We will grant family and medical leave in accordance with federal law in effect at the time the leave is granted.  To be eligible for family and medical leave benefits, you must: (1) have worked for us for a total of at least 12 months; (2) have worked at least 1,250 hours over the previous 12 months; and (3) work at a location where at least 50 employees are employed within 75 miles.</w:t>
      </w:r>
    </w:p>
    <w:p w14:paraId="0F597AB4" w14:textId="77777777" w:rsidR="00F233A9" w:rsidRPr="0050548E" w:rsidRDefault="00F233A9" w:rsidP="00F233A9">
      <w:pPr>
        <w:rPr>
          <w:rFonts w:cs="Arial"/>
        </w:rPr>
      </w:pPr>
    </w:p>
    <w:p w14:paraId="76C51052" w14:textId="77777777" w:rsidR="00F233A9" w:rsidRPr="0050548E" w:rsidRDefault="00F233A9" w:rsidP="00F233A9">
      <w:pPr>
        <w:pStyle w:val="CommentText"/>
        <w:rPr>
          <w:rFonts w:cs="Arial"/>
        </w:rPr>
      </w:pPr>
      <w:r w:rsidRPr="0050548E">
        <w:rPr>
          <w:rFonts w:cs="Arial"/>
        </w:rPr>
        <w:t xml:space="preserve">If eligible, you may receive up to a total of 12 workweeks of unpaid leave during a 12-month period (26 weeks for military caregiver leave). Except for military caregiver leave, a 12-month period begins on </w:t>
      </w:r>
      <w:r w:rsidRPr="00F233A9">
        <w:rPr>
          <w:rFonts w:cs="Arial"/>
          <w:highlight w:val="lightGray"/>
        </w:rPr>
        <w:t xml:space="preserve">(select one):  calendar year; your </w:t>
      </w:r>
      <w:r w:rsidRPr="00F233A9">
        <w:rPr>
          <w:rFonts w:cs="Arial"/>
          <w:highlight w:val="lightGray"/>
        </w:rPr>
        <w:lastRenderedPageBreak/>
        <w:t>anniversary date; fiscal year; the 12-month period measured forward from the date your leave begins; a “rolling” 12-month period measured backward from the date you use this leave]</w:t>
      </w:r>
    </w:p>
    <w:p w14:paraId="01101E31" w14:textId="77777777" w:rsidR="00F233A9" w:rsidRPr="0050548E" w:rsidRDefault="00F233A9" w:rsidP="00F233A9">
      <w:pPr>
        <w:pStyle w:val="CommentText"/>
        <w:rPr>
          <w:rFonts w:cs="Arial"/>
        </w:rPr>
      </w:pPr>
    </w:p>
    <w:p w14:paraId="6262EFC7" w14:textId="77777777" w:rsidR="00F233A9" w:rsidRPr="0050548E"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50548E">
        <w:rPr>
          <w:rFonts w:cs="Arial"/>
        </w:rPr>
        <w:t>A 12-month period for military caregiver leave begins on the date your first FMLA leave to care for the covered service member begins.</w:t>
      </w:r>
    </w:p>
    <w:p w14:paraId="0895850E" w14:textId="77777777" w:rsidR="00F233A9" w:rsidRPr="0050548E"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B1E2E45" w14:textId="77777777" w:rsidR="00F233A9" w:rsidRPr="0050548E"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50548E">
        <w:rPr>
          <w:rFonts w:cs="Arial"/>
        </w:rPr>
        <w:t>Leave may be used for one or</w:t>
      </w:r>
      <w:r w:rsidR="007C17C7">
        <w:rPr>
          <w:rFonts w:cs="Arial"/>
        </w:rPr>
        <w:t xml:space="preserve"> more of the following reasons:</w:t>
      </w:r>
    </w:p>
    <w:p w14:paraId="7FE1F224" w14:textId="77777777" w:rsidR="00F233A9" w:rsidRPr="0050548E" w:rsidRDefault="00F233A9" w:rsidP="00F233A9">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50548E">
        <w:rPr>
          <w:rFonts w:cs="Arial"/>
        </w:rPr>
        <w:t>The birth or placement of a child for adoption or foster care.</w:t>
      </w:r>
    </w:p>
    <w:p w14:paraId="1A1350A2" w14:textId="77777777" w:rsidR="00F233A9" w:rsidRPr="0050548E" w:rsidRDefault="00F233A9" w:rsidP="00F233A9">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50548E">
        <w:rPr>
          <w:rFonts w:cs="Arial"/>
        </w:rPr>
        <w:t>To care for an immediate family member (spouse, child or parent) with a serious health condition.</w:t>
      </w:r>
    </w:p>
    <w:p w14:paraId="72090C93" w14:textId="77777777" w:rsidR="00F233A9" w:rsidRPr="0050548E" w:rsidRDefault="00F233A9" w:rsidP="00F233A9">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50548E">
        <w:rPr>
          <w:rFonts w:cs="Arial"/>
        </w:rPr>
        <w:t>You are unable to work because of your own serious health condition.</w:t>
      </w:r>
    </w:p>
    <w:p w14:paraId="6034464E" w14:textId="77777777" w:rsidR="00F233A9" w:rsidRPr="0050548E" w:rsidRDefault="00F233A9" w:rsidP="00F233A9">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50548E">
        <w:rPr>
          <w:rFonts w:cs="Arial"/>
        </w:rPr>
        <w:t xml:space="preserve">Your own pregnancy-related disability. </w:t>
      </w:r>
    </w:p>
    <w:p w14:paraId="507A158C" w14:textId="77777777" w:rsidR="00F233A9" w:rsidRPr="0050548E" w:rsidRDefault="00F233A9" w:rsidP="00F233A9">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50548E">
        <w:rPr>
          <w:rFonts w:cs="Arial"/>
        </w:rPr>
        <w:t>For any qualifying exigency because you are the spouse, son, daughter, or parent of an individual on active military duty (or has been notified of an impending call or order to active duty) in the Armed Forces in support of a contingency operation.</w:t>
      </w:r>
    </w:p>
    <w:p w14:paraId="76997552" w14:textId="77777777" w:rsidR="00F233A9" w:rsidRPr="0050548E" w:rsidRDefault="00F233A9" w:rsidP="00F233A9">
      <w:pPr>
        <w:numPr>
          <w:ilvl w:val="0"/>
          <w:numId w:val="13"/>
        </w:numPr>
        <w:tabs>
          <w:tab w:val="left" w:pos="-1080"/>
          <w:tab w:val="left" w:pos="-720"/>
          <w:tab w:val="left" w:pos="1"/>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cs="Arial"/>
        </w:rPr>
      </w:pPr>
      <w:r w:rsidRPr="0050548E">
        <w:rPr>
          <w:rFonts w:cs="Arial"/>
        </w:rPr>
        <w:t>If you are the spouse, son, daughter, parent, or next of kin of a covered service member you shall be entitled to a combined total of 26 workweeks of leave during a 12-month period to care for the service member.</w:t>
      </w:r>
    </w:p>
    <w:p w14:paraId="7836C658" w14:textId="77777777" w:rsidR="00F233A9" w:rsidRPr="0050548E"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2" w:lineRule="atLeast"/>
        <w:rPr>
          <w:rFonts w:cs="Arial"/>
        </w:rPr>
      </w:pPr>
    </w:p>
    <w:p w14:paraId="68640C09" w14:textId="77777777" w:rsidR="00F233A9" w:rsidRPr="00F233A9"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233A9">
        <w:rPr>
          <w:rFonts w:cs="Arial"/>
        </w:rPr>
        <w:t>FMLA will run concurrently with PDL.</w:t>
      </w:r>
    </w:p>
    <w:p w14:paraId="612EAF07" w14:textId="77777777" w:rsidR="00F233A9" w:rsidRPr="0050548E"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2" w:lineRule="atLeast"/>
        <w:rPr>
          <w:rFonts w:cs="Arial"/>
        </w:rPr>
      </w:pPr>
    </w:p>
    <w:p w14:paraId="56FD7FC0" w14:textId="77777777" w:rsidR="00F233A9" w:rsidRPr="00F233A9"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50548E">
        <w:rPr>
          <w:rFonts w:cs="Arial"/>
        </w:rPr>
        <w:t>You may be granted family and medical leave for drug- or alcohol-related illness. We will reasonably accommodate you if you wish to participate in an alcohol or drug rehabilitation program. There will be a guarantee of a job upon your return from the leave.  You may use any available paid time off to offset this leave without pay.</w:t>
      </w:r>
    </w:p>
    <w:p w14:paraId="561ACB48" w14:textId="77777777" w:rsidR="00F233A9" w:rsidRPr="00F233A9" w:rsidRDefault="00F233A9" w:rsidP="00F233A9">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CF55D86" w14:textId="77777777" w:rsidR="00F233A9" w:rsidRPr="0050548E" w:rsidRDefault="00F233A9" w:rsidP="00F233A9">
      <w:pPr>
        <w:spacing w:after="120"/>
        <w:rPr>
          <w:rFonts w:cs="Arial"/>
        </w:rPr>
      </w:pPr>
      <w:r w:rsidRPr="00F233A9">
        <w:rPr>
          <w:rFonts w:cs="Arial"/>
        </w:rPr>
        <w:t>FMLA leave for your own health condition, to care for a family member with a serious health condition or due to a “qualifying exigency” related to military service must be supported by a certification of its necessity as described in the CFRA section of this handbook. A leave taken due to the need to care for a service member shall be supported by a certification by the service member’s health care provider.</w:t>
      </w:r>
    </w:p>
    <w:p w14:paraId="4C11CBC0" w14:textId="77777777" w:rsidR="00F233A9" w:rsidRPr="0050548E" w:rsidRDefault="00F233A9" w:rsidP="00F233A9">
      <w:pPr>
        <w:spacing w:after="120"/>
        <w:rPr>
          <w:rFonts w:cs="Arial"/>
        </w:rPr>
      </w:pPr>
      <w:r w:rsidRPr="0050548E">
        <w:rPr>
          <w:rFonts w:cs="Arial"/>
        </w:rPr>
        <w:t xml:space="preserve">If your spouse works for us, you may take a combined total of 26 workweeks of military caregiver leave in a 12-month period. This limitation also applies to a combination of military caregiver leave and leave for the other qualifying reasons. </w:t>
      </w:r>
    </w:p>
    <w:p w14:paraId="61C25812" w14:textId="77777777" w:rsidR="00F233A9" w:rsidRPr="00F45CCE" w:rsidRDefault="00F233A9" w:rsidP="00201E44">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50548E">
        <w:rPr>
          <w:rFonts w:cs="Arial"/>
        </w:rPr>
        <w:t xml:space="preserve">Should a leave or an extension be requested and granted providing for leave longer than 12 workweeks in any 12-month period, such leave or extension </w:t>
      </w:r>
      <w:r w:rsidRPr="00F233A9">
        <w:rPr>
          <w:rFonts w:cs="Arial"/>
        </w:rPr>
        <w:t>may</w:t>
      </w:r>
      <w:r>
        <w:rPr>
          <w:rFonts w:cs="Arial"/>
        </w:rPr>
        <w:t xml:space="preserve"> </w:t>
      </w:r>
      <w:r w:rsidRPr="0050548E">
        <w:rPr>
          <w:rFonts w:cs="Arial"/>
        </w:rPr>
        <w:t>not contain a guarantee of reinstatement to the same or an equivalent position (26 weeks for military caregiver leave). We will grant leaves and extensions in accordance with state and federal law in effect at the time the leave is granted. You will be advised at the time the leave or extension is granted what conditions apply to that leave or extension.</w:t>
      </w:r>
    </w:p>
    <w:p w14:paraId="77B983C7" w14:textId="77777777" w:rsidR="000B066C" w:rsidRPr="00F45CCE" w:rsidRDefault="000B066C" w:rsidP="00201E44">
      <w:pPr>
        <w:tabs>
          <w:tab w:val="left" w:pos="-1080"/>
          <w:tab w:val="left" w:pos="-720"/>
          <w:tab w:val="left" w:pos="1"/>
          <w:tab w:val="left" w:pos="540"/>
          <w:tab w:val="left" w:pos="1620"/>
          <w:tab w:val="left" w:pos="2160"/>
          <w:tab w:val="left" w:pos="2880"/>
          <w:tab w:val="left" w:pos="3600"/>
          <w:tab w:val="right" w:leader="dot" w:pos="6480"/>
          <w:tab w:val="left" w:pos="7200"/>
          <w:tab w:val="left" w:pos="7740"/>
          <w:tab w:val="left" w:pos="8280"/>
          <w:tab w:val="left" w:pos="8640"/>
          <w:tab w:val="left" w:pos="8910"/>
          <w:tab w:val="left" w:pos="9360"/>
          <w:tab w:val="left" w:pos="10080"/>
          <w:tab w:val="decimal" w:leader="dot" w:pos="10260"/>
          <w:tab w:val="left" w:pos="1071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3014FF2" w14:textId="77777777" w:rsidR="00FE0242" w:rsidRPr="00F45CCE" w:rsidRDefault="002660F7" w:rsidP="00240799">
      <w:pPr>
        <w:pStyle w:val="StyleHeading1BoxSinglesolidlineAuto05ptLinewidth"/>
      </w:pPr>
      <w:bookmarkStart w:id="343" w:name="_Toc184739881"/>
      <w:r w:rsidRPr="00F45CCE">
        <w:t>SECTION 5</w:t>
      </w:r>
      <w:r w:rsidR="00240799">
        <w:t xml:space="preserve"> - </w:t>
      </w:r>
      <w:r w:rsidR="0070566A" w:rsidRPr="00F45CCE">
        <w:t>INTEGRITY</w:t>
      </w:r>
      <w:bookmarkEnd w:id="343"/>
      <w:r w:rsidR="00891074" w:rsidRPr="00F45CCE">
        <w:fldChar w:fldCharType="begin"/>
      </w:r>
      <w:r w:rsidR="00641C85" w:rsidRPr="00F45CCE">
        <w:instrText xml:space="preserve">tc "SECTION 4  </w:instrText>
      </w:r>
      <w:r w:rsidR="00641C85" w:rsidRPr="00F45CCE">
        <w:tab/>
        <w:instrText>YOUR RESPONSIBILITIES AS AN EMPLOYEE"</w:instrText>
      </w:r>
      <w:r w:rsidR="00891074" w:rsidRPr="00F45CCE">
        <w:fldChar w:fldCharType="end"/>
      </w:r>
      <w:bookmarkStart w:id="344" w:name="_Toc27282803"/>
      <w:bookmarkStart w:id="345" w:name="_Toc27559191"/>
      <w:bookmarkStart w:id="346" w:name="_Toc28423876"/>
      <w:bookmarkStart w:id="347" w:name="_Toc29348299"/>
      <w:bookmarkStart w:id="348" w:name="_Toc91485971"/>
    </w:p>
    <w:p w14:paraId="0464CB10" w14:textId="77777777" w:rsidR="00631567" w:rsidRPr="00F45CCE" w:rsidRDefault="00631567" w:rsidP="00852B10">
      <w:pPr>
        <w:rPr>
          <w:rFonts w:cs="Arial"/>
        </w:rPr>
      </w:pPr>
    </w:p>
    <w:p w14:paraId="29CED79E" w14:textId="77777777" w:rsidR="00641C85" w:rsidRPr="002C155B" w:rsidRDefault="00641C85" w:rsidP="002A3F76">
      <w:pPr>
        <w:pStyle w:val="Heading2"/>
        <w:rPr>
          <w:rFonts w:cs="Arial"/>
          <w:szCs w:val="22"/>
        </w:rPr>
      </w:pPr>
      <w:bookmarkStart w:id="349" w:name="_Toc184739882"/>
      <w:r w:rsidRPr="002C155B">
        <w:rPr>
          <w:rFonts w:cs="Arial"/>
          <w:szCs w:val="22"/>
        </w:rPr>
        <w:t>Conduct</w:t>
      </w:r>
      <w:bookmarkEnd w:id="344"/>
      <w:bookmarkEnd w:id="345"/>
      <w:bookmarkEnd w:id="346"/>
      <w:bookmarkEnd w:id="347"/>
      <w:bookmarkEnd w:id="348"/>
      <w:bookmarkEnd w:id="349"/>
      <w:r w:rsidR="00891074" w:rsidRPr="002C155B">
        <w:rPr>
          <w:rFonts w:cs="Arial"/>
          <w:szCs w:val="22"/>
        </w:rPr>
        <w:fldChar w:fldCharType="begin"/>
      </w:r>
      <w:r w:rsidRPr="002C155B">
        <w:rPr>
          <w:rFonts w:cs="Arial"/>
          <w:szCs w:val="22"/>
        </w:rPr>
        <w:instrText>tc "Section 4.1  Professional Conduct" \l 2</w:instrText>
      </w:r>
      <w:r w:rsidR="00891074" w:rsidRPr="002C155B">
        <w:rPr>
          <w:rFonts w:cs="Arial"/>
          <w:szCs w:val="22"/>
        </w:rPr>
        <w:fldChar w:fldCharType="end"/>
      </w:r>
    </w:p>
    <w:p w14:paraId="7F3281B7" w14:textId="77777777" w:rsidR="00641C85" w:rsidRPr="00F45CCE" w:rsidRDefault="0070566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place a high value on teamwork and ethical conduct.  As a business, we follow the laws and regulations that govern us and as an employee, we expect you to do the same</w:t>
      </w:r>
      <w:r w:rsidR="00641C85" w:rsidRPr="00F45CCE">
        <w:rPr>
          <w:rFonts w:cs="Arial"/>
        </w:rPr>
        <w:t xml:space="preserve">. You are expected to give loyal and efficient service and your conduct on and off the job is a direct reflection of </w:t>
      </w:r>
      <w:r w:rsidR="00D9480C" w:rsidRPr="00F45CCE">
        <w:rPr>
          <w:rFonts w:cs="Arial"/>
        </w:rPr>
        <w:t xml:space="preserve">us.  </w:t>
      </w:r>
      <w:r w:rsidR="00641C85" w:rsidRPr="00F45CCE">
        <w:rPr>
          <w:rFonts w:cs="Arial"/>
        </w:rPr>
        <w:t xml:space="preserve">Because you </w:t>
      </w:r>
      <w:r w:rsidR="00D9480C" w:rsidRPr="00F45CCE">
        <w:rPr>
          <w:rFonts w:cs="Arial"/>
        </w:rPr>
        <w:t>represent us</w:t>
      </w:r>
      <w:r w:rsidR="00641C85" w:rsidRPr="00F45CCE">
        <w:rPr>
          <w:rFonts w:cs="Arial"/>
        </w:rPr>
        <w:t>, the community's impression of you will often be their impression of our entire organization. In your relations with others, whether they are co-workers, vendors or customers, you are asked to be courteous, tactful and fair.</w:t>
      </w:r>
      <w:r w:rsidR="000B066C" w:rsidRPr="00F45CCE">
        <w:rPr>
          <w:rFonts w:cs="Arial"/>
        </w:rPr>
        <w:t xml:space="preserve"> Nothing, however, in this conduct policy is intended to interfere with your right to communicate or work with others toward altering the terms and conditions of your employment, including discussion of your working conditions or any other right protected under the NLRA.</w:t>
      </w:r>
    </w:p>
    <w:p w14:paraId="4FA747F5"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04" w:lineRule="atLeast"/>
        <w:rPr>
          <w:rFonts w:cs="Arial"/>
        </w:rPr>
      </w:pPr>
    </w:p>
    <w:p w14:paraId="5F807338" w14:textId="77777777" w:rsidR="00641C85" w:rsidRPr="00F45CCE" w:rsidRDefault="00641C85" w:rsidP="00702FAD">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04" w:lineRule="atLeast"/>
        <w:rPr>
          <w:rFonts w:cs="Arial"/>
        </w:rPr>
      </w:pPr>
      <w:r w:rsidRPr="00F45CCE">
        <w:rPr>
          <w:rFonts w:cs="Arial"/>
        </w:rPr>
        <w:t xml:space="preserve">Regardless of your classification, status or length of service, you are expected to meet and maintain </w:t>
      </w:r>
      <w:r w:rsidR="006C04B1" w:rsidRPr="00F45CCE">
        <w:rPr>
          <w:rFonts w:cs="Arial"/>
        </w:rPr>
        <w:t>our</w:t>
      </w:r>
      <w:r w:rsidRPr="00F45CCE">
        <w:rPr>
          <w:rFonts w:cs="Arial"/>
        </w:rPr>
        <w:t xml:space="preserve"> standards for job performance and behavior.</w:t>
      </w:r>
      <w:r w:rsidR="00702FAD" w:rsidRPr="00F45CCE">
        <w:rPr>
          <w:rFonts w:cs="Arial"/>
        </w:rPr>
        <w:t xml:space="preserve"> </w:t>
      </w:r>
      <w:r w:rsidRPr="00F45CCE">
        <w:rPr>
          <w:rFonts w:cs="Arial"/>
        </w:rPr>
        <w:t>Although there is no way to identify every possible violation of standards of conduct, the following is a partial list of infractions:</w:t>
      </w:r>
    </w:p>
    <w:p w14:paraId="5DD116CA"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9642F5B" w14:textId="77777777" w:rsidR="00284F4A" w:rsidRPr="00F45CCE" w:rsidRDefault="00F323F3" w:rsidP="004058AC">
      <w:pPr>
        <w:numPr>
          <w:ilvl w:val="0"/>
          <w:numId w:val="14"/>
        </w:numPr>
        <w:overflowPunct/>
        <w:autoSpaceDE/>
        <w:autoSpaceDN/>
        <w:adjustRightInd/>
        <w:ind w:left="720"/>
        <w:textAlignment w:val="auto"/>
        <w:rPr>
          <w:rFonts w:cs="Arial"/>
          <w:bCs/>
          <w:iCs/>
        </w:rPr>
      </w:pPr>
      <w:r w:rsidRPr="00F45CCE">
        <w:rPr>
          <w:rFonts w:cs="Arial"/>
          <w:bCs/>
          <w:iCs/>
        </w:rPr>
        <w:t>Conduct which may endanger the wellbeing of any employee or other person on Company premises</w:t>
      </w:r>
      <w:r w:rsidR="0093358B" w:rsidRPr="00F45CCE">
        <w:rPr>
          <w:rFonts w:cs="Arial"/>
          <w:bCs/>
          <w:iCs/>
        </w:rPr>
        <w:t>.</w:t>
      </w:r>
      <w:r w:rsidRPr="00F45CCE">
        <w:rPr>
          <w:rFonts w:cs="Arial"/>
          <w:bCs/>
          <w:iCs/>
        </w:rPr>
        <w:t xml:space="preserve"> </w:t>
      </w:r>
    </w:p>
    <w:p w14:paraId="53798615" w14:textId="77777777" w:rsidR="00641C85" w:rsidRPr="00F45CCE" w:rsidRDefault="00641C85" w:rsidP="004058AC">
      <w:pPr>
        <w:numPr>
          <w:ilvl w:val="0"/>
          <w:numId w:val="14"/>
        </w:numPr>
        <w:overflowPunct/>
        <w:autoSpaceDE/>
        <w:autoSpaceDN/>
        <w:adjustRightInd/>
        <w:spacing w:before="120"/>
        <w:ind w:left="720"/>
        <w:textAlignment w:val="auto"/>
        <w:rPr>
          <w:rFonts w:cs="Arial"/>
          <w:bCs/>
          <w:iCs/>
        </w:rPr>
      </w:pPr>
      <w:r w:rsidRPr="00F45CCE">
        <w:rPr>
          <w:rFonts w:cs="Arial"/>
          <w:bCs/>
          <w:iCs/>
        </w:rPr>
        <w:t>Falsifying an</w:t>
      </w:r>
      <w:r w:rsidR="00D6063A" w:rsidRPr="00F45CCE">
        <w:rPr>
          <w:rFonts w:cs="Arial"/>
          <w:bCs/>
          <w:iCs/>
        </w:rPr>
        <w:t>y</w:t>
      </w:r>
      <w:r w:rsidRPr="00F45CCE">
        <w:rPr>
          <w:rFonts w:cs="Arial"/>
          <w:bCs/>
          <w:iCs/>
        </w:rPr>
        <w:t xml:space="preserve"> employment document</w:t>
      </w:r>
      <w:r w:rsidR="0058644B" w:rsidRPr="00F45CCE">
        <w:rPr>
          <w:rFonts w:cs="Arial"/>
          <w:bCs/>
          <w:iCs/>
        </w:rPr>
        <w:t>, filing a false claim of worker’s compensation or harassment</w:t>
      </w:r>
      <w:r w:rsidR="0093358B" w:rsidRPr="00F45CCE">
        <w:rPr>
          <w:rFonts w:cs="Arial"/>
          <w:bCs/>
          <w:iCs/>
        </w:rPr>
        <w:t>.</w:t>
      </w:r>
      <w:r w:rsidR="0058644B" w:rsidRPr="00F45CCE">
        <w:rPr>
          <w:rFonts w:cs="Arial"/>
          <w:bCs/>
          <w:iCs/>
        </w:rPr>
        <w:t xml:space="preserve"> </w:t>
      </w:r>
    </w:p>
    <w:p w14:paraId="7819AD2A" w14:textId="77777777" w:rsidR="00641C85" w:rsidRPr="00F45CCE" w:rsidRDefault="00F323F3" w:rsidP="004058AC">
      <w:pPr>
        <w:numPr>
          <w:ilvl w:val="0"/>
          <w:numId w:val="14"/>
        </w:numPr>
        <w:overflowPunct/>
        <w:autoSpaceDE/>
        <w:autoSpaceDN/>
        <w:adjustRightInd/>
        <w:spacing w:before="120"/>
        <w:ind w:left="720"/>
        <w:textAlignment w:val="auto"/>
        <w:rPr>
          <w:rFonts w:cs="Arial"/>
          <w:bCs/>
          <w:iCs/>
        </w:rPr>
      </w:pPr>
      <w:r w:rsidRPr="00F45CCE">
        <w:rPr>
          <w:rFonts w:cs="Arial"/>
          <w:bCs/>
          <w:iCs/>
        </w:rPr>
        <w:t>G</w:t>
      </w:r>
      <w:r w:rsidR="00641C85" w:rsidRPr="00F45CCE">
        <w:rPr>
          <w:rFonts w:cs="Arial"/>
          <w:bCs/>
          <w:iCs/>
        </w:rPr>
        <w:t>ambling, carrying weapons or explosi</w:t>
      </w:r>
      <w:r w:rsidR="0058644B" w:rsidRPr="00F45CCE">
        <w:rPr>
          <w:rFonts w:cs="Arial"/>
          <w:bCs/>
          <w:iCs/>
        </w:rPr>
        <w:t>ves, or violating criminal laws</w:t>
      </w:r>
      <w:r w:rsidR="0093358B" w:rsidRPr="00F45CCE">
        <w:rPr>
          <w:rFonts w:cs="Arial"/>
          <w:bCs/>
          <w:iCs/>
        </w:rPr>
        <w:t>.</w:t>
      </w:r>
    </w:p>
    <w:p w14:paraId="0C1526C9" w14:textId="77777777" w:rsidR="00641C85" w:rsidRPr="00F45CCE" w:rsidRDefault="00641C85" w:rsidP="004058AC">
      <w:pPr>
        <w:numPr>
          <w:ilvl w:val="0"/>
          <w:numId w:val="14"/>
        </w:numPr>
        <w:overflowPunct/>
        <w:autoSpaceDE/>
        <w:autoSpaceDN/>
        <w:adjustRightInd/>
        <w:spacing w:before="120"/>
        <w:ind w:left="720"/>
        <w:textAlignment w:val="auto"/>
        <w:rPr>
          <w:rFonts w:cs="Arial"/>
          <w:bCs/>
          <w:iCs/>
        </w:rPr>
      </w:pPr>
      <w:r w:rsidRPr="00F45CCE">
        <w:rPr>
          <w:rFonts w:cs="Arial"/>
          <w:bCs/>
          <w:iCs/>
        </w:rPr>
        <w:t>Fighting, throwing objects, horseplay, practical jokes, or other</w:t>
      </w:r>
      <w:r w:rsidR="0093358B" w:rsidRPr="00F45CCE">
        <w:rPr>
          <w:rFonts w:cs="Arial"/>
          <w:bCs/>
          <w:iCs/>
        </w:rPr>
        <w:t>.</w:t>
      </w:r>
      <w:r w:rsidRPr="00F45CCE">
        <w:rPr>
          <w:rFonts w:cs="Arial"/>
          <w:bCs/>
          <w:iCs/>
        </w:rPr>
        <w:t xml:space="preserve"> </w:t>
      </w:r>
    </w:p>
    <w:p w14:paraId="227DB0AF" w14:textId="77777777" w:rsidR="00284F4A" w:rsidRPr="00F45CCE" w:rsidRDefault="00641C85" w:rsidP="004058AC">
      <w:pPr>
        <w:pStyle w:val="ColorfulList-Accent11"/>
        <w:numPr>
          <w:ilvl w:val="0"/>
          <w:numId w:val="14"/>
        </w:numPr>
        <w:overflowPunct/>
        <w:autoSpaceDE/>
        <w:autoSpaceDN/>
        <w:adjustRightInd/>
        <w:spacing w:before="120"/>
        <w:ind w:left="720"/>
        <w:textAlignment w:val="auto"/>
        <w:rPr>
          <w:rFonts w:cs="Arial"/>
        </w:rPr>
      </w:pPr>
      <w:r w:rsidRPr="00F45CCE">
        <w:rPr>
          <w:rFonts w:cs="Arial"/>
          <w:bCs/>
          <w:iCs/>
        </w:rPr>
        <w:lastRenderedPageBreak/>
        <w:t>Engaging in acts of dishonesty, fraud, theft, or sabotage.</w:t>
      </w:r>
    </w:p>
    <w:p w14:paraId="4AEFDDE0" w14:textId="77777777" w:rsidR="00284F4A" w:rsidRPr="00F45CCE" w:rsidRDefault="00E6539F" w:rsidP="004058AC">
      <w:pPr>
        <w:pStyle w:val="ColorfulList-Accent11"/>
        <w:numPr>
          <w:ilvl w:val="0"/>
          <w:numId w:val="14"/>
        </w:numPr>
        <w:overflowPunct/>
        <w:autoSpaceDE/>
        <w:autoSpaceDN/>
        <w:adjustRightInd/>
        <w:spacing w:before="120"/>
        <w:ind w:left="720"/>
        <w:textAlignment w:val="auto"/>
        <w:rPr>
          <w:rFonts w:cs="Arial"/>
        </w:rPr>
      </w:pPr>
      <w:r w:rsidRPr="00F45CCE">
        <w:rPr>
          <w:rFonts w:cs="Arial"/>
        </w:rPr>
        <w:t>Posting harassing, threatening, slanderous or malicious</w:t>
      </w:r>
      <w:r w:rsidR="0058644B" w:rsidRPr="00F45CCE">
        <w:rPr>
          <w:rFonts w:cs="Arial"/>
        </w:rPr>
        <w:t xml:space="preserve"> posts on social media websites</w:t>
      </w:r>
      <w:r w:rsidR="0093358B" w:rsidRPr="00F45CCE">
        <w:rPr>
          <w:rFonts w:cs="Arial"/>
        </w:rPr>
        <w:t>.</w:t>
      </w:r>
    </w:p>
    <w:p w14:paraId="6F1FABF8" w14:textId="77777777" w:rsidR="00641C85" w:rsidRPr="00F45CCE" w:rsidRDefault="00641C85" w:rsidP="004058AC">
      <w:pPr>
        <w:numPr>
          <w:ilvl w:val="0"/>
          <w:numId w:val="14"/>
        </w:numPr>
        <w:overflowPunct/>
        <w:autoSpaceDE/>
        <w:autoSpaceDN/>
        <w:adjustRightInd/>
        <w:spacing w:before="120"/>
        <w:ind w:left="720"/>
        <w:textAlignment w:val="auto"/>
        <w:rPr>
          <w:rFonts w:cs="Arial"/>
          <w:bCs/>
          <w:iCs/>
        </w:rPr>
      </w:pPr>
      <w:r w:rsidRPr="00F45CCE">
        <w:rPr>
          <w:rFonts w:cs="Arial"/>
          <w:bCs/>
          <w:iCs/>
        </w:rPr>
        <w:t>Threatening, intimidating, coercing, using abusive or vulgar language, or interfering with the performance of other em</w:t>
      </w:r>
      <w:r w:rsidR="0058644B" w:rsidRPr="00F45CCE">
        <w:rPr>
          <w:rFonts w:cs="Arial"/>
          <w:bCs/>
          <w:iCs/>
        </w:rPr>
        <w:t>ployees</w:t>
      </w:r>
      <w:r w:rsidR="0093358B" w:rsidRPr="00F45CCE">
        <w:rPr>
          <w:rFonts w:cs="Arial"/>
          <w:bCs/>
          <w:iCs/>
        </w:rPr>
        <w:t>.</w:t>
      </w:r>
    </w:p>
    <w:p w14:paraId="2D1541E1" w14:textId="77777777" w:rsidR="00641C85" w:rsidRPr="00F45CCE" w:rsidRDefault="00641C85" w:rsidP="004058AC">
      <w:pPr>
        <w:numPr>
          <w:ilvl w:val="0"/>
          <w:numId w:val="14"/>
        </w:numPr>
        <w:overflowPunct/>
        <w:autoSpaceDE/>
        <w:autoSpaceDN/>
        <w:adjustRightInd/>
        <w:spacing w:before="120"/>
        <w:ind w:left="720"/>
        <w:textAlignment w:val="auto"/>
        <w:rPr>
          <w:rFonts w:cs="Arial"/>
          <w:bCs/>
          <w:iCs/>
        </w:rPr>
      </w:pPr>
      <w:r w:rsidRPr="00F45CCE">
        <w:rPr>
          <w:rFonts w:cs="Arial"/>
          <w:bCs/>
          <w:iCs/>
        </w:rPr>
        <w:t>Insubordination, refusal to comply with instructions, or failure to pe</w:t>
      </w:r>
      <w:r w:rsidR="0058644B" w:rsidRPr="00F45CCE">
        <w:rPr>
          <w:rFonts w:cs="Arial"/>
          <w:bCs/>
          <w:iCs/>
        </w:rPr>
        <w:t>rform duties which are assigned</w:t>
      </w:r>
      <w:r w:rsidR="0093358B" w:rsidRPr="00F45CCE">
        <w:rPr>
          <w:rFonts w:cs="Arial"/>
          <w:bCs/>
          <w:iCs/>
        </w:rPr>
        <w:t>.</w:t>
      </w:r>
    </w:p>
    <w:p w14:paraId="238D2716" w14:textId="77777777" w:rsidR="00641C85" w:rsidRPr="00F45CCE" w:rsidRDefault="00641C85" w:rsidP="004058AC">
      <w:pPr>
        <w:numPr>
          <w:ilvl w:val="0"/>
          <w:numId w:val="14"/>
        </w:numPr>
        <w:overflowPunct/>
        <w:autoSpaceDE/>
        <w:autoSpaceDN/>
        <w:adjustRightInd/>
        <w:spacing w:before="120"/>
        <w:ind w:left="720"/>
        <w:textAlignment w:val="auto"/>
        <w:rPr>
          <w:rFonts w:cs="Arial"/>
          <w:bCs/>
          <w:iCs/>
        </w:rPr>
      </w:pPr>
      <w:r w:rsidRPr="00F45CCE">
        <w:rPr>
          <w:rFonts w:cs="Arial"/>
          <w:bCs/>
          <w:iCs/>
        </w:rPr>
        <w:t>Damaging</w:t>
      </w:r>
      <w:r w:rsidR="0058644B" w:rsidRPr="00F45CCE">
        <w:rPr>
          <w:rFonts w:cs="Arial"/>
          <w:bCs/>
          <w:iCs/>
        </w:rPr>
        <w:t>, misusing</w:t>
      </w:r>
      <w:r w:rsidR="00235D5D" w:rsidRPr="00F45CCE">
        <w:rPr>
          <w:rFonts w:cs="Arial"/>
          <w:bCs/>
          <w:iCs/>
        </w:rPr>
        <w:t>, losing,</w:t>
      </w:r>
      <w:r w:rsidRPr="00F45CCE">
        <w:rPr>
          <w:rFonts w:cs="Arial"/>
          <w:bCs/>
          <w:iCs/>
        </w:rPr>
        <w:t xml:space="preserve"> or destroying Company property due to </w:t>
      </w:r>
      <w:r w:rsidR="0058644B" w:rsidRPr="00F45CCE">
        <w:rPr>
          <w:rFonts w:cs="Arial"/>
          <w:bCs/>
          <w:iCs/>
        </w:rPr>
        <w:t>unauthorized use or careless and</w:t>
      </w:r>
      <w:r w:rsidRPr="00F45CCE">
        <w:rPr>
          <w:rFonts w:cs="Arial"/>
          <w:bCs/>
          <w:iCs/>
        </w:rPr>
        <w:t xml:space="preserve"> willful</w:t>
      </w:r>
      <w:r w:rsidR="0058644B" w:rsidRPr="00F45CCE">
        <w:rPr>
          <w:rFonts w:cs="Arial"/>
          <w:bCs/>
          <w:iCs/>
        </w:rPr>
        <w:t xml:space="preserve"> acts</w:t>
      </w:r>
      <w:r w:rsidR="0093358B" w:rsidRPr="00F45CCE">
        <w:rPr>
          <w:rFonts w:cs="Arial"/>
          <w:bCs/>
          <w:iCs/>
        </w:rPr>
        <w:t>.</w:t>
      </w:r>
    </w:p>
    <w:p w14:paraId="7921425E" w14:textId="77777777" w:rsidR="00641C85" w:rsidRPr="00F45CCE" w:rsidRDefault="00D9480C" w:rsidP="004058AC">
      <w:pPr>
        <w:numPr>
          <w:ilvl w:val="0"/>
          <w:numId w:val="14"/>
        </w:numPr>
        <w:overflowPunct/>
        <w:autoSpaceDE/>
        <w:autoSpaceDN/>
        <w:adjustRightInd/>
        <w:spacing w:before="120"/>
        <w:ind w:left="720"/>
        <w:textAlignment w:val="auto"/>
        <w:rPr>
          <w:rFonts w:cs="Arial"/>
          <w:bCs/>
          <w:iCs/>
        </w:rPr>
      </w:pPr>
      <w:r w:rsidRPr="00F45CCE">
        <w:rPr>
          <w:rFonts w:cs="Arial"/>
          <w:bCs/>
          <w:iCs/>
        </w:rPr>
        <w:t xml:space="preserve">Performance which </w:t>
      </w:r>
      <w:r w:rsidR="00641C85" w:rsidRPr="00F45CCE">
        <w:rPr>
          <w:rFonts w:cs="Arial"/>
          <w:bCs/>
          <w:iCs/>
        </w:rPr>
        <w:t xml:space="preserve">does not meet the requirements of the position, including </w:t>
      </w:r>
      <w:r w:rsidR="00EE0A14" w:rsidRPr="00F45CCE">
        <w:rPr>
          <w:rFonts w:cs="Arial"/>
          <w:bCs/>
          <w:iCs/>
        </w:rPr>
        <w:t>excessive absences or tardiness</w:t>
      </w:r>
      <w:r w:rsidR="0093358B" w:rsidRPr="00F45CCE">
        <w:rPr>
          <w:rFonts w:cs="Arial"/>
          <w:bCs/>
          <w:iCs/>
        </w:rPr>
        <w:t>.</w:t>
      </w:r>
    </w:p>
    <w:p w14:paraId="0BFC0604" w14:textId="77777777" w:rsidR="00631567" w:rsidRPr="00F45CCE" w:rsidRDefault="00641C85" w:rsidP="00631567">
      <w:pPr>
        <w:numPr>
          <w:ilvl w:val="0"/>
          <w:numId w:val="14"/>
        </w:numPr>
        <w:overflowPunct/>
        <w:autoSpaceDE/>
        <w:autoSpaceDN/>
        <w:adjustRightInd/>
        <w:spacing w:before="120"/>
        <w:ind w:left="720"/>
        <w:textAlignment w:val="auto"/>
        <w:rPr>
          <w:rFonts w:cs="Arial"/>
          <w:bCs/>
          <w:iCs/>
        </w:rPr>
      </w:pPr>
      <w:r w:rsidRPr="00F45CCE">
        <w:rPr>
          <w:rFonts w:cs="Arial"/>
          <w:bCs/>
          <w:iCs/>
        </w:rPr>
        <w:t xml:space="preserve">Other circumstances </w:t>
      </w:r>
      <w:r w:rsidR="00EE0A14" w:rsidRPr="00F45CCE">
        <w:rPr>
          <w:rFonts w:cs="Arial"/>
          <w:bCs/>
          <w:iCs/>
        </w:rPr>
        <w:t xml:space="preserve">that </w:t>
      </w:r>
      <w:r w:rsidR="00805D37" w:rsidRPr="00F45CCE">
        <w:rPr>
          <w:rFonts w:cs="Arial"/>
          <w:bCs/>
          <w:iCs/>
        </w:rPr>
        <w:t>we</w:t>
      </w:r>
      <w:r w:rsidRPr="00F45CCE">
        <w:rPr>
          <w:rFonts w:cs="Arial"/>
          <w:bCs/>
          <w:iCs/>
        </w:rPr>
        <w:t xml:space="preserve"> determine</w:t>
      </w:r>
      <w:r w:rsidR="00EE0A14" w:rsidRPr="00F45CCE">
        <w:rPr>
          <w:rFonts w:cs="Arial"/>
          <w:bCs/>
          <w:iCs/>
        </w:rPr>
        <w:t xml:space="preserve"> warrant </w:t>
      </w:r>
      <w:r w:rsidR="0093358B" w:rsidRPr="00F45CCE">
        <w:rPr>
          <w:rFonts w:cs="Arial"/>
          <w:bCs/>
          <w:iCs/>
        </w:rPr>
        <w:t>corrective action.</w:t>
      </w:r>
    </w:p>
    <w:p w14:paraId="5E7F704A" w14:textId="77777777" w:rsidR="00DC4A7D" w:rsidRPr="00F45CCE" w:rsidRDefault="00DC4A7D"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A03A07F" w14:textId="77777777" w:rsidR="0010588B" w:rsidRPr="002C155B" w:rsidRDefault="004B2E4E" w:rsidP="002A3F76">
      <w:pPr>
        <w:pStyle w:val="Heading2"/>
        <w:rPr>
          <w:rFonts w:cs="Arial"/>
          <w:szCs w:val="22"/>
        </w:rPr>
      </w:pPr>
      <w:bookmarkStart w:id="350" w:name="_Toc184739883"/>
      <w:r w:rsidRPr="002C155B">
        <w:rPr>
          <w:rFonts w:cs="Arial"/>
          <w:szCs w:val="22"/>
        </w:rPr>
        <w:t>Attendance</w:t>
      </w:r>
      <w:bookmarkEnd w:id="350"/>
      <w:r w:rsidR="00891074" w:rsidRPr="002C155B">
        <w:rPr>
          <w:rFonts w:cs="Arial"/>
          <w:szCs w:val="22"/>
        </w:rPr>
        <w:fldChar w:fldCharType="begin"/>
      </w:r>
      <w:r w:rsidRPr="002C155B">
        <w:rPr>
          <w:rFonts w:cs="Arial"/>
          <w:szCs w:val="22"/>
        </w:rPr>
        <w:instrText>tc "Section 4.14  Attendance" \l 2</w:instrText>
      </w:r>
      <w:r w:rsidR="00891074" w:rsidRPr="002C155B">
        <w:rPr>
          <w:rFonts w:cs="Arial"/>
          <w:szCs w:val="22"/>
        </w:rPr>
        <w:fldChar w:fldCharType="end"/>
      </w:r>
    </w:p>
    <w:p w14:paraId="58310B44" w14:textId="77777777" w:rsidR="0010588B" w:rsidRPr="002A3F76" w:rsidRDefault="0010588B" w:rsidP="002A3F76">
      <w:pPr>
        <w:pStyle w:val="BodyText"/>
        <w:pBdr>
          <w:top w:val="single" w:sz="4" w:space="1" w:color="auto"/>
          <w:left w:val="single" w:sz="4" w:space="4" w:color="auto"/>
          <w:bottom w:val="single" w:sz="4" w:space="1" w:color="auto"/>
          <w:right w:val="single" w:sz="4" w:space="4" w:color="auto"/>
        </w:pBdr>
        <w:shd w:val="clear" w:color="auto" w:fill="E6E6E6"/>
        <w:rPr>
          <w:rFonts w:cs="Arial"/>
          <w:b w:val="0"/>
          <w:i/>
          <w:shd w:val="clear" w:color="auto" w:fill="E6E6E6"/>
        </w:rPr>
      </w:pPr>
      <w:r w:rsidRPr="00F45CCE">
        <w:rPr>
          <w:rFonts w:cs="Arial"/>
          <w:b w:val="0"/>
          <w:i/>
          <w:shd w:val="clear" w:color="auto" w:fill="E6E6E6"/>
        </w:rPr>
        <w:t>NOTE TO EMPLOYER:  If you have an attendance management program or other policy statement regarding acceptable attendance you may not count paid sick leave absences</w:t>
      </w:r>
      <w:r w:rsidR="0038565A" w:rsidRPr="00F45CCE">
        <w:rPr>
          <w:rFonts w:cs="Arial"/>
          <w:b w:val="0"/>
          <w:i/>
          <w:shd w:val="clear" w:color="auto" w:fill="E6E6E6"/>
        </w:rPr>
        <w:t xml:space="preserve"> or any other protected leave of absence</w:t>
      </w:r>
      <w:r w:rsidRPr="00F45CCE">
        <w:rPr>
          <w:rFonts w:cs="Arial"/>
          <w:b w:val="0"/>
          <w:i/>
          <w:shd w:val="clear" w:color="auto" w:fill="E6E6E6"/>
        </w:rPr>
        <w:t xml:space="preserve"> against the employee’s attendance.</w:t>
      </w:r>
    </w:p>
    <w:p w14:paraId="6C8A1574" w14:textId="77777777" w:rsidR="004B2E4E" w:rsidRPr="00F45CCE" w:rsidRDefault="00D91C71"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understand that there may be times when you cannot come in to work</w:t>
      </w:r>
      <w:r w:rsidR="006C5CEB" w:rsidRPr="00F45CCE">
        <w:rPr>
          <w:rFonts w:cs="Arial"/>
        </w:rPr>
        <w:t xml:space="preserve">. </w:t>
      </w:r>
      <w:r w:rsidR="004B2E4E" w:rsidRPr="00F45CCE">
        <w:rPr>
          <w:rFonts w:cs="Arial"/>
        </w:rPr>
        <w:t xml:space="preserve">If you must be late or absent from work for a good reason, a previous arrangement with your Supervisor is required. If this is not possible, you must </w:t>
      </w:r>
      <w:r w:rsidR="006C5CEB" w:rsidRPr="00F45CCE">
        <w:rPr>
          <w:rFonts w:cs="Arial"/>
        </w:rPr>
        <w:t>contact</w:t>
      </w:r>
      <w:r w:rsidR="004B2E4E" w:rsidRPr="00F45CCE">
        <w:rPr>
          <w:rFonts w:cs="Arial"/>
        </w:rPr>
        <w:t xml:space="preserve"> your Supervisor. Always state the reason for your late arrival or absence and when you expect to </w:t>
      </w:r>
      <w:r w:rsidR="00216374" w:rsidRPr="00F45CCE">
        <w:rPr>
          <w:rFonts w:cs="Arial"/>
          <w:color w:val="000000"/>
        </w:rPr>
        <w:t>return</w:t>
      </w:r>
      <w:r w:rsidR="00216374" w:rsidRPr="00F45CCE">
        <w:rPr>
          <w:rFonts w:cs="Arial"/>
        </w:rPr>
        <w:t xml:space="preserve"> to</w:t>
      </w:r>
      <w:r w:rsidR="004B2E4E" w:rsidRPr="00F45CCE">
        <w:rPr>
          <w:rFonts w:cs="Arial"/>
        </w:rPr>
        <w:t xml:space="preserve"> work.</w:t>
      </w:r>
    </w:p>
    <w:p w14:paraId="0865F69C" w14:textId="77777777" w:rsidR="004B2E4E" w:rsidRPr="00F45CCE" w:rsidRDefault="004B2E4E"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AB26EB3" w14:textId="77777777" w:rsidR="00D03315" w:rsidRPr="00F45CCE" w:rsidRDefault="00D03315" w:rsidP="00D03315">
      <w:pPr>
        <w:shd w:val="clear" w:color="auto" w:fill="FFFFFF"/>
        <w:rPr>
          <w:rFonts w:cs="Arial"/>
        </w:rPr>
      </w:pPr>
      <w:r w:rsidRPr="00F45CCE">
        <w:rPr>
          <w:rFonts w:cs="Arial"/>
          <w:shd w:val="clear" w:color="auto" w:fill="FFFFFF"/>
        </w:rPr>
        <w:t>We will not take or threaten adverse action against you for refusing to report to, or leaving, a workplace or worksite because you have a reasonable belief that the workplace or worksite is unsafe due to an emergency c</w:t>
      </w:r>
      <w:r w:rsidRPr="00F45CCE">
        <w:rPr>
          <w:rFonts w:cs="Arial"/>
        </w:rPr>
        <w:t>ondition including natural disasters or criminal acts.</w:t>
      </w:r>
    </w:p>
    <w:p w14:paraId="3A4DB36D" w14:textId="77777777" w:rsidR="00D03315" w:rsidRPr="00F45CCE" w:rsidRDefault="00D03315"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1E933BD" w14:textId="77777777" w:rsidR="004B2E4E" w:rsidRPr="00F45CCE" w:rsidRDefault="004B2E4E"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If you fail to call in or show up for </w:t>
      </w:r>
      <w:r w:rsidR="00D91C71" w:rsidRPr="00F45CCE">
        <w:rPr>
          <w:rFonts w:cs="Arial"/>
        </w:rPr>
        <w:t>____</w:t>
      </w:r>
      <w:r w:rsidRPr="00F45CCE">
        <w:rPr>
          <w:rFonts w:cs="Arial"/>
        </w:rPr>
        <w:t xml:space="preserve"> consecutive days</w:t>
      </w:r>
      <w:r w:rsidR="00D91C71" w:rsidRPr="00F45CCE">
        <w:rPr>
          <w:rFonts w:cs="Arial"/>
        </w:rPr>
        <w:t xml:space="preserve"> or on _____ separate instances, </w:t>
      </w:r>
      <w:r w:rsidRPr="00F45CCE">
        <w:rPr>
          <w:rFonts w:cs="Arial"/>
        </w:rPr>
        <w:t>you will be considered to have voluntarily quit at th</w:t>
      </w:r>
      <w:r w:rsidR="00D91C71" w:rsidRPr="00F45CCE">
        <w:rPr>
          <w:rFonts w:cs="Arial"/>
        </w:rPr>
        <w:t>e close of business on the ____</w:t>
      </w:r>
      <w:r w:rsidRPr="00F45CCE">
        <w:rPr>
          <w:rFonts w:cs="Arial"/>
        </w:rPr>
        <w:t xml:space="preserve"> day, unless the reason for your absence is accepted by your Supervisor.</w:t>
      </w:r>
    </w:p>
    <w:p w14:paraId="7A72BD03" w14:textId="77777777" w:rsidR="00942117" w:rsidRPr="00F45CCE" w:rsidRDefault="00942117"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ECA16C0" w14:textId="77777777" w:rsidR="00942117" w:rsidRPr="00F45CCE" w:rsidRDefault="00942117"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Absences protected by law will not count as a violation of this attendance policy.</w:t>
      </w:r>
    </w:p>
    <w:p w14:paraId="49D78490" w14:textId="77777777" w:rsidR="00614275" w:rsidRPr="00F45CCE" w:rsidRDefault="00614275"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C0566B8" w14:textId="77777777" w:rsidR="00A26026" w:rsidRPr="00F45CCE" w:rsidRDefault="00A26026" w:rsidP="00A26026">
      <w:pPr>
        <w:pStyle w:val="Heading5"/>
        <w:rPr>
          <w:rFonts w:cs="Arial"/>
          <w:sz w:val="20"/>
        </w:rPr>
      </w:pPr>
      <w:r w:rsidRPr="00F45CCE">
        <w:rPr>
          <w:rFonts w:cs="Arial"/>
          <w:sz w:val="20"/>
        </w:rPr>
        <w:t>Sample statements</w:t>
      </w:r>
    </w:p>
    <w:p w14:paraId="26429BF4" w14:textId="77777777" w:rsidR="00A26026" w:rsidRPr="00F45CCE" w:rsidRDefault="00A26026"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6465A3E6" w14:textId="77777777" w:rsidR="004B2E4E" w:rsidRPr="00F45CCE" w:rsidRDefault="004B2E4E"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b/>
        </w:rPr>
        <w:t xml:space="preserve">Tardiness:  </w:t>
      </w:r>
      <w:r w:rsidR="00777253" w:rsidRPr="00F45CCE">
        <w:rPr>
          <w:rFonts w:cs="Arial"/>
        </w:rPr>
        <w:t>If you are</w:t>
      </w:r>
      <w:r w:rsidR="00F323F3" w:rsidRPr="00F45CCE">
        <w:rPr>
          <w:rFonts w:cs="Arial"/>
        </w:rPr>
        <w:t xml:space="preserve"> late _____ </w:t>
      </w:r>
      <w:r w:rsidRPr="00F45CCE">
        <w:rPr>
          <w:rFonts w:cs="Arial"/>
        </w:rPr>
        <w:t xml:space="preserve">times in ____________ </w:t>
      </w:r>
      <w:r w:rsidR="00777253" w:rsidRPr="00F45CCE">
        <w:rPr>
          <w:rFonts w:cs="Arial"/>
        </w:rPr>
        <w:t xml:space="preserve">you </w:t>
      </w:r>
      <w:r w:rsidRPr="00F45CCE">
        <w:rPr>
          <w:rFonts w:cs="Arial"/>
        </w:rPr>
        <w:t xml:space="preserve">will receive a written warning notice. </w:t>
      </w:r>
    </w:p>
    <w:p w14:paraId="2A4D9A9A" w14:textId="77777777" w:rsidR="004B2E4E" w:rsidRPr="00F45CCE" w:rsidRDefault="004B2E4E"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E30DCEF" w14:textId="77777777" w:rsidR="004B2E4E" w:rsidRPr="00F45CCE" w:rsidRDefault="004B2E4E"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If you are absent without prior notification and fail to call in by _</w:t>
      </w:r>
      <w:r w:rsidR="0021553C" w:rsidRPr="00F45CCE">
        <w:rPr>
          <w:rFonts w:cs="Arial"/>
        </w:rPr>
        <w:t>_: _</w:t>
      </w:r>
      <w:r w:rsidRPr="00F45CCE">
        <w:rPr>
          <w:rFonts w:cs="Arial"/>
        </w:rPr>
        <w:t>__, you will receive a written warning notice.</w:t>
      </w:r>
    </w:p>
    <w:p w14:paraId="3398B89B" w14:textId="77777777" w:rsidR="004B2E4E" w:rsidRPr="00F45CCE" w:rsidRDefault="004B2E4E"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4EEEED9" w14:textId="77777777" w:rsidR="004B2E4E" w:rsidRPr="00F45CCE" w:rsidRDefault="0044323D"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______ absences </w:t>
      </w:r>
      <w:r w:rsidR="004B2E4E" w:rsidRPr="00F45CCE">
        <w:rPr>
          <w:rFonts w:cs="Arial"/>
        </w:rPr>
        <w:t>without notification will be considered a voluntary quit.</w:t>
      </w:r>
    </w:p>
    <w:p w14:paraId="5D4DBAD2" w14:textId="77777777" w:rsidR="004B2E4E" w:rsidRPr="00F45CCE" w:rsidRDefault="004B2E4E" w:rsidP="004B2E4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A04E8C7" w14:textId="77777777" w:rsidR="004B2E4E" w:rsidRPr="00F45CCE" w:rsidRDefault="004B2E4E"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An absence or tardiness following _________ wri</w:t>
      </w:r>
      <w:r w:rsidR="0044323D" w:rsidRPr="00F45CCE">
        <w:rPr>
          <w:rFonts w:cs="Arial"/>
        </w:rPr>
        <w:t xml:space="preserve">tten warning notices in ______ </w:t>
      </w:r>
      <w:r w:rsidR="00F323F3" w:rsidRPr="00F45CCE">
        <w:rPr>
          <w:rFonts w:cs="Arial"/>
        </w:rPr>
        <w:t>days/months</w:t>
      </w:r>
      <w:r w:rsidRPr="00F45CCE">
        <w:rPr>
          <w:rFonts w:cs="Arial"/>
        </w:rPr>
        <w:t xml:space="preserve"> will result in immediate termination.</w:t>
      </w:r>
    </w:p>
    <w:p w14:paraId="7962CFA4" w14:textId="77777777" w:rsidR="00631567" w:rsidRPr="00F45CCE" w:rsidRDefault="00631567"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EC4AD01" w14:textId="77777777" w:rsidR="00631567" w:rsidRPr="002A3F76" w:rsidRDefault="001E6BE5" w:rsidP="002A3F76">
      <w:pPr>
        <w:keepNext/>
        <w:outlineLvl w:val="1"/>
        <w:rPr>
          <w:rFonts w:cs="Arial"/>
          <w:b/>
          <w:color w:val="0000FF"/>
          <w:sz w:val="24"/>
          <w:szCs w:val="24"/>
          <w:lang w:val="x-none" w:eastAsia="x-none"/>
        </w:rPr>
      </w:pPr>
      <w:bookmarkStart w:id="351" w:name="_Toc184739884"/>
      <w:bookmarkStart w:id="352" w:name="_Hlk149032505"/>
      <w:bookmarkStart w:id="353" w:name="_Hlk149895523"/>
      <w:r w:rsidRPr="00F45CCE">
        <w:rPr>
          <w:rFonts w:cs="Arial"/>
          <w:b/>
          <w:color w:val="0000FF"/>
          <w:sz w:val="24"/>
          <w:szCs w:val="24"/>
          <w:lang w:val="x-none" w:eastAsia="x-none"/>
        </w:rPr>
        <w:t>Drug Free Workplace Policy</w:t>
      </w:r>
      <w:bookmarkEnd w:id="351"/>
    </w:p>
    <w:p w14:paraId="3A2DE4E4"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r w:rsidRPr="00F45CCE">
        <w:rPr>
          <w:rFonts w:cs="Arial"/>
          <w:i/>
          <w:iCs/>
          <w:sz w:val="18"/>
          <w:lang w:val="x-none" w:eastAsia="x-none"/>
        </w:rPr>
        <w:t xml:space="preserve">NOTE TO EMPLOYER: </w:t>
      </w:r>
      <w:r w:rsidRPr="00F45CCE">
        <w:rPr>
          <w:rFonts w:cs="Arial"/>
          <w:i/>
          <w:iCs/>
          <w:sz w:val="18"/>
          <w:lang w:eastAsia="x-none"/>
        </w:rPr>
        <w:t xml:space="preserve"> If you contract with or receive grants from the state of California, you are required to certify that you provide a drug-free workplace per California’s Drug-free Workplace Act of 1990.</w:t>
      </w:r>
    </w:p>
    <w:p w14:paraId="0DB2DD64" w14:textId="77777777" w:rsidR="00515BA8" w:rsidRPr="00F45CCE" w:rsidRDefault="00515BA8"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p>
    <w:p w14:paraId="21E401A6"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r w:rsidRPr="00F45CCE">
        <w:rPr>
          <w:rFonts w:cs="Arial"/>
          <w:i/>
          <w:iCs/>
          <w:sz w:val="18"/>
          <w:lang w:eastAsia="x-none"/>
        </w:rPr>
        <w:t>If you enter into a federal contract for the procurement of property or services valued at $100,000 or more, or if you receive any federal grants, you must follow the regulations of the Drug Free Workplace Act of 1988.</w:t>
      </w:r>
    </w:p>
    <w:p w14:paraId="431FF93F"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r w:rsidRPr="00F45CCE">
        <w:rPr>
          <w:rFonts w:cs="Arial"/>
          <w:i/>
          <w:iCs/>
          <w:sz w:val="18"/>
          <w:lang w:eastAsia="x-none"/>
        </w:rPr>
        <w:t>Whether or not your employees come under the requirements of state or federal drug-free workplace regulations, you may choose to create a drug-free workplace policy.</w:t>
      </w:r>
    </w:p>
    <w:p w14:paraId="3CA9CBB7"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p>
    <w:p w14:paraId="58F8FF8C"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r w:rsidRPr="00F45CCE">
        <w:rPr>
          <w:rFonts w:cs="Arial"/>
          <w:i/>
          <w:iCs/>
          <w:sz w:val="18"/>
          <w:lang w:eastAsia="x-none"/>
        </w:rPr>
        <w:t>AB 2188 Cannabis Use Rights: Prohibits employers from discriminating or taking adverse action against a person for using cannabis (marijuana) while off the job and away from the workplace. The law does not permit an employee to possess or be impaired by cannabis while on the job, or interfere with employer rights to maintain a drug-free and alcohol-free workplace.</w:t>
      </w:r>
    </w:p>
    <w:p w14:paraId="6370966B"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p>
    <w:p w14:paraId="71476AAC"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r w:rsidRPr="00F45CCE">
        <w:rPr>
          <w:rFonts w:cs="Arial"/>
          <w:i/>
          <w:iCs/>
          <w:sz w:val="18"/>
          <w:lang w:eastAsia="x-none"/>
        </w:rPr>
        <w:t>The law also prohibits employer drug testing for non-psychoactive cannabis metabolites – which indicates past marijuana usage off the job. Employers are still permitted to test and take adverse action based on THC-positive testing (i.e., psychoactive components) – which indicates recent marijuana usage – including for pre-employment drug testing.</w:t>
      </w:r>
    </w:p>
    <w:p w14:paraId="5BD44696" w14:textId="77777777" w:rsidR="001E6BE5" w:rsidRPr="00F45CCE" w:rsidRDefault="001E6BE5" w:rsidP="001E6BE5">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p>
    <w:p w14:paraId="79A4DD4D" w14:textId="77777777" w:rsidR="00631567" w:rsidRPr="002A3F76" w:rsidRDefault="001E6BE5" w:rsidP="002A3F76">
      <w:pPr>
        <w:pBdr>
          <w:top w:val="single" w:sz="4" w:space="1" w:color="auto"/>
          <w:left w:val="single" w:sz="4" w:space="4" w:color="auto"/>
          <w:bottom w:val="single" w:sz="4" w:space="1" w:color="auto"/>
          <w:right w:val="single" w:sz="4" w:space="4" w:color="auto"/>
        </w:pBdr>
        <w:shd w:val="clear" w:color="auto" w:fill="E6E6E6"/>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rPr>
          <w:rFonts w:cs="Arial"/>
          <w:i/>
          <w:iCs/>
          <w:sz w:val="18"/>
          <w:lang w:eastAsia="x-none"/>
        </w:rPr>
      </w:pPr>
      <w:r w:rsidRPr="00F45CCE">
        <w:rPr>
          <w:rFonts w:cs="Arial"/>
          <w:i/>
          <w:iCs/>
          <w:sz w:val="18"/>
          <w:lang w:eastAsia="x-none"/>
        </w:rPr>
        <w:t>The law does not apply to employees in the building and construction trades, federal government direct or contract positions, or any position that requires federal background and clearance checks.</w:t>
      </w:r>
      <w:r w:rsidRPr="00F45CCE">
        <w:rPr>
          <w:rFonts w:cs="Arial"/>
          <w:b/>
          <w:color w:val="0000FF"/>
          <w:sz w:val="22"/>
          <w:lang w:val="x-none" w:eastAsia="x-none"/>
        </w:rPr>
        <w:fldChar w:fldCharType="begin"/>
      </w:r>
      <w:r w:rsidRPr="00F45CCE">
        <w:rPr>
          <w:rFonts w:cs="Arial"/>
          <w:b/>
          <w:color w:val="0000FF"/>
          <w:sz w:val="22"/>
          <w:lang w:val="x-none" w:eastAsia="x-none"/>
        </w:rPr>
        <w:instrText>tc "Section 4.3  Substance Abuse" \l 2</w:instrText>
      </w:r>
      <w:r w:rsidRPr="00F45CCE">
        <w:rPr>
          <w:rFonts w:cs="Arial"/>
          <w:b/>
          <w:color w:val="0000FF"/>
          <w:sz w:val="22"/>
          <w:lang w:val="x-none" w:eastAsia="x-none"/>
        </w:rPr>
        <w:fldChar w:fldCharType="end"/>
      </w:r>
    </w:p>
    <w:p w14:paraId="44CAD9FE"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r w:rsidRPr="002838F4">
        <w:rPr>
          <w:rFonts w:cs="Arial"/>
          <w:bCs/>
          <w:iCs/>
          <w:highlight w:val="lightGray"/>
        </w:rPr>
        <w:t>[Insert if you have DOT drivers]: This policy is in addition to and separate from policy governing DOT-regulated drivers.</w:t>
      </w:r>
    </w:p>
    <w:p w14:paraId="3519CB67"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99CF800"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lastRenderedPageBreak/>
        <w:t>Use of alcohol, cannabis (marijuana), or any controlled substance on the job adversely affects your work performance, efficiency, safety and health and the wellbeing of others.  Our workforce and workplace must be free of illegal</w:t>
      </w:r>
      <w:r w:rsidR="008429D2" w:rsidRPr="00F45CCE">
        <w:rPr>
          <w:rFonts w:cs="Arial"/>
        </w:rPr>
        <w:t xml:space="preserve"> </w:t>
      </w:r>
      <w:r w:rsidR="00C673B7" w:rsidRPr="00F45CCE">
        <w:rPr>
          <w:rFonts w:cs="Arial"/>
        </w:rPr>
        <w:t>substances</w:t>
      </w:r>
      <w:r w:rsidRPr="00F45CCE">
        <w:rPr>
          <w:rFonts w:cs="Arial"/>
        </w:rPr>
        <w:t xml:space="preserve">. This includes controlled substances under state and federal law, such as drugs not legally obtainable under federal or state law; prescribed drugs not legally obtained; and prescribed drugs not being used for the prescribed purposes. This requirement is based upon the fact that any measurable amount of an illegal </w:t>
      </w:r>
      <w:r w:rsidR="00C673B7" w:rsidRPr="00F45CCE">
        <w:rPr>
          <w:rFonts w:cs="Arial"/>
        </w:rPr>
        <w:t>substance</w:t>
      </w:r>
      <w:r w:rsidRPr="00F45CCE">
        <w:rPr>
          <w:rFonts w:cs="Arial"/>
        </w:rPr>
        <w:t xml:space="preserve"> may render you physically or mentally impaired. We will not accept the risk that on-the-job alcohol or drug use by you may cause or contribute to accidents or other job performance problems.</w:t>
      </w:r>
    </w:p>
    <w:p w14:paraId="55E2D9B6"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AC7006B"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Furthermore, the use or being under the influence of alcohol or of any legally obtained drugs, including marijuana, by you while performing Company business or while in our facility is prohibited. If you feel, or have been informed, that the use of a legal drug may present a safety risk, you are to report such drug use to your Supervisor.</w:t>
      </w:r>
    </w:p>
    <w:p w14:paraId="3F67F8E4"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2C40B96"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In order to provide you with some guidance concerning unacceptable behavior, we strictly prohibit the following:</w:t>
      </w:r>
    </w:p>
    <w:p w14:paraId="05FD3B48"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ED7FF10" w14:textId="77777777" w:rsidR="001E6BE5" w:rsidRPr="00F45CCE" w:rsidRDefault="001E6BE5" w:rsidP="001E6BE5">
      <w:pPr>
        <w:numPr>
          <w:ilvl w:val="0"/>
          <w:numId w:val="6"/>
        </w:numPr>
        <w:overflowPunct/>
        <w:autoSpaceDE/>
        <w:autoSpaceDN/>
        <w:adjustRightInd/>
        <w:spacing w:after="160" w:line="259" w:lineRule="auto"/>
        <w:jc w:val="left"/>
        <w:textAlignment w:val="auto"/>
        <w:rPr>
          <w:rFonts w:cs="Arial"/>
        </w:rPr>
      </w:pPr>
      <w:r w:rsidRPr="00F45CCE">
        <w:rPr>
          <w:rFonts w:cs="Arial"/>
        </w:rPr>
        <w:t>Possession, use,</w:t>
      </w:r>
      <w:r w:rsidRPr="00F45CCE">
        <w:rPr>
          <w:rFonts w:cs="Arial"/>
          <w:b/>
          <w:bCs/>
          <w:i/>
          <w:iCs/>
        </w:rPr>
        <w:t xml:space="preserve"> </w:t>
      </w:r>
      <w:r w:rsidRPr="00F45CCE">
        <w:rPr>
          <w:rFonts w:cs="Arial"/>
        </w:rPr>
        <w:t>or being under the influence of alcohol, marijuana, and/or any illegal substance when working or at the worksite.</w:t>
      </w:r>
    </w:p>
    <w:p w14:paraId="1F60F4B6" w14:textId="77777777" w:rsidR="001E6BE5" w:rsidRPr="00F45CCE" w:rsidRDefault="001E6BE5" w:rsidP="001E6BE5">
      <w:pPr>
        <w:numPr>
          <w:ilvl w:val="0"/>
          <w:numId w:val="6"/>
        </w:numPr>
        <w:overflowPunct/>
        <w:autoSpaceDE/>
        <w:autoSpaceDN/>
        <w:adjustRightInd/>
        <w:spacing w:before="120" w:after="160" w:line="259" w:lineRule="auto"/>
        <w:jc w:val="left"/>
        <w:textAlignment w:val="auto"/>
        <w:rPr>
          <w:rFonts w:cs="Arial"/>
        </w:rPr>
      </w:pPr>
      <w:r w:rsidRPr="00F45CCE">
        <w:rPr>
          <w:rFonts w:cs="Arial"/>
        </w:rPr>
        <w:t>Distribution, sale,</w:t>
      </w:r>
      <w:r w:rsidRPr="00F45CCE">
        <w:rPr>
          <w:rFonts w:cs="Arial"/>
          <w:bCs/>
          <w:iCs/>
        </w:rPr>
        <w:t xml:space="preserve"> dispensing, manufacture</w:t>
      </w:r>
      <w:r w:rsidRPr="00F45CCE">
        <w:rPr>
          <w:rFonts w:cs="Arial"/>
        </w:rPr>
        <w:t xml:space="preserve"> or purchase of illegal </w:t>
      </w:r>
      <w:r w:rsidRPr="00F45CCE">
        <w:rPr>
          <w:rFonts w:cs="Arial"/>
          <w:bCs/>
          <w:iCs/>
        </w:rPr>
        <w:t xml:space="preserve">controlled </w:t>
      </w:r>
      <w:r w:rsidRPr="00F45CCE">
        <w:rPr>
          <w:rFonts w:cs="Arial"/>
        </w:rPr>
        <w:t xml:space="preserve">substances </w:t>
      </w:r>
      <w:r w:rsidRPr="00F45CCE">
        <w:rPr>
          <w:rFonts w:cs="Arial"/>
          <w:bCs/>
          <w:iCs/>
        </w:rPr>
        <w:t>or controlled substances used in an illegal way at the worksite</w:t>
      </w:r>
      <w:r w:rsidRPr="00F45CCE">
        <w:rPr>
          <w:rFonts w:cs="Arial"/>
        </w:rPr>
        <w:t>.</w:t>
      </w:r>
    </w:p>
    <w:p w14:paraId="6598B32C" w14:textId="77777777" w:rsidR="001E6BE5" w:rsidRPr="00F45CCE" w:rsidRDefault="001E6BE5" w:rsidP="001E6BE5">
      <w:pPr>
        <w:numPr>
          <w:ilvl w:val="0"/>
          <w:numId w:val="6"/>
        </w:numPr>
        <w:overflowPunct/>
        <w:autoSpaceDE/>
        <w:autoSpaceDN/>
        <w:adjustRightInd/>
        <w:spacing w:before="120" w:after="160" w:line="259" w:lineRule="auto"/>
        <w:jc w:val="left"/>
        <w:textAlignment w:val="auto"/>
        <w:rPr>
          <w:rFonts w:cs="Arial"/>
        </w:rPr>
      </w:pPr>
      <w:r w:rsidRPr="00F45CCE">
        <w:rPr>
          <w:rFonts w:cs="Arial"/>
        </w:rPr>
        <w:t>Driving a Company vehicle at any time, or your personal vehicle on Company business, while under the influence of alcohol, marijuana, or any illegal substance.</w:t>
      </w:r>
    </w:p>
    <w:p w14:paraId="2E1E7CA5" w14:textId="77777777" w:rsidR="001E6BE5" w:rsidRPr="00F45CCE" w:rsidRDefault="001E6BE5" w:rsidP="001E6BE5">
      <w:pPr>
        <w:numPr>
          <w:ilvl w:val="0"/>
          <w:numId w:val="6"/>
        </w:numPr>
        <w:overflowPunct/>
        <w:autoSpaceDE/>
        <w:autoSpaceDN/>
        <w:adjustRightInd/>
        <w:spacing w:before="120" w:after="160" w:line="259" w:lineRule="auto"/>
        <w:jc w:val="left"/>
        <w:textAlignment w:val="auto"/>
        <w:rPr>
          <w:rFonts w:cs="Arial"/>
        </w:rPr>
      </w:pPr>
      <w:r w:rsidRPr="00F45CCE">
        <w:rPr>
          <w:rFonts w:cs="Arial"/>
        </w:rPr>
        <w:t>The use of, or working under the influence of, any controlled substance, including prescription or over-the-counter drugs, if such use or influence may affect the safety of co-workers, members of the public, your job performance or the safe or efficient operation of our facility.</w:t>
      </w:r>
    </w:p>
    <w:p w14:paraId="62A0A1BA" w14:textId="77777777" w:rsidR="001E6BE5" w:rsidRPr="00F45CCE" w:rsidRDefault="001E6BE5"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If you violate the above rules and standards of conduct, we may bring the matter to the attention of appropriate law enforcement authorities.</w:t>
      </w:r>
    </w:p>
    <w:p w14:paraId="476949F7" w14:textId="77777777" w:rsidR="003E0C52" w:rsidRPr="00F45CCE" w:rsidRDefault="003E0C52" w:rsidP="001E6BE5">
      <w:pPr>
        <w:rPr>
          <w:rFonts w:cs="Arial"/>
        </w:rPr>
      </w:pPr>
    </w:p>
    <w:p w14:paraId="2D476A10" w14:textId="77777777" w:rsidR="000E7581" w:rsidRPr="00D36F91" w:rsidRDefault="000E7581" w:rsidP="003E0C52">
      <w:pPr>
        <w:rPr>
          <w:rFonts w:cs="Arial"/>
          <w:bCs/>
          <w:iCs/>
          <w:highlight w:val="lightGray"/>
        </w:rPr>
      </w:pPr>
      <w:bookmarkStart w:id="354" w:name="_Hlk150267796"/>
    </w:p>
    <w:p w14:paraId="27BCBFC8" w14:textId="77777777" w:rsidR="003E0C52" w:rsidRPr="00680AAD" w:rsidRDefault="003E0C52" w:rsidP="00680AAD">
      <w:pPr>
        <w:pStyle w:val="Heading3"/>
      </w:pPr>
      <w:bookmarkStart w:id="355" w:name="_Toc184739885"/>
      <w:r w:rsidRPr="00680AAD">
        <w:t>Cannabis Use Protections</w:t>
      </w:r>
      <w:bookmarkEnd w:id="355"/>
      <w:r w:rsidRPr="00680AAD">
        <w:t xml:space="preserve"> </w:t>
      </w:r>
    </w:p>
    <w:tbl>
      <w:tblPr>
        <w:tblW w:w="11284" w:type="dxa"/>
        <w:tblBorders>
          <w:top w:val="nil"/>
          <w:left w:val="nil"/>
          <w:bottom w:val="nil"/>
          <w:right w:val="nil"/>
        </w:tblBorders>
        <w:tblLayout w:type="fixed"/>
        <w:tblLook w:val="0000" w:firstRow="0" w:lastRow="0" w:firstColumn="0" w:lastColumn="0" w:noHBand="0" w:noVBand="0"/>
      </w:tblPr>
      <w:tblGrid>
        <w:gridCol w:w="11284"/>
      </w:tblGrid>
      <w:tr w:rsidR="003C5BFB" w:rsidRPr="00F45CCE" w14:paraId="5DB98CBA" w14:textId="77777777" w:rsidTr="00C91E95">
        <w:trPr>
          <w:trHeight w:val="148"/>
        </w:trPr>
        <w:tc>
          <w:tcPr>
            <w:tcW w:w="11284" w:type="dxa"/>
          </w:tcPr>
          <w:p w14:paraId="0F161894" w14:textId="77777777" w:rsidR="003C5BFB" w:rsidRPr="00F45CCE" w:rsidRDefault="003C5BFB" w:rsidP="00C91E95">
            <w:pPr>
              <w:pStyle w:val="BodyText"/>
              <w:pBdr>
                <w:top w:val="single" w:sz="4" w:space="1" w:color="auto"/>
                <w:left w:val="single" w:sz="4" w:space="4" w:color="auto"/>
                <w:bottom w:val="single" w:sz="4" w:space="1" w:color="auto"/>
                <w:right w:val="single" w:sz="4" w:space="4" w:color="auto"/>
              </w:pBdr>
              <w:shd w:val="clear" w:color="auto" w:fill="E6E6E6"/>
              <w:rPr>
                <w:rFonts w:cs="Arial"/>
                <w:b w:val="0"/>
                <w:i/>
                <w:lang w:val="en-US"/>
              </w:rPr>
            </w:pPr>
            <w:r w:rsidRPr="00F45CCE">
              <w:rPr>
                <w:rFonts w:cs="Arial"/>
                <w:b w:val="0"/>
                <w:bCs/>
                <w:i/>
                <w:iCs/>
                <w:lang w:val="en-US"/>
              </w:rPr>
              <w:t xml:space="preserve">NOTE TO EMPLOYER:  </w:t>
            </w:r>
            <w:r>
              <w:rPr>
                <w:rFonts w:cs="Arial"/>
                <w:b w:val="0"/>
                <w:bCs/>
                <w:i/>
                <w:iCs/>
                <w:lang w:val="en-US"/>
              </w:rPr>
              <w:t>Do not insert the following section if</w:t>
            </w:r>
            <w:r w:rsidRPr="003C5BFB">
              <w:rPr>
                <w:rFonts w:cs="Arial"/>
                <w:b w:val="0"/>
                <w:bCs/>
                <w:i/>
                <w:iCs/>
                <w:lang w:val="en-US"/>
              </w:rPr>
              <w:t xml:space="preserve"> ALL employees are exempt from off-duty cannabis-use protections (e.g., employees fall under building/construction trades; federal contractors; DOT-regulated drivers, etc.)</w:t>
            </w:r>
          </w:p>
        </w:tc>
      </w:tr>
    </w:tbl>
    <w:p w14:paraId="3258A6CB" w14:textId="77777777" w:rsidR="00E726CD" w:rsidRPr="003C5BFB" w:rsidRDefault="00E726CD" w:rsidP="00E726CD">
      <w:pPr>
        <w:rPr>
          <w:lang w:val="x-none" w:eastAsia="x-none"/>
        </w:rPr>
      </w:pPr>
    </w:p>
    <w:p w14:paraId="0E0390D1" w14:textId="77777777" w:rsidR="001E6BE5" w:rsidRPr="003C5BFB" w:rsidRDefault="00B263B6" w:rsidP="00E726CD">
      <w:pPr>
        <w:rPr>
          <w:rFonts w:cs="Arial"/>
          <w:bCs/>
          <w:iCs/>
        </w:rPr>
      </w:pPr>
      <w:r w:rsidRPr="003C5BFB">
        <w:rPr>
          <w:rFonts w:cs="Arial"/>
          <w:bCs/>
          <w:iCs/>
        </w:rPr>
        <w:t>We will not discriminate or take adverse action against an employee or applicant for cannabis (marijuana) use that is off duty and away from the workplace. However, employees may not possess or be under the influence of cannabis while working or at work. If THC is present in your system during working time</w:t>
      </w:r>
      <w:r w:rsidR="00C139F6" w:rsidRPr="003C5BFB">
        <w:rPr>
          <w:rFonts w:cs="Arial"/>
          <w:bCs/>
          <w:iCs/>
        </w:rPr>
        <w:t>,</w:t>
      </w:r>
      <w:r w:rsidRPr="003C5BFB">
        <w:rPr>
          <w:rFonts w:cs="Arial"/>
          <w:bCs/>
          <w:iCs/>
        </w:rPr>
        <w:t xml:space="preserve"> you will violate this policy. DOT-regulated employees are </w:t>
      </w:r>
      <w:r w:rsidRPr="003C5BFB">
        <w:rPr>
          <w:rFonts w:cs="Arial"/>
          <w:b/>
          <w:bCs/>
          <w:iCs/>
        </w:rPr>
        <w:t>not</w:t>
      </w:r>
      <w:r w:rsidRPr="003C5BFB">
        <w:rPr>
          <w:rFonts w:cs="Arial"/>
          <w:bCs/>
          <w:iCs/>
        </w:rPr>
        <w:t xml:space="preserve"> afforded </w:t>
      </w:r>
      <w:r w:rsidR="00C139F6" w:rsidRPr="003C5BFB">
        <w:rPr>
          <w:rFonts w:cs="Arial"/>
          <w:bCs/>
          <w:iCs/>
        </w:rPr>
        <w:t xml:space="preserve">any </w:t>
      </w:r>
      <w:r w:rsidRPr="003C5BFB">
        <w:rPr>
          <w:rFonts w:cs="Arial"/>
          <w:bCs/>
          <w:iCs/>
        </w:rPr>
        <w:t xml:space="preserve">protection for off-duty cannabis use. </w:t>
      </w:r>
      <w:bookmarkEnd w:id="354"/>
    </w:p>
    <w:p w14:paraId="39D757F3" w14:textId="77777777" w:rsidR="00790279" w:rsidRPr="00F45CCE" w:rsidRDefault="00790279" w:rsidP="001E6BE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555DDB2" w14:textId="77777777" w:rsidR="001E6BE5" w:rsidRPr="00F45CCE" w:rsidRDefault="001E6BE5" w:rsidP="00680AAD">
      <w:pPr>
        <w:pStyle w:val="Heading3"/>
      </w:pPr>
      <w:bookmarkStart w:id="356" w:name="_Toc184739886"/>
      <w:r w:rsidRPr="00F45CCE">
        <w:t>Reasonable Suspicion Testing</w:t>
      </w:r>
      <w:bookmarkEnd w:id="356"/>
    </w:p>
    <w:p w14:paraId="1A26B608" w14:textId="77777777" w:rsidR="001E6BE5" w:rsidRPr="00F45CCE" w:rsidRDefault="001E6BE5" w:rsidP="001E6BE5">
      <w:pPr>
        <w:rPr>
          <w:rFonts w:cs="Arial"/>
          <w:bCs/>
          <w:iCs/>
        </w:rPr>
      </w:pPr>
      <w:r w:rsidRPr="00F45CCE">
        <w:rPr>
          <w:rFonts w:cs="Arial"/>
          <w:bCs/>
          <w:iCs/>
        </w:rPr>
        <w:t>You will be tested for the presence of drugs and/or alcohol if reasonable suspicion exists to indicate that your ability to perform your work or to work safely may be impaired. Also, if there is reasonable suspicion of your possession, distribution, dispensing, manufacture of illegal drugs, or usage of alcohol or illegal drugs at the workplace, reasonable suspicion testing will be required.</w:t>
      </w:r>
    </w:p>
    <w:p w14:paraId="5A220581" w14:textId="77777777" w:rsidR="001E6BE5" w:rsidRPr="00F45CCE" w:rsidRDefault="001E6BE5" w:rsidP="001E6BE5">
      <w:pPr>
        <w:rPr>
          <w:rFonts w:cs="Arial"/>
          <w:b/>
          <w:bCs/>
          <w:i/>
          <w:iCs/>
        </w:rPr>
      </w:pPr>
    </w:p>
    <w:p w14:paraId="663A1355" w14:textId="77777777" w:rsidR="001E6BE5" w:rsidRPr="00F45CCE" w:rsidRDefault="001E6BE5" w:rsidP="00AF72D2">
      <w:pPr>
        <w:rPr>
          <w:rFonts w:cs="Arial"/>
          <w:bCs/>
          <w:iCs/>
        </w:rPr>
      </w:pPr>
      <w:r w:rsidRPr="00F45CCE">
        <w:rPr>
          <w:rFonts w:cs="Arial"/>
          <w:bCs/>
          <w:iCs/>
        </w:rPr>
        <w:t>If you fail the drug test and/or have alcohol present at the levels set forth by us or if you refuse or otherwise fail to comply with the required suspicion-based testing process you will be subject to immediate suspension followed by termination of employment.</w:t>
      </w:r>
    </w:p>
    <w:p w14:paraId="5D048C2D" w14:textId="77777777" w:rsidR="00A05AFC" w:rsidRPr="00F45CCE" w:rsidRDefault="00A05AFC" w:rsidP="00A05AF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282948F" w14:textId="77777777" w:rsidR="00A05AFC" w:rsidRPr="00F45CCE" w:rsidRDefault="00A05AFC" w:rsidP="00680AAD">
      <w:pPr>
        <w:pStyle w:val="Heading3"/>
      </w:pPr>
      <w:bookmarkStart w:id="357" w:name="_Toc184739887"/>
      <w:bookmarkStart w:id="358" w:name="_Hlk151463061"/>
      <w:r w:rsidRPr="00F45CCE">
        <w:t>Chemical Dependencies</w:t>
      </w:r>
      <w:bookmarkEnd w:id="357"/>
    </w:p>
    <w:bookmarkEnd w:id="358"/>
    <w:p w14:paraId="3689EF3E" w14:textId="77777777" w:rsidR="00795B52" w:rsidRPr="00F45CCE" w:rsidRDefault="00A05AFC" w:rsidP="00795B52">
      <w:pPr>
        <w:tabs>
          <w:tab w:val="left" w:pos="540"/>
          <w:tab w:val="left" w:pos="1260"/>
          <w:tab w:val="left" w:pos="2160"/>
          <w:tab w:val="left" w:pos="2880"/>
          <w:tab w:val="left" w:pos="5760"/>
          <w:tab w:val="left" w:pos="6480"/>
          <w:tab w:val="left" w:pos="7200"/>
          <w:tab w:val="left" w:pos="7740"/>
          <w:tab w:val="left" w:pos="8640"/>
          <w:tab w:val="left" w:pos="9360"/>
        </w:tabs>
        <w:rPr>
          <w:rFonts w:cs="Arial"/>
        </w:rPr>
      </w:pPr>
      <w:r w:rsidRPr="00F45CCE">
        <w:rPr>
          <w:rFonts w:cs="Arial"/>
        </w:rPr>
        <w:t xml:space="preserve">If you have chemical dependencies (alcohol or drugs), we will encourage you to seek treatment and/or </w:t>
      </w:r>
      <w:r w:rsidR="00795B52" w:rsidRPr="00F45CCE">
        <w:rPr>
          <w:rFonts w:cs="Arial"/>
        </w:rPr>
        <w:t>rehabilitation. If you desire such assistance you should contact your Supervisor/HR to discuss available time-off/leave options.</w:t>
      </w:r>
    </w:p>
    <w:p w14:paraId="64ABE753" w14:textId="77777777" w:rsidR="00A05AFC" w:rsidRPr="00F45CCE" w:rsidRDefault="00A05AFC" w:rsidP="00A05AF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1D65822" w14:textId="77777777" w:rsidR="00A05AFC" w:rsidRPr="00F45CCE" w:rsidRDefault="00A05AFC" w:rsidP="00A05AFC">
      <w:pPr>
        <w:rPr>
          <w:rFonts w:cs="Arial"/>
          <w:bCs/>
          <w:iCs/>
        </w:rPr>
      </w:pPr>
      <w:r w:rsidRPr="00A34FC0">
        <w:rPr>
          <w:rFonts w:cs="Arial"/>
          <w:bCs/>
          <w:iCs/>
          <w:highlight w:val="lightGray"/>
        </w:rPr>
        <w:t xml:space="preserve">[Employers with </w:t>
      </w:r>
      <w:r w:rsidRPr="00A34FC0">
        <w:rPr>
          <w:rFonts w:cs="Arial"/>
          <w:b/>
          <w:bCs/>
          <w:iCs/>
          <w:highlight w:val="lightGray"/>
        </w:rPr>
        <w:t>25 or More</w:t>
      </w:r>
      <w:r w:rsidRPr="00A34FC0">
        <w:rPr>
          <w:rFonts w:cs="Arial"/>
          <w:bCs/>
          <w:iCs/>
          <w:highlight w:val="lightGray"/>
        </w:rPr>
        <w:t xml:space="preserve"> Employees include]:</w:t>
      </w:r>
      <w:r w:rsidRPr="00F45CCE">
        <w:rPr>
          <w:rFonts w:cs="Arial"/>
          <w:bCs/>
          <w:iCs/>
        </w:rPr>
        <w:t xml:space="preserve"> </w:t>
      </w:r>
    </w:p>
    <w:p w14:paraId="06FFE94C" w14:textId="77777777" w:rsidR="00A05AFC" w:rsidRPr="00D36F91" w:rsidRDefault="00A05AFC" w:rsidP="00A05AFC">
      <w:pPr>
        <w:rPr>
          <w:rFonts w:cs="Arial"/>
          <w:highlight w:val="lightGray"/>
          <w:lang w:eastAsia="x-none"/>
        </w:rPr>
      </w:pPr>
      <w:r w:rsidRPr="00D36F91">
        <w:rPr>
          <w:rFonts w:cs="Arial"/>
          <w:highlight w:val="lightGray"/>
          <w:lang w:val="x-none" w:eastAsia="x-none"/>
        </w:rPr>
        <w:t>We will reasonably accommodate an employee who wishes to participate in an alcohol or drug rehabilitation program. At no time will we discriminate, harass, or retaliate in any way against you for making your request</w:t>
      </w:r>
      <w:r w:rsidRPr="00D36F91">
        <w:rPr>
          <w:rFonts w:cs="Arial"/>
          <w:highlight w:val="lightGray"/>
          <w:lang w:eastAsia="x-none"/>
        </w:rPr>
        <w:t>.</w:t>
      </w:r>
    </w:p>
    <w:p w14:paraId="22A5AD07" w14:textId="77777777" w:rsidR="00A05AFC" w:rsidRPr="00F45CCE" w:rsidRDefault="00A05AFC" w:rsidP="00A05AFC">
      <w:pPr>
        <w:rPr>
          <w:rFonts w:cs="Arial"/>
        </w:rPr>
      </w:pPr>
      <w:r w:rsidRPr="00D36F91">
        <w:rPr>
          <w:rFonts w:cs="Arial"/>
          <w:highlight w:val="lightGray"/>
        </w:rPr>
        <w:t>If you are unable to perform your duties, or cannot perform the duties in a manner which would not endanger your health or safety or the health or safety of others, because of your current use of alcohol or drugs, you may be subject to discipline, without regard to your eligibility for a leave of absence.</w:t>
      </w:r>
    </w:p>
    <w:p w14:paraId="48EBA3A9" w14:textId="77777777" w:rsidR="00A05AFC" w:rsidRPr="00F45CCE" w:rsidRDefault="00A05AFC" w:rsidP="00AF72D2">
      <w:pPr>
        <w:rPr>
          <w:rFonts w:cs="Arial"/>
          <w:bCs/>
          <w:iCs/>
        </w:rPr>
      </w:pPr>
    </w:p>
    <w:p w14:paraId="12F25421" w14:textId="77777777" w:rsidR="001E6BE5" w:rsidRPr="00F45CCE" w:rsidRDefault="001E6BE5" w:rsidP="00680AAD">
      <w:pPr>
        <w:pStyle w:val="Heading3"/>
      </w:pPr>
      <w:bookmarkStart w:id="359" w:name="_Toc184739888"/>
      <w:r w:rsidRPr="00F45CCE">
        <w:lastRenderedPageBreak/>
        <w:t>Rehire Following Termination for Substance Abuse</w:t>
      </w:r>
      <w:bookmarkEnd w:id="359"/>
    </w:p>
    <w:p w14:paraId="75921F45" w14:textId="77777777" w:rsidR="00FB24B3" w:rsidRPr="00F45CCE" w:rsidRDefault="001E6BE5" w:rsidP="00AF72D2">
      <w:pPr>
        <w:rPr>
          <w:rFonts w:cs="Arial"/>
          <w:bCs/>
          <w:iCs/>
        </w:rPr>
      </w:pPr>
      <w:r w:rsidRPr="00F45CCE">
        <w:rPr>
          <w:rFonts w:cs="Arial"/>
          <w:bCs/>
          <w:iCs/>
        </w:rPr>
        <w:t>If your employment is terminated for violation of the policy, you may be considered for rehire after one year following termination and upon providing competent written medical opinion attesting to your full recovery from drug/alcohol abuse.</w:t>
      </w:r>
      <w:bookmarkStart w:id="360" w:name="_Toc27282808"/>
      <w:bookmarkStart w:id="361" w:name="_Toc27559205"/>
      <w:bookmarkStart w:id="362" w:name="_Toc28423891"/>
      <w:bookmarkStart w:id="363" w:name="_Toc29348307"/>
      <w:bookmarkStart w:id="364" w:name="_Toc91485978"/>
      <w:bookmarkEnd w:id="352"/>
      <w:bookmarkEnd w:id="353"/>
    </w:p>
    <w:p w14:paraId="01C69D7F" w14:textId="77777777" w:rsidR="00AF72D2" w:rsidRPr="00F45CCE" w:rsidRDefault="00AF72D2" w:rsidP="00AF72D2">
      <w:pPr>
        <w:rPr>
          <w:rFonts w:cs="Arial"/>
          <w:bCs/>
          <w:iCs/>
        </w:rPr>
      </w:pPr>
    </w:p>
    <w:p w14:paraId="3B94B554" w14:textId="77777777" w:rsidR="00631567" w:rsidRPr="002C155B" w:rsidRDefault="0002077A" w:rsidP="002A3F76">
      <w:pPr>
        <w:pStyle w:val="Heading2"/>
        <w:rPr>
          <w:rFonts w:cs="Arial"/>
          <w:szCs w:val="22"/>
        </w:rPr>
      </w:pPr>
      <w:bookmarkStart w:id="365" w:name="_Toc184739889"/>
      <w:r w:rsidRPr="002C155B">
        <w:rPr>
          <w:rFonts w:cs="Arial"/>
          <w:szCs w:val="22"/>
        </w:rPr>
        <w:t>Workplace Violence</w:t>
      </w:r>
      <w:bookmarkEnd w:id="365"/>
    </w:p>
    <w:tbl>
      <w:tblPr>
        <w:tblW w:w="11284" w:type="dxa"/>
        <w:tblBorders>
          <w:top w:val="nil"/>
          <w:left w:val="nil"/>
          <w:bottom w:val="nil"/>
          <w:right w:val="nil"/>
        </w:tblBorders>
        <w:tblLayout w:type="fixed"/>
        <w:tblLook w:val="0000" w:firstRow="0" w:lastRow="0" w:firstColumn="0" w:lastColumn="0" w:noHBand="0" w:noVBand="0"/>
      </w:tblPr>
      <w:tblGrid>
        <w:gridCol w:w="11284"/>
      </w:tblGrid>
      <w:tr w:rsidR="003E4C65" w:rsidRPr="00F45CCE" w14:paraId="7D03F259" w14:textId="77777777" w:rsidTr="00C86095">
        <w:trPr>
          <w:trHeight w:val="148"/>
        </w:trPr>
        <w:tc>
          <w:tcPr>
            <w:tcW w:w="11284" w:type="dxa"/>
          </w:tcPr>
          <w:p w14:paraId="52FD2717" w14:textId="77777777" w:rsidR="0057587B" w:rsidRPr="00F45CCE" w:rsidRDefault="00631567" w:rsidP="0057587B">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rPr>
            </w:pPr>
            <w:r w:rsidRPr="00F45CCE">
              <w:rPr>
                <w:rFonts w:cs="Arial"/>
                <w:b w:val="0"/>
                <w:bCs/>
                <w:i/>
                <w:iCs/>
                <w:lang w:val="en-US"/>
              </w:rPr>
              <w:t xml:space="preserve">NOTE TO EMPLOYER:  SB533 </w:t>
            </w:r>
            <w:r w:rsidR="0057587B" w:rsidRPr="00F45CCE">
              <w:rPr>
                <w:rFonts w:cs="Arial"/>
                <w:b w:val="0"/>
                <w:bCs/>
                <w:i/>
                <w:iCs/>
              </w:rPr>
              <w:t xml:space="preserve">Workplace Violence Prevention Standard: </w:t>
            </w:r>
          </w:p>
          <w:p w14:paraId="54D18A73" w14:textId="77777777" w:rsidR="00515BA8" w:rsidRPr="00F45CCE" w:rsidRDefault="00515BA8" w:rsidP="0057587B">
            <w:pPr>
              <w:pStyle w:val="BodyText"/>
              <w:pBdr>
                <w:top w:val="single" w:sz="4" w:space="1" w:color="auto"/>
                <w:left w:val="single" w:sz="4" w:space="4" w:color="auto"/>
                <w:bottom w:val="single" w:sz="4" w:space="1" w:color="auto"/>
                <w:right w:val="single" w:sz="4" w:space="4" w:color="auto"/>
              </w:pBdr>
              <w:shd w:val="clear" w:color="auto" w:fill="E6E6E6"/>
              <w:rPr>
                <w:rFonts w:cs="Arial"/>
                <w:b w:val="0"/>
                <w:i/>
                <w:iCs/>
              </w:rPr>
            </w:pPr>
          </w:p>
          <w:p w14:paraId="05B9499A" w14:textId="77777777" w:rsidR="00693880" w:rsidRPr="00F45CCE" w:rsidRDefault="0057587B" w:rsidP="0057587B">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r w:rsidRPr="00F45CCE">
              <w:rPr>
                <w:rFonts w:cs="Arial"/>
                <w:b w:val="0"/>
                <w:i/>
                <w:iCs/>
              </w:rPr>
              <w:t>All employers, subject to few exceptions, must establish, implement, and maintain an effective workplace violence prevention plan (WVPP), by July 1, 2024.</w:t>
            </w:r>
          </w:p>
          <w:p w14:paraId="30495B09" w14:textId="77777777" w:rsidR="00515BA8" w:rsidRPr="00F45CCE" w:rsidRDefault="00515BA8" w:rsidP="0057587B">
            <w:pPr>
              <w:pStyle w:val="BodyText"/>
              <w:pBdr>
                <w:top w:val="single" w:sz="4" w:space="1" w:color="auto"/>
                <w:left w:val="single" w:sz="4" w:space="4" w:color="auto"/>
                <w:bottom w:val="single" w:sz="4" w:space="1" w:color="auto"/>
                <w:right w:val="single" w:sz="4" w:space="4" w:color="auto"/>
              </w:pBdr>
              <w:shd w:val="clear" w:color="auto" w:fill="E6E6E6"/>
              <w:rPr>
                <w:rFonts w:cs="Arial"/>
                <w:b w:val="0"/>
                <w:i/>
              </w:rPr>
            </w:pPr>
          </w:p>
          <w:p w14:paraId="093623B1" w14:textId="77777777" w:rsidR="0057587B" w:rsidRPr="00F45CCE" w:rsidRDefault="0057587B" w:rsidP="0057587B">
            <w:pPr>
              <w:pStyle w:val="BodyText"/>
              <w:pBdr>
                <w:top w:val="single" w:sz="4" w:space="1" w:color="auto"/>
                <w:left w:val="single" w:sz="4" w:space="4" w:color="auto"/>
                <w:bottom w:val="single" w:sz="4" w:space="1" w:color="auto"/>
                <w:right w:val="single" w:sz="4" w:space="4" w:color="auto"/>
              </w:pBdr>
              <w:shd w:val="clear" w:color="auto" w:fill="E6E6E6"/>
              <w:rPr>
                <w:rFonts w:cs="Arial"/>
                <w:b w:val="0"/>
                <w:i/>
                <w:lang w:val="en-US"/>
              </w:rPr>
            </w:pPr>
            <w:r w:rsidRPr="00F45CCE">
              <w:rPr>
                <w:rFonts w:cs="Arial"/>
                <w:b w:val="0"/>
                <w:i/>
              </w:rPr>
              <w:t xml:space="preserve">Contact a CEA </w:t>
            </w:r>
            <w:r w:rsidRPr="00F45CCE">
              <w:rPr>
                <w:rFonts w:cs="Arial"/>
                <w:b w:val="0"/>
                <w:i/>
                <w:lang w:val="en-US"/>
              </w:rPr>
              <w:t>HR</w:t>
            </w:r>
            <w:r w:rsidRPr="00F45CCE">
              <w:rPr>
                <w:rFonts w:cs="Arial"/>
                <w:b w:val="0"/>
                <w:i/>
              </w:rPr>
              <w:t xml:space="preserve"> Director for more information.</w:t>
            </w:r>
            <w:r w:rsidRPr="00F45CCE">
              <w:rPr>
                <w:rFonts w:cs="Arial"/>
                <w:b w:val="0"/>
                <w:i/>
                <w:lang w:val="en-US"/>
              </w:rPr>
              <w:t xml:space="preserve"> </w:t>
            </w:r>
          </w:p>
        </w:tc>
      </w:tr>
    </w:tbl>
    <w:p w14:paraId="1B753140"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79EF33E5" w14:textId="77777777" w:rsidR="00133ABE" w:rsidRPr="002A3F76" w:rsidRDefault="00243526" w:rsidP="002A3F76">
      <w:r w:rsidRPr="002A3F76">
        <w:rPr>
          <w:rFonts w:eastAsia="Calibri"/>
        </w:rPr>
        <w:t>We do not tolerate threats or acts of violence in the workplace, and workplace security is an integral part of our Workplace Violence Prevention Plan (WVPP) and Injury and Illness Prevention Program (IIPP). This includes such things as physical violence and fighting, but also includes vulgar or abusive language, threatening, intimidating or coercive behavior aimed directly or indirectly at any employee or person doing business with us</w:t>
      </w:r>
      <w:r w:rsidR="00133ABE" w:rsidRPr="002A3F76">
        <w:t>.</w:t>
      </w:r>
    </w:p>
    <w:p w14:paraId="68A6DB9D"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44406F3" w14:textId="77777777" w:rsidR="007177DC" w:rsidRPr="002C155B" w:rsidRDefault="007177DC" w:rsidP="002A3F76">
      <w:pPr>
        <w:pStyle w:val="Heading2"/>
        <w:rPr>
          <w:rFonts w:cs="Arial"/>
          <w:szCs w:val="22"/>
          <w:lang w:val="en-US"/>
        </w:rPr>
      </w:pPr>
      <w:bookmarkStart w:id="366" w:name="_Toc184739890"/>
      <w:r w:rsidRPr="002C155B">
        <w:rPr>
          <w:rFonts w:cs="Arial"/>
          <w:szCs w:val="22"/>
        </w:rPr>
        <w:t xml:space="preserve">Workplace </w:t>
      </w:r>
      <w:r w:rsidRPr="002C155B">
        <w:rPr>
          <w:rFonts w:cs="Arial"/>
          <w:szCs w:val="22"/>
          <w:lang w:val="en-US"/>
        </w:rPr>
        <w:t>Weapons Policy</w:t>
      </w:r>
      <w:bookmarkEnd w:id="366"/>
    </w:p>
    <w:p w14:paraId="20CB8E37" w14:textId="77777777" w:rsidR="007177DC" w:rsidRPr="00F45CCE" w:rsidRDefault="007177DC"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In order to ensure a safe environment for employees and customers, we prohibit the wearing, transporting, storage, or presence of firearms or other dangerous weapons in our facilities or on our property. Any employee in possession of a fi</w:t>
      </w:r>
      <w:r w:rsidR="00FD284C" w:rsidRPr="00F45CCE">
        <w:rPr>
          <w:rFonts w:cs="Arial"/>
        </w:rPr>
        <w:t xml:space="preserve">rearm or other weapon while on </w:t>
      </w:r>
      <w:r w:rsidRPr="00F45CCE">
        <w:rPr>
          <w:rFonts w:cs="Arial"/>
        </w:rPr>
        <w:t xml:space="preserve">our facilities/property or while otherwise fulfilling job responsibilities may face disciplinary action including termination. Possession of a valid concealed weapons permit authorized by the State of California is </w:t>
      </w:r>
      <w:r w:rsidRPr="00F45CCE">
        <w:rPr>
          <w:rFonts w:cs="Arial"/>
          <w:b/>
        </w:rPr>
        <w:t>not</w:t>
      </w:r>
      <w:r w:rsidRPr="00F45CCE">
        <w:rPr>
          <w:rFonts w:cs="Arial"/>
        </w:rPr>
        <w:t xml:space="preserve"> </w:t>
      </w:r>
      <w:r w:rsidR="000C20EE" w:rsidRPr="00F45CCE">
        <w:rPr>
          <w:rFonts w:cs="Arial"/>
        </w:rPr>
        <w:t xml:space="preserve">an </w:t>
      </w:r>
      <w:r w:rsidRPr="00F45CCE">
        <w:rPr>
          <w:rFonts w:cs="Arial"/>
        </w:rPr>
        <w:t>exception under this policy.</w:t>
      </w:r>
    </w:p>
    <w:p w14:paraId="3C1BAA13" w14:textId="77777777" w:rsidR="007177DC" w:rsidRPr="00F45CCE" w:rsidRDefault="007177DC"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C58696E" w14:textId="77777777" w:rsidR="007177DC" w:rsidRPr="00F45CCE" w:rsidRDefault="007177DC" w:rsidP="00C74BE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Firearms or other dangerous weapons mean:</w:t>
      </w:r>
    </w:p>
    <w:p w14:paraId="36D16239" w14:textId="77777777" w:rsidR="00C74BEE" w:rsidRPr="00F45CCE" w:rsidRDefault="00C74BEE" w:rsidP="00C74BEE">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9B20691"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device from which a projectile may be fired by an explosive</w:t>
      </w:r>
    </w:p>
    <w:p w14:paraId="5DB2A4B1"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simulated firearm operated by gas or compressed air</w:t>
      </w:r>
    </w:p>
    <w:p w14:paraId="29650719"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 xml:space="preserve">Sling </w:t>
      </w:r>
      <w:r w:rsidR="001F39BE" w:rsidRPr="00F45CCE">
        <w:rPr>
          <w:rFonts w:cs="Arial"/>
          <w:bCs/>
          <w:iCs/>
        </w:rPr>
        <w:t>s</w:t>
      </w:r>
      <w:r w:rsidRPr="00F45CCE">
        <w:rPr>
          <w:rFonts w:cs="Arial"/>
          <w:bCs/>
          <w:iCs/>
        </w:rPr>
        <w:t>hot</w:t>
      </w:r>
    </w:p>
    <w:p w14:paraId="23CE1A08"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 xml:space="preserve">Sand </w:t>
      </w:r>
      <w:r w:rsidR="001F39BE" w:rsidRPr="00F45CCE">
        <w:rPr>
          <w:rFonts w:cs="Arial"/>
          <w:bCs/>
          <w:iCs/>
        </w:rPr>
        <w:t>c</w:t>
      </w:r>
      <w:r w:rsidRPr="00F45CCE">
        <w:rPr>
          <w:rFonts w:cs="Arial"/>
          <w:bCs/>
          <w:iCs/>
        </w:rPr>
        <w:t>lub</w:t>
      </w:r>
    </w:p>
    <w:p w14:paraId="34C9777A"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 xml:space="preserve">Metal </w:t>
      </w:r>
      <w:r w:rsidR="001F39BE" w:rsidRPr="00F45CCE">
        <w:rPr>
          <w:rFonts w:cs="Arial"/>
          <w:bCs/>
          <w:iCs/>
        </w:rPr>
        <w:t>k</w:t>
      </w:r>
      <w:r w:rsidRPr="00F45CCE">
        <w:rPr>
          <w:rFonts w:cs="Arial"/>
          <w:bCs/>
          <w:iCs/>
        </w:rPr>
        <w:t>nuckles</w:t>
      </w:r>
    </w:p>
    <w:p w14:paraId="2FF9639B"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spring blade knife</w:t>
      </w:r>
    </w:p>
    <w:p w14:paraId="0D6EF473"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knife which operates or is ejected open by an outward, downward thrust or movement</w:t>
      </w:r>
    </w:p>
    <w:p w14:paraId="74A489A9"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instrument that can be used as a club and poses a reasonable risk of injury</w:t>
      </w:r>
    </w:p>
    <w:p w14:paraId="674206D6" w14:textId="77777777" w:rsidR="007177DC" w:rsidRPr="00F45CCE" w:rsidRDefault="007177DC" w:rsidP="00C74BEE">
      <w:pPr>
        <w:overflowPunct/>
        <w:autoSpaceDE/>
        <w:autoSpaceDN/>
        <w:adjustRightInd/>
        <w:ind w:left="720"/>
        <w:textAlignment w:val="auto"/>
        <w:rPr>
          <w:rFonts w:cs="Arial"/>
          <w:bCs/>
          <w:iCs/>
        </w:rPr>
      </w:pPr>
    </w:p>
    <w:p w14:paraId="6B0D360D" w14:textId="77777777" w:rsidR="007177DC" w:rsidRPr="00F45CCE" w:rsidRDefault="007177DC"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This policy does not apply to:</w:t>
      </w:r>
    </w:p>
    <w:p w14:paraId="74DF89A7" w14:textId="77777777" w:rsidR="00C74BEE" w:rsidRPr="00F45CCE" w:rsidRDefault="00C74BEE"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EB0D277"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law enforcement personnel engaged in official duties</w:t>
      </w:r>
    </w:p>
    <w:p w14:paraId="2086F061"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security personnel engaged in official duties</w:t>
      </w:r>
    </w:p>
    <w:p w14:paraId="73C08836" w14:textId="77777777" w:rsidR="00C74BEE" w:rsidRPr="00F45CCE" w:rsidRDefault="00C74BEE" w:rsidP="004058AC">
      <w:pPr>
        <w:numPr>
          <w:ilvl w:val="0"/>
          <w:numId w:val="14"/>
        </w:numPr>
        <w:overflowPunct/>
        <w:autoSpaceDE/>
        <w:autoSpaceDN/>
        <w:adjustRightInd/>
        <w:ind w:left="720"/>
        <w:textAlignment w:val="auto"/>
        <w:rPr>
          <w:rFonts w:cs="Arial"/>
          <w:bCs/>
          <w:iCs/>
        </w:rPr>
      </w:pPr>
      <w:r w:rsidRPr="00F45CCE">
        <w:rPr>
          <w:rFonts w:cs="Arial"/>
          <w:bCs/>
          <w:iCs/>
        </w:rPr>
        <w:t>Any person engaged in military activities sponsored by the federal or state government, while engaged in official duties</w:t>
      </w:r>
    </w:p>
    <w:p w14:paraId="3C366AB1" w14:textId="77777777" w:rsidR="007177DC" w:rsidRPr="00F45CCE" w:rsidRDefault="007177DC" w:rsidP="007177D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EA7D182" w14:textId="77777777" w:rsidR="0002077A" w:rsidRPr="00F45CCE" w:rsidRDefault="007177DC"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Staff or security personnel will request any</w:t>
      </w:r>
      <w:r w:rsidR="006611D4" w:rsidRPr="00F45CCE">
        <w:rPr>
          <w:rFonts w:cs="Arial"/>
        </w:rPr>
        <w:t xml:space="preserve"> client</w:t>
      </w:r>
      <w:r w:rsidRPr="00F45CCE">
        <w:rPr>
          <w:rFonts w:cs="Arial"/>
        </w:rPr>
        <w:t xml:space="preserve"> </w:t>
      </w:r>
      <w:r w:rsidR="00566346" w:rsidRPr="00F45CCE">
        <w:rPr>
          <w:rFonts w:cs="Arial"/>
        </w:rPr>
        <w:t xml:space="preserve">or </w:t>
      </w:r>
      <w:r w:rsidRPr="00F45CCE">
        <w:rPr>
          <w:rFonts w:cs="Arial"/>
        </w:rPr>
        <w:t>visitor found in possession of a firearm or other dangerous weapon to remove it from the facility</w:t>
      </w:r>
      <w:r w:rsidR="00566346" w:rsidRPr="00F45CCE">
        <w:rPr>
          <w:rFonts w:cs="Arial"/>
        </w:rPr>
        <w:t>. The client or visitor may also be removed from the property,</w:t>
      </w:r>
      <w:r w:rsidRPr="00F45CCE">
        <w:rPr>
          <w:rFonts w:cs="Arial"/>
        </w:rPr>
        <w:t xml:space="preserve"> and local law enforcement authorities will be notified promptly.</w:t>
      </w:r>
    </w:p>
    <w:p w14:paraId="571D2D76" w14:textId="77777777" w:rsidR="00AF72D2" w:rsidRPr="00F45CCE" w:rsidRDefault="00AF72D2"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565DB6A" w14:textId="77777777" w:rsidR="00641C85" w:rsidRPr="002C155B" w:rsidRDefault="00641C85" w:rsidP="002A3F76">
      <w:pPr>
        <w:pStyle w:val="Heading2"/>
        <w:rPr>
          <w:rFonts w:cs="Arial"/>
          <w:szCs w:val="22"/>
        </w:rPr>
      </w:pPr>
      <w:bookmarkStart w:id="367" w:name="_Toc184739891"/>
      <w:r w:rsidRPr="002C155B">
        <w:rPr>
          <w:rFonts w:cs="Arial"/>
          <w:szCs w:val="22"/>
        </w:rPr>
        <w:t>Confidential Information</w:t>
      </w:r>
      <w:bookmarkEnd w:id="360"/>
      <w:bookmarkEnd w:id="361"/>
      <w:bookmarkEnd w:id="362"/>
      <w:bookmarkEnd w:id="363"/>
      <w:bookmarkEnd w:id="364"/>
      <w:bookmarkEnd w:id="367"/>
      <w:r w:rsidR="00891074" w:rsidRPr="002C155B">
        <w:rPr>
          <w:rFonts w:cs="Arial"/>
          <w:szCs w:val="22"/>
        </w:rPr>
        <w:fldChar w:fldCharType="begin"/>
      </w:r>
      <w:r w:rsidRPr="002C155B">
        <w:rPr>
          <w:rFonts w:cs="Arial"/>
          <w:szCs w:val="22"/>
        </w:rPr>
        <w:instrText>tc "Section 4.4  Confidential Information" \l 2</w:instrText>
      </w:r>
      <w:r w:rsidR="00891074" w:rsidRPr="002C155B">
        <w:rPr>
          <w:rFonts w:cs="Arial"/>
          <w:szCs w:val="22"/>
        </w:rPr>
        <w:fldChar w:fldCharType="end"/>
      </w:r>
    </w:p>
    <w:p w14:paraId="7F9F3949" w14:textId="77777777" w:rsidR="00641C85" w:rsidRPr="00F45CCE" w:rsidRDefault="006C04B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Our</w:t>
      </w:r>
      <w:r w:rsidR="00641C85" w:rsidRPr="00F45CCE">
        <w:rPr>
          <w:rFonts w:cs="Arial"/>
        </w:rPr>
        <w:t xml:space="preserve"> </w:t>
      </w:r>
      <w:r w:rsidR="0085717E" w:rsidRPr="00F45CCE">
        <w:rPr>
          <w:rFonts w:cs="Arial"/>
        </w:rPr>
        <w:t xml:space="preserve">trade secrets, </w:t>
      </w:r>
      <w:r w:rsidR="00641C85" w:rsidRPr="00F45CCE">
        <w:rPr>
          <w:rFonts w:cs="Arial"/>
        </w:rPr>
        <w:t xml:space="preserve">product designs, production processes, corporate policies, personnel records, procedures and manuals, customer </w:t>
      </w:r>
      <w:r w:rsidR="0085717E" w:rsidRPr="00F45CCE">
        <w:rPr>
          <w:rFonts w:cs="Arial"/>
        </w:rPr>
        <w:t xml:space="preserve">data and </w:t>
      </w:r>
      <w:r w:rsidR="00641C85" w:rsidRPr="00F45CCE">
        <w:rPr>
          <w:rFonts w:cs="Arial"/>
        </w:rPr>
        <w:t xml:space="preserve">lists and business records are assets. It is important that this information is kept </w:t>
      </w:r>
      <w:r w:rsidR="00641C85" w:rsidRPr="00F45CCE">
        <w:rPr>
          <w:rFonts w:cs="Arial"/>
          <w:b/>
        </w:rPr>
        <w:t>confidential</w:t>
      </w:r>
      <w:r w:rsidR="00641C85" w:rsidRPr="00F45CCE">
        <w:rPr>
          <w:rFonts w:cs="Arial"/>
        </w:rPr>
        <w:t xml:space="preserve"> for Company use </w:t>
      </w:r>
      <w:r w:rsidR="00641C85" w:rsidRPr="00F45CCE">
        <w:rPr>
          <w:rFonts w:cs="Arial"/>
          <w:b/>
        </w:rPr>
        <w:t>only</w:t>
      </w:r>
      <w:r w:rsidR="00641C85" w:rsidRPr="00F45CCE">
        <w:rPr>
          <w:rFonts w:cs="Arial"/>
        </w:rPr>
        <w:t>.</w:t>
      </w:r>
      <w:r w:rsidR="00D35423" w:rsidRPr="00F45CCE">
        <w:rPr>
          <w:rFonts w:cs="Arial"/>
        </w:rPr>
        <w:t xml:space="preserve">  </w:t>
      </w:r>
    </w:p>
    <w:p w14:paraId="1A65A62D"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8A4BB2D" w14:textId="77777777" w:rsidR="002A3F76" w:rsidRDefault="00641C85" w:rsidP="002A3F76">
      <w:pPr>
        <w:rPr>
          <w:rFonts w:cs="Arial"/>
        </w:rPr>
      </w:pPr>
      <w:r w:rsidRPr="00F45CCE">
        <w:rPr>
          <w:rFonts w:cs="Arial"/>
        </w:rPr>
        <w:t>It is unders</w:t>
      </w:r>
      <w:r w:rsidR="00EE0A14" w:rsidRPr="00F45CCE">
        <w:rPr>
          <w:rFonts w:cs="Arial"/>
        </w:rPr>
        <w:t>tood and agreed between us</w:t>
      </w:r>
      <w:r w:rsidRPr="00F45CCE">
        <w:rPr>
          <w:rFonts w:cs="Arial"/>
        </w:rPr>
        <w:t xml:space="preserve"> that confidential Company or customer information is not to be disclosed to people outside of </w:t>
      </w:r>
      <w:r w:rsidR="00EE0A14" w:rsidRPr="00F45CCE">
        <w:rPr>
          <w:rFonts w:cs="Arial"/>
        </w:rPr>
        <w:t xml:space="preserve">our </w:t>
      </w:r>
      <w:r w:rsidR="006E0984" w:rsidRPr="00F45CCE">
        <w:rPr>
          <w:rFonts w:cs="Arial"/>
        </w:rPr>
        <w:t>Company</w:t>
      </w:r>
      <w:r w:rsidR="00EE0A14" w:rsidRPr="00F45CCE">
        <w:rPr>
          <w:rFonts w:cs="Arial"/>
        </w:rPr>
        <w:t xml:space="preserve">, or to other employees </w:t>
      </w:r>
      <w:r w:rsidRPr="00F45CCE">
        <w:rPr>
          <w:rFonts w:cs="Arial"/>
        </w:rPr>
        <w:t xml:space="preserve">who do not have a legitimate need to know without prior approval from </w:t>
      </w:r>
      <w:r w:rsidR="008B22FB" w:rsidRPr="00F45CCE">
        <w:rPr>
          <w:rFonts w:cs="Arial"/>
        </w:rPr>
        <w:t>your Supervisor</w:t>
      </w:r>
      <w:r w:rsidRPr="00F45CCE">
        <w:rPr>
          <w:rFonts w:cs="Arial"/>
        </w:rPr>
        <w:t xml:space="preserve">. </w:t>
      </w:r>
      <w:r w:rsidR="00D35423" w:rsidRPr="00F45CCE">
        <w:rPr>
          <w:rFonts w:cs="Arial"/>
        </w:rPr>
        <w:t xml:space="preserve">This obligation continues after your employment with the Company ends.  </w:t>
      </w:r>
      <w:r w:rsidR="009D7BFD" w:rsidRPr="00F45CCE">
        <w:rPr>
          <w:rFonts w:cs="Arial"/>
        </w:rPr>
        <w:t>Nothing however, in this confidential information policy is intended to interfere with your right to communicate or work with others toward altering the terms and conditions of your employment, including discussion of your working conditions or any other right protected under the NLRA.</w:t>
      </w:r>
      <w:bookmarkStart w:id="368" w:name="_Toc27282809"/>
      <w:bookmarkStart w:id="369" w:name="_Toc27559206"/>
      <w:bookmarkStart w:id="370" w:name="_Toc28423892"/>
      <w:bookmarkStart w:id="371" w:name="_Toc29348308"/>
      <w:bookmarkStart w:id="372" w:name="_Toc91485979"/>
    </w:p>
    <w:p w14:paraId="72AD9B57" w14:textId="77777777" w:rsidR="002A3F76" w:rsidRDefault="002A3F76" w:rsidP="002A3F76">
      <w:pPr>
        <w:rPr>
          <w:rFonts w:cs="Arial"/>
        </w:rPr>
      </w:pPr>
    </w:p>
    <w:p w14:paraId="092D4B53" w14:textId="77777777" w:rsidR="0089486B" w:rsidRPr="002C155B" w:rsidRDefault="0089486B" w:rsidP="002A3F76">
      <w:pPr>
        <w:pStyle w:val="Heading2"/>
        <w:rPr>
          <w:rFonts w:cs="Arial"/>
          <w:szCs w:val="22"/>
        </w:rPr>
      </w:pPr>
      <w:bookmarkStart w:id="373" w:name="_Toc184739892"/>
      <w:r w:rsidRPr="002C155B">
        <w:rPr>
          <w:rFonts w:cs="Arial"/>
          <w:szCs w:val="22"/>
        </w:rPr>
        <w:t>Customer Relations</w:t>
      </w:r>
      <w:bookmarkEnd w:id="373"/>
      <w:r w:rsidR="00891074" w:rsidRPr="002C155B">
        <w:rPr>
          <w:rFonts w:cs="Arial"/>
          <w:szCs w:val="22"/>
        </w:rPr>
        <w:fldChar w:fldCharType="begin"/>
      </w:r>
      <w:r w:rsidRPr="002C155B">
        <w:rPr>
          <w:rFonts w:cs="Arial"/>
          <w:szCs w:val="22"/>
        </w:rPr>
        <w:instrText>tc "Section 4.17  Customer/Patient Relations" \l 2</w:instrText>
      </w:r>
      <w:r w:rsidR="00891074" w:rsidRPr="002C155B">
        <w:rPr>
          <w:rFonts w:cs="Arial"/>
          <w:szCs w:val="22"/>
        </w:rPr>
        <w:fldChar w:fldCharType="end"/>
      </w:r>
    </w:p>
    <w:p w14:paraId="29AF663A" w14:textId="77777777" w:rsidR="0089486B" w:rsidRPr="00F45CCE" w:rsidRDefault="0089486B"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Every contact with a customer (client/</w:t>
      </w:r>
      <w:r w:rsidR="00F064AF" w:rsidRPr="00F45CCE">
        <w:rPr>
          <w:rFonts w:cs="Arial"/>
        </w:rPr>
        <w:t xml:space="preserve"> </w:t>
      </w:r>
      <w:r w:rsidRPr="00F45CCE">
        <w:rPr>
          <w:rFonts w:cs="Arial"/>
        </w:rPr>
        <w:t>guest/</w:t>
      </w:r>
      <w:r w:rsidR="00F064AF" w:rsidRPr="00F45CCE">
        <w:rPr>
          <w:rFonts w:cs="Arial"/>
        </w:rPr>
        <w:t xml:space="preserve"> </w:t>
      </w:r>
      <w:r w:rsidRPr="00F45CCE">
        <w:rPr>
          <w:rFonts w:cs="Arial"/>
        </w:rPr>
        <w:t>resident/</w:t>
      </w:r>
      <w:r w:rsidR="00F064AF" w:rsidRPr="00F45CCE">
        <w:rPr>
          <w:rFonts w:cs="Arial"/>
        </w:rPr>
        <w:t xml:space="preserve"> </w:t>
      </w:r>
      <w:r w:rsidRPr="00F45CCE">
        <w:rPr>
          <w:rFonts w:cs="Arial"/>
        </w:rPr>
        <w:t>patient) shall result in a satisfied customer. They should always be treated with the highest standards of profes</w:t>
      </w:r>
      <w:r w:rsidR="00133ABE" w:rsidRPr="00F45CCE">
        <w:rPr>
          <w:rFonts w:cs="Arial"/>
        </w:rPr>
        <w:t>sionalism and courtesy, even when an</w:t>
      </w:r>
      <w:r w:rsidRPr="00F45CCE">
        <w:rPr>
          <w:rFonts w:cs="Arial"/>
        </w:rPr>
        <w:t xml:space="preserve"> individual does not reciprocate. </w:t>
      </w:r>
    </w:p>
    <w:p w14:paraId="48F185F4" w14:textId="77777777" w:rsidR="00AF72D2" w:rsidRPr="00F45CCE" w:rsidRDefault="00AF72D2"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4ACB508" w14:textId="77777777" w:rsidR="00641C85" w:rsidRPr="002C155B" w:rsidRDefault="00641C85" w:rsidP="00B14CED">
      <w:pPr>
        <w:pStyle w:val="Heading2"/>
        <w:rPr>
          <w:rFonts w:cs="Arial"/>
          <w:szCs w:val="22"/>
        </w:rPr>
      </w:pPr>
      <w:bookmarkStart w:id="374" w:name="_Toc184739893"/>
      <w:r w:rsidRPr="002C155B">
        <w:rPr>
          <w:rFonts w:cs="Arial"/>
          <w:szCs w:val="22"/>
        </w:rPr>
        <w:t>Conflicts of Interest</w:t>
      </w:r>
      <w:bookmarkEnd w:id="368"/>
      <w:bookmarkEnd w:id="369"/>
      <w:bookmarkEnd w:id="370"/>
      <w:bookmarkEnd w:id="371"/>
      <w:bookmarkEnd w:id="372"/>
      <w:bookmarkEnd w:id="374"/>
      <w:r w:rsidR="00891074" w:rsidRPr="002C155B">
        <w:rPr>
          <w:rFonts w:cs="Arial"/>
          <w:szCs w:val="22"/>
        </w:rPr>
        <w:fldChar w:fldCharType="begin"/>
      </w:r>
      <w:r w:rsidRPr="002C155B">
        <w:rPr>
          <w:rFonts w:cs="Arial"/>
          <w:szCs w:val="22"/>
        </w:rPr>
        <w:instrText>tc "Section 4.5  Conflicts of Interest" \l 2</w:instrText>
      </w:r>
      <w:r w:rsidR="00891074" w:rsidRPr="002C155B">
        <w:rPr>
          <w:rFonts w:cs="Arial"/>
          <w:szCs w:val="22"/>
        </w:rPr>
        <w:fldChar w:fldCharType="end"/>
      </w:r>
    </w:p>
    <w:p w14:paraId="20A9FA7B"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have an obligation to conduct business within guidelines that prohibit actual or potential conflicts of interest.  Business dealings with outside firms should not result in unusual gain from those</w:t>
      </w:r>
      <w:r w:rsidR="00070D8E" w:rsidRPr="00F45CCE">
        <w:rPr>
          <w:rFonts w:cs="Arial"/>
        </w:rPr>
        <w:t xml:space="preserve"> firms.  </w:t>
      </w:r>
      <w:r w:rsidRPr="00F45CCE">
        <w:rPr>
          <w:rFonts w:cs="Arial"/>
        </w:rPr>
        <w:t>Unusual gain refers to bribes, product bonuses, special fringe benefits, unusual price breaks and other windfalls designed to ultimately benefit you.  Promotional plans that could be interpreted to involve unusual gain require specific executive-level approval.</w:t>
      </w:r>
    </w:p>
    <w:p w14:paraId="33FAFCDA"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EC30B91" w14:textId="77777777" w:rsidR="00641C85" w:rsidRPr="00F45CCE" w:rsidRDefault="00641C85" w:rsidP="00070D8E">
      <w:pPr>
        <w:rPr>
          <w:rFonts w:cs="Arial"/>
        </w:rPr>
      </w:pPr>
      <w:r w:rsidRPr="00F45CCE">
        <w:rPr>
          <w:rFonts w:cs="Arial"/>
        </w:rPr>
        <w:t xml:space="preserve">An actual or potential conflict of interest occurs when you are in a position to influence a decision that may result in a personal gain for you or </w:t>
      </w:r>
      <w:r w:rsidR="00E6761E" w:rsidRPr="00F45CCE">
        <w:rPr>
          <w:rFonts w:cs="Arial"/>
        </w:rPr>
        <w:t xml:space="preserve">for a relative as a result </w:t>
      </w:r>
      <w:r w:rsidR="00D922D0" w:rsidRPr="00F45CCE">
        <w:rPr>
          <w:rFonts w:cs="Arial"/>
        </w:rPr>
        <w:t>of our</w:t>
      </w:r>
      <w:r w:rsidR="00E6761E" w:rsidRPr="00F45CCE">
        <w:rPr>
          <w:rFonts w:cs="Arial"/>
        </w:rPr>
        <w:t xml:space="preserve"> business dealing</w:t>
      </w:r>
      <w:r w:rsidR="00FD284C" w:rsidRPr="00F45CCE">
        <w:rPr>
          <w:rFonts w:cs="Arial"/>
        </w:rPr>
        <w:t xml:space="preserve">. </w:t>
      </w:r>
      <w:r w:rsidRPr="00F45CCE">
        <w:rPr>
          <w:rFonts w:cs="Arial"/>
        </w:rPr>
        <w:t>No presumption of guilt is created by the mere existence of a relationship with outside firms. However, if you have any influence on transactions involving purchases, contracts or leases, it is imperative that you disclose the existence of any actual or potential conflict of interest so that safeguards can be established to protect all parties.</w:t>
      </w:r>
    </w:p>
    <w:p w14:paraId="5B9F8161"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1335FED" w14:textId="77777777" w:rsidR="00641C85" w:rsidRPr="002C155B" w:rsidRDefault="00641C85" w:rsidP="002A3F76">
      <w:pPr>
        <w:pStyle w:val="Heading2"/>
        <w:rPr>
          <w:rFonts w:cs="Arial"/>
          <w:szCs w:val="22"/>
        </w:rPr>
      </w:pPr>
      <w:bookmarkStart w:id="375" w:name="_Toc27282810"/>
      <w:bookmarkStart w:id="376" w:name="_Toc27559207"/>
      <w:bookmarkStart w:id="377" w:name="_Toc28423893"/>
      <w:bookmarkStart w:id="378" w:name="_Toc29348309"/>
      <w:bookmarkStart w:id="379" w:name="_Toc91485980"/>
      <w:bookmarkStart w:id="380" w:name="_Toc184739894"/>
      <w:r w:rsidRPr="002C155B">
        <w:rPr>
          <w:rFonts w:cs="Arial"/>
          <w:szCs w:val="22"/>
        </w:rPr>
        <w:t>No-Solicitation Rule</w:t>
      </w:r>
      <w:bookmarkEnd w:id="375"/>
      <w:bookmarkEnd w:id="376"/>
      <w:bookmarkEnd w:id="377"/>
      <w:bookmarkEnd w:id="378"/>
      <w:bookmarkEnd w:id="379"/>
      <w:bookmarkEnd w:id="380"/>
      <w:r w:rsidR="00891074" w:rsidRPr="002C155B">
        <w:rPr>
          <w:rFonts w:cs="Arial"/>
          <w:szCs w:val="22"/>
        </w:rPr>
        <w:fldChar w:fldCharType="begin"/>
      </w:r>
      <w:r w:rsidRPr="002C155B">
        <w:rPr>
          <w:rFonts w:cs="Arial"/>
          <w:szCs w:val="22"/>
        </w:rPr>
        <w:instrText>tc "Section 4.6  No-Solicitation Rule" \l 2</w:instrText>
      </w:r>
      <w:r w:rsidR="00891074" w:rsidRPr="002C155B">
        <w:rPr>
          <w:rFonts w:cs="Arial"/>
          <w:szCs w:val="22"/>
        </w:rPr>
        <w:fldChar w:fldCharType="end"/>
      </w:r>
    </w:p>
    <w:p w14:paraId="7AF3B9F8" w14:textId="77777777" w:rsidR="00AE575B" w:rsidRPr="00F45CCE" w:rsidRDefault="00AE575B" w:rsidP="00AE575B">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bookmarkStart w:id="381" w:name="_Toc27282811"/>
      <w:bookmarkStart w:id="382" w:name="_Toc27559208"/>
      <w:bookmarkStart w:id="383" w:name="_Toc28423894"/>
      <w:bookmarkStart w:id="384" w:name="_Toc29348310"/>
      <w:bookmarkStart w:id="385" w:name="_Toc91485981"/>
      <w:r w:rsidRPr="00F45CCE">
        <w:rPr>
          <w:rFonts w:cs="Arial"/>
        </w:rPr>
        <w:t>Solicitation of any type by you during working time is prohibited.</w:t>
      </w:r>
      <w:r w:rsidR="00956F14" w:rsidRPr="00F45CCE">
        <w:rPr>
          <w:rFonts w:cs="Arial"/>
        </w:rPr>
        <w:t xml:space="preserve"> </w:t>
      </w:r>
      <w:r w:rsidRPr="00F45CCE">
        <w:rPr>
          <w:rFonts w:cs="Arial"/>
        </w:rPr>
        <w:t xml:space="preserve">Distribution of literature of any type or description by you </w:t>
      </w:r>
      <w:r w:rsidR="00D35423" w:rsidRPr="00F45CCE">
        <w:rPr>
          <w:rFonts w:cs="Arial"/>
        </w:rPr>
        <w:t>during working time</w:t>
      </w:r>
      <w:r w:rsidRPr="00F45CCE">
        <w:rPr>
          <w:rFonts w:cs="Arial"/>
        </w:rPr>
        <w:t xml:space="preserve"> is prohibited.</w:t>
      </w:r>
      <w:r w:rsidR="00956F14" w:rsidRPr="00F45CCE">
        <w:rPr>
          <w:rFonts w:cs="Arial"/>
        </w:rPr>
        <w:t xml:space="preserve"> </w:t>
      </w:r>
    </w:p>
    <w:p w14:paraId="73326C1B" w14:textId="77777777" w:rsidR="00AE575B" w:rsidRPr="00F45CCE" w:rsidRDefault="00AE575B" w:rsidP="00AE575B">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06A4250" w14:textId="77777777" w:rsidR="00AE575B" w:rsidRPr="00F45CCE" w:rsidRDefault="00070D8E" w:rsidP="00AE575B">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Working time </w:t>
      </w:r>
      <w:r w:rsidR="00AE575B" w:rsidRPr="00F45CCE">
        <w:rPr>
          <w:rFonts w:cs="Arial"/>
        </w:rPr>
        <w:t>includes the working time of both the employee doing the soliciting and distributing and the employee to whom the soliciting or distribution is being directed. Working time does not include meal periods, rest periods or other specified periods during the workday when employees are not engaged in performing their work tasks.</w:t>
      </w:r>
    </w:p>
    <w:p w14:paraId="377EF6AB" w14:textId="77777777" w:rsidR="00AE575B" w:rsidRPr="00F45CCE" w:rsidRDefault="00AE575B" w:rsidP="00AE575B">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CC9BE7D" w14:textId="77777777" w:rsidR="00AE575B" w:rsidRPr="00F45CCE" w:rsidRDefault="00AE575B" w:rsidP="00AE575B">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Solicitation or distribution of literature by non-employees on </w:t>
      </w:r>
      <w:r w:rsidR="006C04B1" w:rsidRPr="00F45CCE">
        <w:rPr>
          <w:rFonts w:cs="Arial"/>
        </w:rPr>
        <w:t>our</w:t>
      </w:r>
      <w:r w:rsidRPr="00F45CCE">
        <w:rPr>
          <w:rFonts w:cs="Arial"/>
        </w:rPr>
        <w:t xml:space="preserve"> property is prohibited at all times. Any such incidents should be reported to Management immediately.</w:t>
      </w:r>
    </w:p>
    <w:p w14:paraId="029D7604" w14:textId="77777777" w:rsidR="00641C85" w:rsidRPr="00F45CCE" w:rsidRDefault="00641C85" w:rsidP="00641C85">
      <w:pPr>
        <w:rPr>
          <w:rFonts w:cs="Arial"/>
        </w:rPr>
      </w:pPr>
    </w:p>
    <w:p w14:paraId="6DC51832" w14:textId="77777777" w:rsidR="00641C85" w:rsidRPr="002C155B" w:rsidRDefault="00641C85" w:rsidP="002A3F76">
      <w:pPr>
        <w:pStyle w:val="Heading2"/>
        <w:rPr>
          <w:rFonts w:cs="Arial"/>
          <w:szCs w:val="22"/>
        </w:rPr>
      </w:pPr>
      <w:bookmarkStart w:id="386" w:name="_Toc184739895"/>
      <w:r w:rsidRPr="002C155B">
        <w:rPr>
          <w:rFonts w:cs="Arial"/>
          <w:szCs w:val="22"/>
        </w:rPr>
        <w:t>Gifts and Tipping</w:t>
      </w:r>
      <w:bookmarkEnd w:id="381"/>
      <w:bookmarkEnd w:id="382"/>
      <w:bookmarkEnd w:id="383"/>
      <w:bookmarkEnd w:id="384"/>
      <w:bookmarkEnd w:id="385"/>
      <w:bookmarkEnd w:id="386"/>
      <w:r w:rsidR="00891074" w:rsidRPr="002C155B">
        <w:rPr>
          <w:rFonts w:cs="Arial"/>
          <w:szCs w:val="22"/>
        </w:rPr>
        <w:fldChar w:fldCharType="begin"/>
      </w:r>
      <w:r w:rsidRPr="002C155B">
        <w:rPr>
          <w:rFonts w:cs="Arial"/>
          <w:szCs w:val="22"/>
        </w:rPr>
        <w:instrText>tc "Section 4.7  Gifts and Tipping" \l 2</w:instrText>
      </w:r>
      <w:r w:rsidR="00891074" w:rsidRPr="002C155B">
        <w:rPr>
          <w:rFonts w:cs="Arial"/>
          <w:szCs w:val="22"/>
        </w:rPr>
        <w:fldChar w:fldCharType="end"/>
      </w:r>
    </w:p>
    <w:p w14:paraId="3D3E1E78"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Every customer is entitled to efficient and courteous service. Since such service is given impartially to all, tips or gratuities are not expected. Therefore, you </w:t>
      </w:r>
      <w:r w:rsidR="00BD3726" w:rsidRPr="00F45CCE">
        <w:rPr>
          <w:rFonts w:cs="Arial"/>
        </w:rPr>
        <w:t xml:space="preserve">may </w:t>
      </w:r>
      <w:r w:rsidR="00C026FF" w:rsidRPr="00F45CCE">
        <w:rPr>
          <w:rFonts w:cs="Arial"/>
        </w:rPr>
        <w:t>not</w:t>
      </w:r>
      <w:r w:rsidRPr="00F45CCE">
        <w:rPr>
          <w:rFonts w:cs="Arial"/>
        </w:rPr>
        <w:t xml:space="preserve"> accept tips or gifts of any kind from cu</w:t>
      </w:r>
      <w:r w:rsidR="003C2C62" w:rsidRPr="00F45CCE">
        <w:rPr>
          <w:rFonts w:cs="Arial"/>
        </w:rPr>
        <w:t xml:space="preserve">stomers, vendors or visitors.  </w:t>
      </w:r>
    </w:p>
    <w:p w14:paraId="1323A628"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9AA07B9" w14:textId="77777777" w:rsidR="00641C85" w:rsidRPr="002C155B" w:rsidRDefault="00641C85" w:rsidP="002A3F76">
      <w:pPr>
        <w:pStyle w:val="Heading2"/>
        <w:rPr>
          <w:rFonts w:cs="Arial"/>
          <w:szCs w:val="22"/>
        </w:rPr>
      </w:pPr>
      <w:bookmarkStart w:id="387" w:name="_Toc27282815"/>
      <w:bookmarkStart w:id="388" w:name="_Toc27559212"/>
      <w:bookmarkStart w:id="389" w:name="_Toc28423898"/>
      <w:bookmarkStart w:id="390" w:name="_Toc29348314"/>
      <w:bookmarkStart w:id="391" w:name="_Toc91485985"/>
      <w:bookmarkStart w:id="392" w:name="_Toc184739896"/>
      <w:r w:rsidRPr="002C155B">
        <w:rPr>
          <w:rFonts w:cs="Arial"/>
          <w:szCs w:val="22"/>
        </w:rPr>
        <w:t>Use of Electronic Communication Devices</w:t>
      </w:r>
      <w:r w:rsidR="00891074" w:rsidRPr="002C155B">
        <w:rPr>
          <w:rFonts w:cs="Arial"/>
          <w:szCs w:val="22"/>
        </w:rPr>
        <w:fldChar w:fldCharType="begin"/>
      </w:r>
      <w:r w:rsidRPr="002C155B">
        <w:rPr>
          <w:rFonts w:cs="Arial"/>
          <w:szCs w:val="22"/>
        </w:rPr>
        <w:instrText>tc "Section 4.11  Use of Electronic Communication Devices" \l 2</w:instrText>
      </w:r>
      <w:r w:rsidR="00891074" w:rsidRPr="002C155B">
        <w:rPr>
          <w:rFonts w:cs="Arial"/>
          <w:szCs w:val="22"/>
        </w:rPr>
        <w:fldChar w:fldCharType="end"/>
      </w:r>
      <w:r w:rsidRPr="002C155B">
        <w:rPr>
          <w:rFonts w:cs="Arial"/>
          <w:szCs w:val="22"/>
        </w:rPr>
        <w:t xml:space="preserve"> and the Internet</w:t>
      </w:r>
      <w:bookmarkEnd w:id="387"/>
      <w:bookmarkEnd w:id="388"/>
      <w:bookmarkEnd w:id="389"/>
      <w:bookmarkEnd w:id="390"/>
      <w:bookmarkEnd w:id="391"/>
      <w:bookmarkEnd w:id="392"/>
    </w:p>
    <w:p w14:paraId="6AF73113" w14:textId="77777777" w:rsidR="00641C85" w:rsidRPr="00F45CCE" w:rsidRDefault="00805D3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w:t>
      </w:r>
      <w:r w:rsidR="00641C85" w:rsidRPr="00F45CCE">
        <w:rPr>
          <w:rFonts w:cs="Arial"/>
        </w:rPr>
        <w:t xml:space="preserve"> provide access to electronic communication devices, equipment, and technology, including, but not limited to, telephones, electronic mail, voice mail, c</w:t>
      </w:r>
      <w:bookmarkStart w:id="393" w:name="_Toc27559213"/>
      <w:r w:rsidR="0071441C" w:rsidRPr="00F45CCE">
        <w:rPr>
          <w:rFonts w:cs="Arial"/>
        </w:rPr>
        <w:t>omputer</w:t>
      </w:r>
      <w:r w:rsidR="00641C85" w:rsidRPr="00F45CCE">
        <w:rPr>
          <w:rFonts w:cs="Arial"/>
        </w:rPr>
        <w:t>s</w:t>
      </w:r>
      <w:bookmarkEnd w:id="393"/>
      <w:r w:rsidR="0071441C" w:rsidRPr="00F45CCE">
        <w:rPr>
          <w:rFonts w:cs="Arial"/>
        </w:rPr>
        <w:t xml:space="preserve"> and the </w:t>
      </w:r>
      <w:r w:rsidR="001F39BE" w:rsidRPr="00F45CCE">
        <w:rPr>
          <w:rFonts w:cs="Arial"/>
        </w:rPr>
        <w:t>I</w:t>
      </w:r>
      <w:r w:rsidR="0071441C" w:rsidRPr="00F45CCE">
        <w:rPr>
          <w:rFonts w:cs="Arial"/>
        </w:rPr>
        <w:t xml:space="preserve">nternet. </w:t>
      </w:r>
      <w:r w:rsidR="004B2E4E" w:rsidRPr="00F45CCE">
        <w:rPr>
          <w:rFonts w:cs="Arial"/>
        </w:rPr>
        <w:t>We may utilize surveillance equipment in the interior and exterior areas of our office buildings.</w:t>
      </w:r>
    </w:p>
    <w:p w14:paraId="2822A32F"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3DB1086" w14:textId="77777777" w:rsidR="00641C85" w:rsidRPr="00F45CCE" w:rsidRDefault="00641C85" w:rsidP="00693880">
      <w:pPr>
        <w:pStyle w:val="Heading3"/>
        <w:rPr>
          <w:rFonts w:cs="Arial"/>
          <w:szCs w:val="22"/>
        </w:rPr>
      </w:pPr>
      <w:bookmarkStart w:id="394" w:name="_Toc27282816"/>
      <w:bookmarkStart w:id="395" w:name="_Toc27559214"/>
      <w:bookmarkStart w:id="396" w:name="_Toc28423899"/>
      <w:bookmarkStart w:id="397" w:name="_Toc29348315"/>
      <w:bookmarkStart w:id="398" w:name="_Toc91485986"/>
      <w:bookmarkStart w:id="399" w:name="_Toc184739897"/>
      <w:r w:rsidRPr="00F45CCE">
        <w:rPr>
          <w:rFonts w:cs="Arial"/>
          <w:szCs w:val="22"/>
        </w:rPr>
        <w:t>Ownership of Systems and Data</w:t>
      </w:r>
      <w:bookmarkEnd w:id="394"/>
      <w:bookmarkEnd w:id="395"/>
      <w:bookmarkEnd w:id="396"/>
      <w:bookmarkEnd w:id="397"/>
      <w:bookmarkEnd w:id="398"/>
      <w:bookmarkEnd w:id="399"/>
    </w:p>
    <w:p w14:paraId="1615C557" w14:textId="77777777" w:rsidR="00641C85" w:rsidRPr="00F45CCE" w:rsidRDefault="00A26026">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A</w:t>
      </w:r>
      <w:r w:rsidR="00641C85" w:rsidRPr="00F45CCE">
        <w:rPr>
          <w:rFonts w:cs="Arial"/>
        </w:rPr>
        <w:t>ll messages, materials, information and software created, transmitted, downloaded, received or stored on</w:t>
      </w:r>
      <w:r w:rsidR="008510EA" w:rsidRPr="00F45CCE">
        <w:rPr>
          <w:rFonts w:cs="Arial"/>
        </w:rPr>
        <w:t xml:space="preserve"> our</w:t>
      </w:r>
      <w:r w:rsidR="00641C85" w:rsidRPr="00F45CCE">
        <w:rPr>
          <w:rFonts w:cs="Arial"/>
        </w:rPr>
        <w:t xml:space="preserve"> computer</w:t>
      </w:r>
      <w:r w:rsidR="008510EA" w:rsidRPr="00F45CCE">
        <w:rPr>
          <w:rFonts w:cs="Arial"/>
        </w:rPr>
        <w:t>s</w:t>
      </w:r>
      <w:r w:rsidR="00641C85" w:rsidRPr="00F45CCE">
        <w:rPr>
          <w:rFonts w:cs="Arial"/>
        </w:rPr>
        <w:t xml:space="preserve"> or other electronic or teleph</w:t>
      </w:r>
      <w:r w:rsidR="008510EA" w:rsidRPr="00F45CCE">
        <w:rPr>
          <w:rFonts w:cs="Arial"/>
        </w:rPr>
        <w:t>one systems are our property</w:t>
      </w:r>
      <w:r w:rsidR="00641C85" w:rsidRPr="00F45CCE">
        <w:rPr>
          <w:rFonts w:cs="Arial"/>
        </w:rPr>
        <w:t xml:space="preserve">. </w:t>
      </w:r>
      <w:r w:rsidR="00805D37" w:rsidRPr="00F45CCE">
        <w:rPr>
          <w:rFonts w:cs="Arial"/>
        </w:rPr>
        <w:t>We</w:t>
      </w:r>
      <w:r w:rsidR="00641C85" w:rsidRPr="00F45CCE">
        <w:rPr>
          <w:rFonts w:cs="Arial"/>
        </w:rPr>
        <w:t xml:space="preserve"> reserve the right to monitor, retrieve and read any data composed, sent or received, </w:t>
      </w:r>
      <w:r w:rsidR="008510EA" w:rsidRPr="00F45CCE">
        <w:rPr>
          <w:rFonts w:cs="Arial"/>
        </w:rPr>
        <w:t>utilizing our systems.</w:t>
      </w:r>
      <w:r w:rsidR="00641C85" w:rsidRPr="00F45CCE">
        <w:rPr>
          <w:rFonts w:cs="Arial"/>
        </w:rPr>
        <w:t xml:space="preserve"> You should be aware that, even when a message is erased or a </w:t>
      </w:r>
      <w:r w:rsidR="00C00F7D" w:rsidRPr="00F45CCE">
        <w:rPr>
          <w:rFonts w:cs="Arial"/>
        </w:rPr>
        <w:t>website page is closed</w:t>
      </w:r>
      <w:r w:rsidR="004B2E4E" w:rsidRPr="00F45CCE">
        <w:rPr>
          <w:rFonts w:cs="Arial"/>
        </w:rPr>
        <w:t>,</w:t>
      </w:r>
      <w:r w:rsidR="00641C85" w:rsidRPr="00F45CCE">
        <w:rPr>
          <w:rFonts w:cs="Arial"/>
        </w:rPr>
        <w:t xml:space="preserve"> it is still possible to recreate the message or locate the site. Messages on these systems are considered a business communication, and are not private employee communication. Furthermore, all communications, including text and images, may be disclosed to law enforcement or other third parties without the prior consent of the sender or the receiver.</w:t>
      </w:r>
    </w:p>
    <w:p w14:paraId="5C405A38"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BD1F85A" w14:textId="77777777" w:rsidR="00641C85" w:rsidRPr="00F45CCE" w:rsidRDefault="00805D3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w:t>
      </w:r>
      <w:r w:rsidR="00641C85" w:rsidRPr="00F45CCE">
        <w:rPr>
          <w:rFonts w:cs="Arial"/>
        </w:rPr>
        <w:t xml:space="preserve"> </w:t>
      </w:r>
      <w:r w:rsidR="008510EA" w:rsidRPr="00F45CCE">
        <w:rPr>
          <w:rFonts w:cs="Arial"/>
        </w:rPr>
        <w:t xml:space="preserve">reserve the right to monitor </w:t>
      </w:r>
      <w:r w:rsidR="00641C85" w:rsidRPr="00F45CCE">
        <w:rPr>
          <w:rFonts w:cs="Arial"/>
        </w:rPr>
        <w:t xml:space="preserve">all </w:t>
      </w:r>
      <w:r w:rsidR="00CA73C8" w:rsidRPr="00F45CCE">
        <w:rPr>
          <w:rFonts w:cs="Arial"/>
        </w:rPr>
        <w:t>C</w:t>
      </w:r>
      <w:r w:rsidR="00AB28B7" w:rsidRPr="00F45CCE">
        <w:rPr>
          <w:rFonts w:cs="Arial"/>
        </w:rPr>
        <w:t xml:space="preserve">ompany </w:t>
      </w:r>
      <w:r w:rsidR="00641C85" w:rsidRPr="00F45CCE">
        <w:rPr>
          <w:rFonts w:cs="Arial"/>
        </w:rPr>
        <w:t>computer and electronic equipment, including voice mail, electron</w:t>
      </w:r>
      <w:r w:rsidR="008510EA" w:rsidRPr="00F45CCE">
        <w:rPr>
          <w:rFonts w:cs="Arial"/>
        </w:rPr>
        <w:t xml:space="preserve">ic mail and Internet accounts. </w:t>
      </w:r>
      <w:r w:rsidR="00641C85" w:rsidRPr="00F45CCE">
        <w:rPr>
          <w:rFonts w:cs="Arial"/>
        </w:rPr>
        <w:t xml:space="preserve">You should not consider Internet usage or voice and electronic communications </w:t>
      </w:r>
      <w:r w:rsidR="00AB28B7" w:rsidRPr="00F45CCE">
        <w:rPr>
          <w:rFonts w:cs="Arial"/>
        </w:rPr>
        <w:t xml:space="preserve">on </w:t>
      </w:r>
      <w:r w:rsidR="00CA73C8" w:rsidRPr="00F45CCE">
        <w:rPr>
          <w:rFonts w:cs="Arial"/>
        </w:rPr>
        <w:t>C</w:t>
      </w:r>
      <w:r w:rsidR="00AB28B7" w:rsidRPr="00F45CCE">
        <w:rPr>
          <w:rFonts w:cs="Arial"/>
        </w:rPr>
        <w:t xml:space="preserve">ompany property </w:t>
      </w:r>
      <w:r w:rsidR="00641C85" w:rsidRPr="00F45CCE">
        <w:rPr>
          <w:rFonts w:cs="Arial"/>
        </w:rPr>
        <w:t xml:space="preserve">to be private.  All passwords must be made known to the appropriate representative so that </w:t>
      </w:r>
      <w:r w:rsidRPr="00F45CCE">
        <w:rPr>
          <w:rFonts w:cs="Arial"/>
        </w:rPr>
        <w:t>we</w:t>
      </w:r>
      <w:r w:rsidR="00641C85" w:rsidRPr="00F45CCE">
        <w:rPr>
          <w:rFonts w:cs="Arial"/>
        </w:rPr>
        <w:t xml:space="preserve"> may access your system at any time, including when you are absent.  </w:t>
      </w:r>
    </w:p>
    <w:p w14:paraId="31315EA7" w14:textId="77777777" w:rsidR="00811C48" w:rsidRPr="00F45CCE" w:rsidRDefault="00811C48">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E08EADC" w14:textId="77777777" w:rsidR="00641C85" w:rsidRPr="00F45CCE" w:rsidRDefault="00641C85" w:rsidP="00693880">
      <w:pPr>
        <w:pStyle w:val="Heading3"/>
        <w:rPr>
          <w:rFonts w:cs="Arial"/>
          <w:szCs w:val="22"/>
        </w:rPr>
      </w:pPr>
      <w:bookmarkStart w:id="400" w:name="_Toc27282817"/>
      <w:bookmarkStart w:id="401" w:name="_Toc27559215"/>
      <w:bookmarkStart w:id="402" w:name="_Toc28423900"/>
      <w:bookmarkStart w:id="403" w:name="_Toc29348316"/>
      <w:bookmarkStart w:id="404" w:name="_Toc91485987"/>
      <w:bookmarkStart w:id="405" w:name="_Toc184739898"/>
      <w:r w:rsidRPr="00F45CCE">
        <w:rPr>
          <w:rFonts w:cs="Arial"/>
          <w:szCs w:val="22"/>
        </w:rPr>
        <w:t>Authorized Access</w:t>
      </w:r>
      <w:bookmarkEnd w:id="400"/>
      <w:bookmarkEnd w:id="401"/>
      <w:bookmarkEnd w:id="402"/>
      <w:bookmarkEnd w:id="403"/>
      <w:bookmarkEnd w:id="404"/>
      <w:bookmarkEnd w:id="405"/>
    </w:p>
    <w:p w14:paraId="4726CA9F" w14:textId="77777777" w:rsidR="00641C85" w:rsidRPr="00F45CCE" w:rsidRDefault="00A26026">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should </w:t>
      </w:r>
      <w:r w:rsidR="00641C85" w:rsidRPr="00F45CCE">
        <w:rPr>
          <w:rFonts w:cs="Arial"/>
        </w:rPr>
        <w:t xml:space="preserve">only </w:t>
      </w:r>
      <w:r w:rsidRPr="00F45CCE">
        <w:rPr>
          <w:rFonts w:cs="Arial"/>
        </w:rPr>
        <w:t xml:space="preserve">access </w:t>
      </w:r>
      <w:r w:rsidR="00641C85" w:rsidRPr="00F45CCE">
        <w:rPr>
          <w:rFonts w:cs="Arial"/>
        </w:rPr>
        <w:t xml:space="preserve">messages, files or programs, whether computerized or not, that you have permission to enter. Unauthorized review, duplication, dissemination, removal, damage or alteration of files, passwords, computer systems or programs, voice mail messages, or </w:t>
      </w:r>
      <w:r w:rsidR="00EE0A14" w:rsidRPr="00F45CCE">
        <w:rPr>
          <w:rFonts w:cs="Arial"/>
        </w:rPr>
        <w:t xml:space="preserve">other </w:t>
      </w:r>
      <w:r w:rsidR="006E0984" w:rsidRPr="00F45CCE">
        <w:rPr>
          <w:rFonts w:cs="Arial"/>
        </w:rPr>
        <w:t>Company</w:t>
      </w:r>
      <w:r w:rsidR="00EE0A14" w:rsidRPr="00F45CCE">
        <w:rPr>
          <w:rFonts w:cs="Arial"/>
        </w:rPr>
        <w:t xml:space="preserve"> property</w:t>
      </w:r>
      <w:r w:rsidR="00641C85" w:rsidRPr="00F45CCE">
        <w:rPr>
          <w:rFonts w:cs="Arial"/>
        </w:rPr>
        <w:t xml:space="preserve"> or improper use of information obtained by unauthorized means, will not be tolerated. Such information includes, but is not limited to, confidential information such as customer data, trade secrets, personnel information or other material covered by </w:t>
      </w:r>
      <w:r w:rsidR="008510EA" w:rsidRPr="00F45CCE">
        <w:rPr>
          <w:rFonts w:cs="Arial"/>
        </w:rPr>
        <w:t>our</w:t>
      </w:r>
      <w:r w:rsidR="00641C85" w:rsidRPr="00F45CCE">
        <w:rPr>
          <w:rFonts w:cs="Arial"/>
        </w:rPr>
        <w:t xml:space="preserve"> confidential information and conflict of interest policy.</w:t>
      </w:r>
    </w:p>
    <w:p w14:paraId="3638014A"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D965152" w14:textId="77777777" w:rsidR="00641C85" w:rsidRPr="00F45CCE" w:rsidRDefault="00641C85" w:rsidP="00693880">
      <w:pPr>
        <w:pStyle w:val="Heading3"/>
        <w:rPr>
          <w:rFonts w:cs="Arial"/>
          <w:szCs w:val="22"/>
        </w:rPr>
      </w:pPr>
      <w:bookmarkStart w:id="406" w:name="_Toc27282818"/>
      <w:bookmarkStart w:id="407" w:name="_Toc27559216"/>
      <w:bookmarkStart w:id="408" w:name="_Toc28423901"/>
      <w:bookmarkStart w:id="409" w:name="_Toc29348317"/>
      <w:bookmarkStart w:id="410" w:name="_Toc91485988"/>
      <w:bookmarkStart w:id="411" w:name="_Toc184739899"/>
      <w:r w:rsidRPr="00F45CCE">
        <w:rPr>
          <w:rFonts w:cs="Arial"/>
          <w:szCs w:val="22"/>
        </w:rPr>
        <w:t>Acceptable Use</w:t>
      </w:r>
      <w:bookmarkEnd w:id="406"/>
      <w:bookmarkEnd w:id="407"/>
      <w:bookmarkEnd w:id="408"/>
      <w:bookmarkEnd w:id="409"/>
      <w:bookmarkEnd w:id="410"/>
      <w:bookmarkEnd w:id="411"/>
    </w:p>
    <w:p w14:paraId="2ABA7DAC"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When you access </w:t>
      </w:r>
      <w:r w:rsidR="0071441C" w:rsidRPr="00F45CCE">
        <w:rPr>
          <w:rFonts w:cs="Arial"/>
        </w:rPr>
        <w:t>the</w:t>
      </w:r>
      <w:r w:rsidRPr="00F45CCE">
        <w:rPr>
          <w:rFonts w:cs="Arial"/>
        </w:rPr>
        <w:t xml:space="preserve"> Internet, voice mail or electronic mail systems you are representing </w:t>
      </w:r>
      <w:r w:rsidR="0071441C" w:rsidRPr="00F45CCE">
        <w:rPr>
          <w:rFonts w:cs="Arial"/>
        </w:rPr>
        <w:t>us</w:t>
      </w:r>
      <w:r w:rsidRPr="00F45CCE">
        <w:rPr>
          <w:rFonts w:cs="Arial"/>
        </w:rPr>
        <w:t>. You are responsible for ensuring that you use these systems in an effective, ethical and lawful manner.</w:t>
      </w:r>
    </w:p>
    <w:p w14:paraId="4F7402E1"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09F51F3" w14:textId="77777777" w:rsidR="00641C85" w:rsidRPr="00F45CCE" w:rsidRDefault="0071441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w:t>
      </w:r>
      <w:r w:rsidR="00641C85" w:rsidRPr="00F45CCE">
        <w:rPr>
          <w:rFonts w:cs="Arial"/>
        </w:rPr>
        <w:t>arassment, nondiscrimination and solicitation policies all extend to such use. Sending, saving or viewing offensive material on the Internet is prohibited.  Similarly, voice mail</w:t>
      </w:r>
      <w:r w:rsidR="001F39BE" w:rsidRPr="00F45CCE">
        <w:rPr>
          <w:rFonts w:cs="Arial"/>
        </w:rPr>
        <w:t>, text,</w:t>
      </w:r>
      <w:r w:rsidR="005D408E" w:rsidRPr="00F45CCE">
        <w:rPr>
          <w:rFonts w:cs="Arial"/>
        </w:rPr>
        <w:t xml:space="preserve"> </w:t>
      </w:r>
      <w:r w:rsidR="00641C85" w:rsidRPr="00F45CCE">
        <w:rPr>
          <w:rFonts w:cs="Arial"/>
        </w:rPr>
        <w:t>electronic mail</w:t>
      </w:r>
      <w:r w:rsidR="001F39BE" w:rsidRPr="00F45CCE">
        <w:rPr>
          <w:rFonts w:cs="Arial"/>
        </w:rPr>
        <w:t>, or other digital</w:t>
      </w:r>
      <w:r w:rsidR="00641C85" w:rsidRPr="00F45CCE">
        <w:rPr>
          <w:rFonts w:cs="Arial"/>
        </w:rPr>
        <w:t xml:space="preserve"> messages may not contain content </w:t>
      </w:r>
      <w:r w:rsidR="00641C85" w:rsidRPr="00F45CCE">
        <w:rPr>
          <w:rFonts w:cs="Arial"/>
        </w:rPr>
        <w:lastRenderedPageBreak/>
        <w:t>that is offensive or disruptive to any employee. Offensive material includes, but is not limited to, sexual comments, jokes or images, racial slurs, gender-specific comments or any comments, jokes or images that would offend someone on the basis of his or her age, disability, gender, race, religion, national origin, physical attributes, sexual orientation or any other characteristic or activity protected by applicable law. Any use of the Internet</w:t>
      </w:r>
      <w:r w:rsidR="001F39BE" w:rsidRPr="00F45CCE">
        <w:rPr>
          <w:rFonts w:cs="Arial"/>
        </w:rPr>
        <w:t>, company provided equipment</w:t>
      </w:r>
      <w:r w:rsidR="00641C85" w:rsidRPr="00F45CCE">
        <w:rPr>
          <w:rFonts w:cs="Arial"/>
        </w:rPr>
        <w:t xml:space="preserve"> or other electronic systems to harass or discriminate is strictly prohibited.</w:t>
      </w:r>
    </w:p>
    <w:p w14:paraId="6B179371" w14:textId="77777777" w:rsidR="00DA68C3" w:rsidRPr="00F45CCE" w:rsidRDefault="00DA68C3" w:rsidP="00EB6331">
      <w:pPr>
        <w:rPr>
          <w:rFonts w:cs="Arial"/>
        </w:rPr>
      </w:pPr>
      <w:bookmarkStart w:id="412" w:name="_Toc27282820"/>
      <w:bookmarkStart w:id="413" w:name="_Toc27559218"/>
      <w:bookmarkStart w:id="414" w:name="_Toc28423903"/>
      <w:bookmarkStart w:id="415" w:name="_Toc29348319"/>
      <w:bookmarkStart w:id="416" w:name="_Toc91485990"/>
    </w:p>
    <w:p w14:paraId="028050CA" w14:textId="77777777" w:rsidR="00641C85" w:rsidRPr="00F45CCE" w:rsidRDefault="00641C85" w:rsidP="00693880">
      <w:pPr>
        <w:pStyle w:val="Heading3"/>
        <w:rPr>
          <w:rFonts w:cs="Arial"/>
          <w:szCs w:val="22"/>
        </w:rPr>
      </w:pPr>
      <w:bookmarkStart w:id="417" w:name="_Toc184739900"/>
      <w:r w:rsidRPr="00F45CCE">
        <w:rPr>
          <w:rFonts w:cs="Arial"/>
          <w:szCs w:val="22"/>
        </w:rPr>
        <w:t>Employee Responsibility</w:t>
      </w:r>
      <w:bookmarkEnd w:id="412"/>
      <w:bookmarkEnd w:id="413"/>
      <w:bookmarkEnd w:id="414"/>
      <w:bookmarkEnd w:id="415"/>
      <w:bookmarkEnd w:id="416"/>
      <w:bookmarkEnd w:id="417"/>
    </w:p>
    <w:p w14:paraId="0FA7F6E1" w14:textId="77777777" w:rsidR="000E3798" w:rsidRPr="00F45CCE" w:rsidRDefault="00641C85" w:rsidP="00DE282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are responsible for the content of all text, audio o</w:t>
      </w:r>
      <w:r w:rsidR="005D408E" w:rsidRPr="00F45CCE">
        <w:rPr>
          <w:rFonts w:cs="Arial"/>
        </w:rPr>
        <w:t>r images that you place or send</w:t>
      </w:r>
      <w:r w:rsidR="00566346" w:rsidRPr="00F45CCE">
        <w:rPr>
          <w:rFonts w:cs="Arial"/>
        </w:rPr>
        <w:t>.</w:t>
      </w:r>
      <w:r w:rsidRPr="00F45CCE">
        <w:rPr>
          <w:rFonts w:cs="Arial"/>
        </w:rPr>
        <w:t xml:space="preserve"> All messages communicated on the Internet </w:t>
      </w:r>
      <w:r w:rsidR="001F39BE" w:rsidRPr="00F45CCE">
        <w:rPr>
          <w:rFonts w:cs="Arial"/>
        </w:rPr>
        <w:t xml:space="preserve">or company provided equipment </w:t>
      </w:r>
      <w:r w:rsidRPr="00F45CCE">
        <w:rPr>
          <w:rFonts w:cs="Arial"/>
        </w:rPr>
        <w:t>should have your username attached.  Messages may not be transmitted using someone else’s name or under an assumed name. If you wish to express personal opinions on the Internet</w:t>
      </w:r>
      <w:r w:rsidR="00566346" w:rsidRPr="00F45CCE">
        <w:rPr>
          <w:rFonts w:cs="Arial"/>
        </w:rPr>
        <w:t>,</w:t>
      </w:r>
      <w:r w:rsidRPr="00F45CCE">
        <w:rPr>
          <w:rFonts w:cs="Arial"/>
        </w:rPr>
        <w:t xml:space="preserve"> you are encouraged to obtain your own user name on other Internet systems.</w:t>
      </w:r>
      <w:r w:rsidR="000E3798" w:rsidRPr="00F45CCE">
        <w:rPr>
          <w:rFonts w:cs="Arial"/>
        </w:rPr>
        <w:t xml:space="preserve">  You should refrain from identifying yourself as representing us or our views unless you are specifically authorized to do so. You should preface your </w:t>
      </w:r>
      <w:r w:rsidR="00DC5605" w:rsidRPr="00F45CCE">
        <w:rPr>
          <w:rFonts w:cs="Arial"/>
        </w:rPr>
        <w:t>opinions</w:t>
      </w:r>
      <w:r w:rsidR="000E3798" w:rsidRPr="00F45CCE">
        <w:rPr>
          <w:rFonts w:cs="Arial"/>
        </w:rPr>
        <w:t xml:space="preserve"> about our industry, us or your work</w:t>
      </w:r>
      <w:r w:rsidR="002755F6" w:rsidRPr="00F45CCE">
        <w:rPr>
          <w:rFonts w:cs="Arial"/>
        </w:rPr>
        <w:t xml:space="preserve"> duties with a disclaimer stating</w:t>
      </w:r>
      <w:r w:rsidR="000E3798" w:rsidRPr="00F45CCE">
        <w:rPr>
          <w:rFonts w:cs="Arial"/>
        </w:rPr>
        <w:t xml:space="preserve"> that your views do not necessarily represent your employer.</w:t>
      </w:r>
    </w:p>
    <w:p w14:paraId="39B6D0A3" w14:textId="77777777" w:rsidR="00070A14" w:rsidRPr="00F45CCE" w:rsidRDefault="00070A14" w:rsidP="00DE282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56EBEDA" w14:textId="77777777" w:rsidR="00070A14" w:rsidRPr="00F45CCE" w:rsidRDefault="00070A14" w:rsidP="00DE2823">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Nothing</w:t>
      </w:r>
      <w:r w:rsidR="006D00B6" w:rsidRPr="00F45CCE">
        <w:rPr>
          <w:rFonts w:cs="Arial"/>
        </w:rPr>
        <w:t xml:space="preserve"> </w:t>
      </w:r>
      <w:r w:rsidRPr="00F45CCE">
        <w:rPr>
          <w:rFonts w:cs="Arial"/>
        </w:rPr>
        <w:t>in this electronic communications policy is intended to interfere with your right to communicate or work with others toward altering the terms and conditions of your employment, including discussion of your working conditions or any other right protected under the NLRA.</w:t>
      </w:r>
    </w:p>
    <w:p w14:paraId="749C8F87"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cs="Arial"/>
        </w:rPr>
      </w:pPr>
    </w:p>
    <w:p w14:paraId="353B222F" w14:textId="77777777" w:rsidR="00641C85" w:rsidRPr="00F45CCE" w:rsidRDefault="00641C85" w:rsidP="00693880">
      <w:pPr>
        <w:pStyle w:val="Heading3"/>
        <w:rPr>
          <w:rFonts w:cs="Arial"/>
          <w:szCs w:val="22"/>
        </w:rPr>
      </w:pPr>
      <w:bookmarkStart w:id="418" w:name="_Toc27282821"/>
      <w:bookmarkStart w:id="419" w:name="_Toc27559219"/>
      <w:bookmarkStart w:id="420" w:name="_Toc28423904"/>
      <w:bookmarkStart w:id="421" w:name="_Toc29348320"/>
      <w:bookmarkStart w:id="422" w:name="_Toc91485991"/>
      <w:bookmarkStart w:id="423" w:name="_Toc184739901"/>
      <w:r w:rsidRPr="00F45CCE">
        <w:rPr>
          <w:rFonts w:cs="Arial"/>
          <w:szCs w:val="22"/>
        </w:rPr>
        <w:t>Software</w:t>
      </w:r>
      <w:bookmarkEnd w:id="418"/>
      <w:bookmarkEnd w:id="419"/>
      <w:bookmarkEnd w:id="420"/>
      <w:bookmarkEnd w:id="421"/>
      <w:bookmarkEnd w:id="422"/>
      <w:bookmarkEnd w:id="423"/>
    </w:p>
    <w:p w14:paraId="389B2D88"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Any software</w:t>
      </w:r>
      <w:r w:rsidR="001F39BE" w:rsidRPr="00F45CCE">
        <w:rPr>
          <w:rFonts w:cs="Arial"/>
        </w:rPr>
        <w:t>, applications,</w:t>
      </w:r>
      <w:r w:rsidRPr="00F45CCE">
        <w:rPr>
          <w:rFonts w:cs="Arial"/>
        </w:rPr>
        <w:t xml:space="preserve"> or other material downloaded into computers may be used only in ways that are consistent with the licenses and copyrights of the vendors, authors, or owners of the material.  Prior written</w:t>
      </w:r>
      <w:r w:rsidR="00395850" w:rsidRPr="00F45CCE">
        <w:rPr>
          <w:rFonts w:cs="Arial"/>
        </w:rPr>
        <w:t xml:space="preserve"> authorization from </w:t>
      </w:r>
      <w:r w:rsidR="00BF3095" w:rsidRPr="00F45CCE">
        <w:rPr>
          <w:rFonts w:cs="Arial"/>
        </w:rPr>
        <w:t>us</w:t>
      </w:r>
      <w:r w:rsidRPr="00F45CCE">
        <w:rPr>
          <w:rFonts w:cs="Arial"/>
        </w:rPr>
        <w:t xml:space="preserve"> is required before introducing any software into </w:t>
      </w:r>
      <w:r w:rsidR="00BF3095" w:rsidRPr="00F45CCE">
        <w:rPr>
          <w:rFonts w:cs="Arial"/>
        </w:rPr>
        <w:t>the</w:t>
      </w:r>
      <w:r w:rsidRPr="00F45CCE">
        <w:rPr>
          <w:rFonts w:cs="Arial"/>
        </w:rPr>
        <w:t xml:space="preserve"> computer system. To prevent computer viruses from being transmitted through the system, you are not authorized to download any software into your computer or any driver </w:t>
      </w:r>
      <w:r w:rsidR="00BF3095" w:rsidRPr="00F45CCE">
        <w:rPr>
          <w:rFonts w:cs="Arial"/>
        </w:rPr>
        <w:t xml:space="preserve">- </w:t>
      </w:r>
      <w:r w:rsidRPr="00F45CCE">
        <w:rPr>
          <w:rFonts w:cs="Arial"/>
        </w:rPr>
        <w:t>this includes any entertainment software or games. If you are interested in obtaining software from the Internet</w:t>
      </w:r>
      <w:r w:rsidR="00566346" w:rsidRPr="00F45CCE">
        <w:rPr>
          <w:rFonts w:cs="Arial"/>
        </w:rPr>
        <w:t>,</w:t>
      </w:r>
      <w:r w:rsidRPr="00F45CCE">
        <w:rPr>
          <w:rFonts w:cs="Arial"/>
        </w:rPr>
        <w:t xml:space="preserve"> you should receive appropriate authorization from </w:t>
      </w:r>
      <w:r w:rsidR="00395850" w:rsidRPr="00F45CCE">
        <w:rPr>
          <w:rFonts w:cs="Arial"/>
        </w:rPr>
        <w:t>your Supervisor</w:t>
      </w:r>
      <w:r w:rsidRPr="00F45CCE">
        <w:rPr>
          <w:rFonts w:cs="Arial"/>
        </w:rPr>
        <w:t>.</w:t>
      </w:r>
    </w:p>
    <w:p w14:paraId="342E86AF"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7F1BDF7" w14:textId="77777777" w:rsidR="00641C85" w:rsidRPr="00F45CCE" w:rsidRDefault="00641C85" w:rsidP="00693880">
      <w:pPr>
        <w:pStyle w:val="Heading3"/>
        <w:rPr>
          <w:rFonts w:cs="Arial"/>
          <w:szCs w:val="22"/>
        </w:rPr>
      </w:pPr>
      <w:bookmarkStart w:id="424" w:name="_Toc184739902"/>
      <w:r w:rsidRPr="00F45CCE">
        <w:rPr>
          <w:rFonts w:cs="Arial"/>
          <w:szCs w:val="22"/>
        </w:rPr>
        <w:t>Email Retention Policy</w:t>
      </w:r>
      <w:bookmarkEnd w:id="424"/>
    </w:p>
    <w:p w14:paraId="10119722" w14:textId="77777777" w:rsidR="00641C85" w:rsidRPr="00F45CCE" w:rsidRDefault="00641C85" w:rsidP="00641C85">
      <w:pPr>
        <w:rPr>
          <w:rFonts w:cs="Arial"/>
        </w:rPr>
      </w:pPr>
      <w:r w:rsidRPr="00F45CCE">
        <w:rPr>
          <w:rFonts w:cs="Arial"/>
        </w:rPr>
        <w:t xml:space="preserve">Email or instant message records should be treated like other business records when it comes to record retention schedules. Emails should not be stored for longer than necessary so that they do not unnecessarily utilize computer storage space. Consult </w:t>
      </w:r>
      <w:r w:rsidR="00BF3095" w:rsidRPr="00F45CCE">
        <w:rPr>
          <w:rFonts w:cs="Arial"/>
        </w:rPr>
        <w:t>our</w:t>
      </w:r>
      <w:r w:rsidRPr="00F45CCE">
        <w:rPr>
          <w:rFonts w:cs="Arial"/>
        </w:rPr>
        <w:t xml:space="preserve"> record retention guidelines or </w:t>
      </w:r>
      <w:r w:rsidR="00BF3095" w:rsidRPr="00F45CCE">
        <w:rPr>
          <w:rFonts w:cs="Arial"/>
        </w:rPr>
        <w:t>consult your Supervisor</w:t>
      </w:r>
      <w:r w:rsidRPr="00F45CCE">
        <w:rPr>
          <w:rFonts w:cs="Arial"/>
        </w:rPr>
        <w:t xml:space="preserve">. </w:t>
      </w:r>
    </w:p>
    <w:p w14:paraId="0DDFA422" w14:textId="77777777" w:rsidR="00D71F7D" w:rsidRPr="00F45CCE" w:rsidRDefault="00D71F7D" w:rsidP="00641C85">
      <w:pPr>
        <w:rPr>
          <w:rFonts w:cs="Arial"/>
        </w:rPr>
      </w:pPr>
    </w:p>
    <w:p w14:paraId="57A86958" w14:textId="77777777" w:rsidR="00EC339E" w:rsidRPr="00F45CCE" w:rsidRDefault="00641C85" w:rsidP="00693880">
      <w:pPr>
        <w:pStyle w:val="Heading3"/>
        <w:rPr>
          <w:rFonts w:cs="Arial"/>
          <w:szCs w:val="22"/>
        </w:rPr>
      </w:pPr>
      <w:bookmarkStart w:id="425" w:name="_Toc184739903"/>
      <w:r w:rsidRPr="00F45CCE">
        <w:rPr>
          <w:rFonts w:cs="Arial"/>
          <w:szCs w:val="22"/>
        </w:rPr>
        <w:t>Social Media</w:t>
      </w:r>
      <w:bookmarkEnd w:id="425"/>
    </w:p>
    <w:p w14:paraId="72DE2943" w14:textId="77777777" w:rsidR="00837CC0" w:rsidRPr="00F45CCE" w:rsidRDefault="00837CC0" w:rsidP="00837CC0">
      <w:pPr>
        <w:rPr>
          <w:rFonts w:cs="Arial"/>
        </w:rPr>
      </w:pPr>
      <w:r w:rsidRPr="00F45CCE">
        <w:rPr>
          <w:rFonts w:cs="Arial"/>
        </w:rPr>
        <w:t xml:space="preserve">Surfing the web, checking </w:t>
      </w:r>
      <w:r w:rsidR="003C6878" w:rsidRPr="00F45CCE">
        <w:rPr>
          <w:rFonts w:cs="Arial"/>
        </w:rPr>
        <w:t xml:space="preserve">personal </w:t>
      </w:r>
      <w:r w:rsidRPr="00F45CCE">
        <w:rPr>
          <w:rFonts w:cs="Arial"/>
        </w:rPr>
        <w:t>social media sites, shopping online, or playing games for non-</w:t>
      </w:r>
      <w:r w:rsidR="00F064AF" w:rsidRPr="00F45CCE">
        <w:rPr>
          <w:rFonts w:cs="Arial"/>
        </w:rPr>
        <w:t>business-related</w:t>
      </w:r>
      <w:r w:rsidRPr="00F45CCE">
        <w:rPr>
          <w:rFonts w:cs="Arial"/>
        </w:rPr>
        <w:t xml:space="preserve"> purposes on </w:t>
      </w:r>
      <w:r w:rsidR="006E0984" w:rsidRPr="00F45CCE">
        <w:rPr>
          <w:rFonts w:cs="Arial"/>
        </w:rPr>
        <w:t>Company</w:t>
      </w:r>
      <w:r w:rsidRPr="00F45CCE">
        <w:rPr>
          <w:rFonts w:cs="Arial"/>
        </w:rPr>
        <w:t xml:space="preserve"> computers without prior approval is prohibited during work time.  </w:t>
      </w:r>
    </w:p>
    <w:p w14:paraId="4FE1D671" w14:textId="77777777" w:rsidR="00837CC0" w:rsidRPr="00F45CCE" w:rsidRDefault="00837CC0" w:rsidP="00837CC0">
      <w:pPr>
        <w:rPr>
          <w:rFonts w:cs="Arial"/>
        </w:rPr>
      </w:pPr>
      <w:r w:rsidRPr="00F45CCE">
        <w:rPr>
          <w:rFonts w:cs="Arial"/>
        </w:rPr>
        <w:t xml:space="preserve"> </w:t>
      </w:r>
    </w:p>
    <w:p w14:paraId="25EC847E" w14:textId="77777777" w:rsidR="00837CC0" w:rsidRPr="00F45CCE" w:rsidRDefault="00837CC0" w:rsidP="00837CC0">
      <w:pPr>
        <w:rPr>
          <w:rFonts w:cs="Arial"/>
        </w:rPr>
      </w:pPr>
      <w:r w:rsidRPr="00F45CCE">
        <w:rPr>
          <w:rFonts w:cs="Arial"/>
        </w:rPr>
        <w:t xml:space="preserve">Company communications and computer technology are designed and intended for work. Do not use any </w:t>
      </w:r>
      <w:r w:rsidR="00F064AF" w:rsidRPr="00F45CCE">
        <w:rPr>
          <w:rFonts w:cs="Arial"/>
        </w:rPr>
        <w:t>work-related</w:t>
      </w:r>
      <w:r w:rsidRPr="00F45CCE">
        <w:rPr>
          <w:rFonts w:cs="Arial"/>
        </w:rPr>
        <w:t xml:space="preserve"> social media tools (blogs, LinkedIn account, Facebook, etc.) un</w:t>
      </w:r>
      <w:r w:rsidR="003C6878" w:rsidRPr="00F45CCE">
        <w:rPr>
          <w:rFonts w:cs="Arial"/>
        </w:rPr>
        <w:t xml:space="preserve">less </w:t>
      </w:r>
      <w:r w:rsidRPr="00F45CCE">
        <w:rPr>
          <w:rFonts w:cs="Arial"/>
        </w:rPr>
        <w:t>you have received training and approval to use these tools. Do not use social networking accounts to harass, threaten, libel, defame, or discriminate against co-workers, managers, customers, or anyone else.</w:t>
      </w:r>
    </w:p>
    <w:p w14:paraId="7DA3AEA3" w14:textId="77777777" w:rsidR="00837CC0" w:rsidRPr="00F45CCE" w:rsidRDefault="00837CC0" w:rsidP="00837CC0">
      <w:pPr>
        <w:rPr>
          <w:rFonts w:cs="Arial"/>
        </w:rPr>
      </w:pPr>
    </w:p>
    <w:p w14:paraId="0B6F8D64" w14:textId="77777777" w:rsidR="00641C85" w:rsidRPr="00F45CCE" w:rsidRDefault="00837CC0" w:rsidP="00AF72D2">
      <w:pPr>
        <w:rPr>
          <w:rFonts w:cs="Arial"/>
        </w:rPr>
      </w:pPr>
      <w:r w:rsidRPr="00F45CCE">
        <w:rPr>
          <w:rFonts w:cs="Arial"/>
        </w:rPr>
        <w:t xml:space="preserve">At all times any electronic communications and social networking activities for work-related purposes must maintain and reflect </w:t>
      </w:r>
      <w:r w:rsidR="003C6878" w:rsidRPr="00F45CCE">
        <w:rPr>
          <w:rFonts w:cs="Arial"/>
        </w:rPr>
        <w:t>our</w:t>
      </w:r>
      <w:r w:rsidRPr="00F45CCE">
        <w:rPr>
          <w:rFonts w:cs="Arial"/>
        </w:rPr>
        <w:t xml:space="preserve"> standards for professionalism. You must comply with all policies which cover confidential information and trade secrets. If you review or make a statement about a product that </w:t>
      </w:r>
      <w:r w:rsidR="003C6878" w:rsidRPr="00F45CCE">
        <w:rPr>
          <w:rFonts w:cs="Arial"/>
        </w:rPr>
        <w:t>we a</w:t>
      </w:r>
      <w:r w:rsidR="00805D37" w:rsidRPr="00F45CCE">
        <w:rPr>
          <w:rFonts w:cs="Arial"/>
        </w:rPr>
        <w:t>re</w:t>
      </w:r>
      <w:r w:rsidRPr="00F45CCE">
        <w:rPr>
          <w:rFonts w:cs="Arial"/>
        </w:rPr>
        <w:t xml:space="preserve"> a producer or marketer for, or you receive compensation or free merchandise for reviewing a product, the relationship must be disclosed.  </w:t>
      </w:r>
      <w:bookmarkStart w:id="426" w:name="_Toc28423905"/>
      <w:bookmarkStart w:id="427" w:name="_Toc29348321"/>
      <w:bookmarkStart w:id="428" w:name="_Toc91485992"/>
      <w:bookmarkStart w:id="429" w:name="_Toc27282822"/>
      <w:bookmarkStart w:id="430" w:name="_Toc27559220"/>
      <w:r w:rsidR="00406BFA" w:rsidRPr="00406BFA">
        <w:rPr>
          <w:rFonts w:cs="Arial"/>
        </w:rPr>
        <w:t xml:space="preserve">If </w:t>
      </w:r>
      <w:r w:rsidR="00406BFA">
        <w:rPr>
          <w:rFonts w:cs="Arial"/>
        </w:rPr>
        <w:t>you are</w:t>
      </w:r>
      <w:r w:rsidR="00406BFA" w:rsidRPr="00406BFA">
        <w:rPr>
          <w:rFonts w:cs="Arial"/>
        </w:rPr>
        <w:t xml:space="preserve"> commenting or publishing on social media in any way that identifies </w:t>
      </w:r>
      <w:r w:rsidR="00406BFA">
        <w:rPr>
          <w:rFonts w:cs="Arial"/>
        </w:rPr>
        <w:t>the Company</w:t>
      </w:r>
      <w:r w:rsidR="00406BFA" w:rsidRPr="00406BFA">
        <w:rPr>
          <w:rFonts w:cs="Arial"/>
        </w:rPr>
        <w:t xml:space="preserve"> or discusses it or its business in an otherwise appropriate manner, </w:t>
      </w:r>
      <w:r w:rsidR="00406BFA">
        <w:rPr>
          <w:rFonts w:cs="Arial"/>
        </w:rPr>
        <w:t xml:space="preserve">you </w:t>
      </w:r>
      <w:r w:rsidR="00406BFA" w:rsidRPr="00406BFA">
        <w:rPr>
          <w:rFonts w:cs="Arial"/>
        </w:rPr>
        <w:t xml:space="preserve">must make it clear that what is being said is representative of </w:t>
      </w:r>
      <w:r w:rsidR="00406BFA">
        <w:rPr>
          <w:rFonts w:cs="Arial"/>
        </w:rPr>
        <w:t>your</w:t>
      </w:r>
      <w:r w:rsidR="00406BFA" w:rsidRPr="00406BFA">
        <w:rPr>
          <w:rFonts w:cs="Arial"/>
        </w:rPr>
        <w:t xml:space="preserve"> personal views and opinions and does not necessarily reflect the views and opinions of </w:t>
      </w:r>
      <w:r w:rsidR="00406BFA">
        <w:rPr>
          <w:rFonts w:cs="Arial"/>
        </w:rPr>
        <w:t>the Company</w:t>
      </w:r>
      <w:r w:rsidR="00406BFA" w:rsidRPr="00406BFA">
        <w:rPr>
          <w:rFonts w:cs="Arial"/>
        </w:rPr>
        <w:t xml:space="preserve">.  In no way may employees represent or suggest that their views or opinions are endorsed by </w:t>
      </w:r>
      <w:r w:rsidR="00406BFA">
        <w:rPr>
          <w:rFonts w:cs="Arial"/>
        </w:rPr>
        <w:t>the Company</w:t>
      </w:r>
      <w:r w:rsidR="00406BFA" w:rsidRPr="00406BFA">
        <w:rPr>
          <w:rFonts w:cs="Arial"/>
        </w:rPr>
        <w:t>.</w:t>
      </w:r>
    </w:p>
    <w:p w14:paraId="518FF7A4" w14:textId="77777777" w:rsidR="00AF72D2" w:rsidRPr="00F45CCE" w:rsidRDefault="00AF72D2" w:rsidP="00AF72D2">
      <w:pPr>
        <w:rPr>
          <w:rFonts w:cs="Arial"/>
        </w:rPr>
      </w:pPr>
    </w:p>
    <w:p w14:paraId="1B1C1EE7" w14:textId="77777777" w:rsidR="00AF72D2" w:rsidRPr="002C155B" w:rsidRDefault="001B34DF" w:rsidP="00B20CB5">
      <w:pPr>
        <w:pStyle w:val="Heading2"/>
        <w:rPr>
          <w:rFonts w:cs="Arial"/>
          <w:szCs w:val="22"/>
        </w:rPr>
      </w:pPr>
      <w:bookmarkStart w:id="431" w:name="_Toc27282854"/>
      <w:bookmarkStart w:id="432" w:name="_Toc27559252"/>
      <w:bookmarkStart w:id="433" w:name="_Toc28423941"/>
      <w:bookmarkStart w:id="434" w:name="_Toc29348357"/>
      <w:bookmarkStart w:id="435" w:name="_Toc91486028"/>
      <w:bookmarkStart w:id="436" w:name="_Toc184739904"/>
      <w:r w:rsidRPr="002C155B">
        <w:rPr>
          <w:rFonts w:cs="Arial"/>
          <w:szCs w:val="22"/>
        </w:rPr>
        <w:t>Personal Property</w:t>
      </w:r>
      <w:bookmarkEnd w:id="431"/>
      <w:bookmarkEnd w:id="432"/>
      <w:bookmarkEnd w:id="433"/>
      <w:bookmarkEnd w:id="434"/>
      <w:bookmarkEnd w:id="435"/>
      <w:r w:rsidRPr="002C155B">
        <w:rPr>
          <w:rFonts w:cs="Arial"/>
          <w:szCs w:val="22"/>
        </w:rPr>
        <w:t>/Inspections</w:t>
      </w:r>
      <w:bookmarkEnd w:id="436"/>
      <w:r w:rsidR="00891074" w:rsidRPr="002C155B">
        <w:rPr>
          <w:rFonts w:cs="Arial"/>
          <w:szCs w:val="22"/>
        </w:rPr>
        <w:fldChar w:fldCharType="begin"/>
      </w:r>
      <w:r w:rsidRPr="002C155B">
        <w:rPr>
          <w:rFonts w:cs="Arial"/>
          <w:szCs w:val="22"/>
        </w:rPr>
        <w:instrText>tc "Section 6.5  Personal Property" \l 2</w:instrText>
      </w:r>
      <w:r w:rsidR="00891074" w:rsidRPr="002C155B">
        <w:rPr>
          <w:rFonts w:cs="Arial"/>
          <w:szCs w:val="22"/>
        </w:rPr>
        <w:fldChar w:fldCharType="end"/>
      </w:r>
    </w:p>
    <w:p w14:paraId="20DA52F8" w14:textId="77777777" w:rsidR="00641C85" w:rsidRPr="00F45CCE" w:rsidRDefault="001B34DF" w:rsidP="00CD13D2">
      <w:pPr>
        <w:rPr>
          <w:rFonts w:cs="Arial"/>
        </w:rPr>
      </w:pPr>
      <w:bookmarkStart w:id="437" w:name="_Toc150322023"/>
      <w:r w:rsidRPr="00F45CCE">
        <w:rPr>
          <w:rFonts w:cs="Arial"/>
        </w:rPr>
        <w:t xml:space="preserve">To keep your valuable belongings safe, it is best to leave them at home and not bring them to work. Personal items, coats, purses, lunches, etc. may be stored in your desk or in a designated storage area. While you are on </w:t>
      </w:r>
      <w:r w:rsidR="006E0984" w:rsidRPr="00F45CCE">
        <w:rPr>
          <w:rFonts w:cs="Arial"/>
        </w:rPr>
        <w:t>Company</w:t>
      </w:r>
      <w:r w:rsidRPr="00F45CCE">
        <w:rPr>
          <w:rFonts w:cs="Arial"/>
        </w:rPr>
        <w:t xml:space="preserve"> property, these items or any other personal property may need to be inspected because of safety, health, security or other concerns. If any of your personal items are missing due to theft or carelessness, we are not responsible.</w:t>
      </w:r>
      <w:bookmarkEnd w:id="437"/>
    </w:p>
    <w:p w14:paraId="72ADBFC5" w14:textId="77777777" w:rsidR="00115E9F" w:rsidRPr="00F45CCE" w:rsidRDefault="00115E9F" w:rsidP="00CD13D2">
      <w:pPr>
        <w:rPr>
          <w:rFonts w:cs="Arial"/>
        </w:rPr>
      </w:pPr>
    </w:p>
    <w:p w14:paraId="0EA2D3F1" w14:textId="77777777" w:rsidR="00AF72D2" w:rsidRPr="002C155B" w:rsidRDefault="00641C85" w:rsidP="00B20CB5">
      <w:pPr>
        <w:pStyle w:val="Heading2"/>
        <w:rPr>
          <w:rFonts w:cs="Arial"/>
          <w:szCs w:val="22"/>
        </w:rPr>
      </w:pPr>
      <w:bookmarkStart w:id="438" w:name="_Toc128799526"/>
      <w:bookmarkStart w:id="439" w:name="_Toc184739905"/>
      <w:r w:rsidRPr="002C155B">
        <w:rPr>
          <w:rFonts w:cs="Arial"/>
          <w:szCs w:val="22"/>
        </w:rPr>
        <w:t>Unauthorized Removal, Use or Possession of Company Property</w:t>
      </w:r>
      <w:bookmarkEnd w:id="438"/>
      <w:bookmarkEnd w:id="439"/>
    </w:p>
    <w:p w14:paraId="17A98345" w14:textId="77777777" w:rsidR="00641C85" w:rsidRPr="00F45CCE" w:rsidRDefault="00641C85" w:rsidP="005163AE">
      <w:pPr>
        <w:rPr>
          <w:rFonts w:cs="Arial"/>
        </w:rPr>
      </w:pPr>
      <w:r w:rsidRPr="00F45CCE">
        <w:rPr>
          <w:rFonts w:cs="Arial"/>
        </w:rPr>
        <w:t>Company property includes, but is not limited to</w:t>
      </w:r>
      <w:r w:rsidR="00F82A02" w:rsidRPr="00F45CCE">
        <w:rPr>
          <w:rFonts w:cs="Arial"/>
        </w:rPr>
        <w:t>,</w:t>
      </w:r>
      <w:r w:rsidRPr="00F45CCE">
        <w:rPr>
          <w:rFonts w:cs="Arial"/>
        </w:rPr>
        <w:t xml:space="preserve"> Company vehicles, equipment</w:t>
      </w:r>
      <w:r w:rsidR="00280CB0" w:rsidRPr="00F45CCE">
        <w:rPr>
          <w:rFonts w:cs="Arial"/>
        </w:rPr>
        <w:t>,</w:t>
      </w:r>
      <w:r w:rsidRPr="00F45CCE">
        <w:rPr>
          <w:rFonts w:cs="Arial"/>
        </w:rPr>
        <w:t xml:space="preserve"> tools, office equipment, documents and files.  Company property may only be used on authorized jobs and may not be used by </w:t>
      </w:r>
      <w:r w:rsidR="00736F88" w:rsidRPr="00F45CCE">
        <w:rPr>
          <w:rFonts w:cs="Arial"/>
        </w:rPr>
        <w:t>you</w:t>
      </w:r>
      <w:r w:rsidRPr="00F45CCE">
        <w:rPr>
          <w:rFonts w:cs="Arial"/>
        </w:rPr>
        <w:t xml:space="preserve"> for pers</w:t>
      </w:r>
      <w:r w:rsidR="00736F88" w:rsidRPr="00F45CCE">
        <w:rPr>
          <w:rFonts w:cs="Arial"/>
        </w:rPr>
        <w:t>onal purposes. At no time may you</w:t>
      </w:r>
      <w:r w:rsidR="00C13F2F" w:rsidRPr="00F45CCE">
        <w:rPr>
          <w:rFonts w:cs="Arial"/>
        </w:rPr>
        <w:t xml:space="preserve"> or</w:t>
      </w:r>
      <w:r w:rsidRPr="00F45CCE">
        <w:rPr>
          <w:rFonts w:cs="Arial"/>
        </w:rPr>
        <w:t xml:space="preserve"> </w:t>
      </w:r>
      <w:r w:rsidR="00736F88" w:rsidRPr="00F45CCE">
        <w:rPr>
          <w:rFonts w:cs="Arial"/>
        </w:rPr>
        <w:t xml:space="preserve">a </w:t>
      </w:r>
      <w:r w:rsidRPr="00F45CCE">
        <w:rPr>
          <w:rFonts w:cs="Arial"/>
        </w:rPr>
        <w:t>friend</w:t>
      </w:r>
      <w:r w:rsidR="00C13F2F" w:rsidRPr="00F45CCE">
        <w:rPr>
          <w:rFonts w:cs="Arial"/>
        </w:rPr>
        <w:t>/</w:t>
      </w:r>
      <w:r w:rsidRPr="00F45CCE">
        <w:rPr>
          <w:rFonts w:cs="Arial"/>
        </w:rPr>
        <w:t>relati</w:t>
      </w:r>
      <w:r w:rsidR="00002D55" w:rsidRPr="00F45CCE">
        <w:rPr>
          <w:rFonts w:cs="Arial"/>
        </w:rPr>
        <w:t xml:space="preserve">ve of </w:t>
      </w:r>
      <w:r w:rsidR="00736F88" w:rsidRPr="00F45CCE">
        <w:rPr>
          <w:rFonts w:cs="Arial"/>
        </w:rPr>
        <w:t>yours</w:t>
      </w:r>
      <w:r w:rsidR="00002D55" w:rsidRPr="00F45CCE">
        <w:rPr>
          <w:rFonts w:cs="Arial"/>
        </w:rPr>
        <w:t xml:space="preserve"> remove or keep</w:t>
      </w:r>
      <w:r w:rsidRPr="00F45CCE">
        <w:rPr>
          <w:rFonts w:cs="Arial"/>
        </w:rPr>
        <w:t xml:space="preserve"> in their personal possession any property without approval from </w:t>
      </w:r>
      <w:r w:rsidRPr="00A34FC0">
        <w:rPr>
          <w:rFonts w:cs="Arial"/>
          <w:highlight w:val="lightGray"/>
        </w:rPr>
        <w:t xml:space="preserve">the </w:t>
      </w:r>
      <w:r w:rsidR="00566346" w:rsidRPr="00A34FC0">
        <w:rPr>
          <w:rFonts w:cs="Arial"/>
          <w:highlight w:val="lightGray"/>
        </w:rPr>
        <w:t>[Insert, e.g.</w:t>
      </w:r>
      <w:r w:rsidR="0021553C" w:rsidRPr="00A34FC0">
        <w:rPr>
          <w:rFonts w:cs="Arial"/>
          <w:highlight w:val="lightGray"/>
        </w:rPr>
        <w:t>, Owner</w:t>
      </w:r>
      <w:r w:rsidRPr="00A34FC0">
        <w:rPr>
          <w:rFonts w:cs="Arial"/>
          <w:highlight w:val="lightGray"/>
        </w:rPr>
        <w:t>/President/Manager</w:t>
      </w:r>
      <w:r w:rsidR="00566346" w:rsidRPr="00A34FC0">
        <w:rPr>
          <w:rFonts w:cs="Arial"/>
          <w:highlight w:val="lightGray"/>
        </w:rPr>
        <w:t>]</w:t>
      </w:r>
      <w:r w:rsidRPr="00A34FC0">
        <w:rPr>
          <w:rFonts w:cs="Arial"/>
          <w:highlight w:val="lightGray"/>
        </w:rPr>
        <w:t>.</w:t>
      </w:r>
      <w:r w:rsidRPr="00F45CCE">
        <w:rPr>
          <w:rFonts w:cs="Arial"/>
        </w:rPr>
        <w:t xml:space="preserve"> </w:t>
      </w:r>
      <w:r w:rsidR="0089486B" w:rsidRPr="00F45CCE">
        <w:rPr>
          <w:rFonts w:cs="Arial"/>
        </w:rPr>
        <w:t>We</w:t>
      </w:r>
      <w:r w:rsidRPr="00F45CCE">
        <w:rPr>
          <w:rFonts w:cs="Arial"/>
        </w:rPr>
        <w:t xml:space="preserve"> reserve the right to notify the appropriate authorities with the names of the individuals involved in the unauthorized possession of Company property.</w:t>
      </w:r>
    </w:p>
    <w:p w14:paraId="5D1DA2D1" w14:textId="77777777" w:rsidR="00AF72D2" w:rsidRPr="00F45CCE" w:rsidRDefault="00AF72D2" w:rsidP="00AF72D2">
      <w:pPr>
        <w:rPr>
          <w:rFonts w:cs="Arial"/>
          <w:iCs/>
        </w:rPr>
      </w:pPr>
    </w:p>
    <w:p w14:paraId="54FC00F8" w14:textId="77777777" w:rsidR="00641C85" w:rsidRPr="002C155B" w:rsidRDefault="00641C85" w:rsidP="00B20CB5">
      <w:pPr>
        <w:pStyle w:val="Heading2"/>
        <w:rPr>
          <w:rFonts w:cs="Arial"/>
          <w:szCs w:val="22"/>
          <w:lang w:val="en-US"/>
        </w:rPr>
      </w:pPr>
      <w:bookmarkStart w:id="440" w:name="_Toc184739906"/>
      <w:r w:rsidRPr="002C155B">
        <w:rPr>
          <w:rFonts w:cs="Arial"/>
          <w:szCs w:val="22"/>
        </w:rPr>
        <w:t>Phones</w:t>
      </w:r>
      <w:bookmarkEnd w:id="426"/>
      <w:bookmarkEnd w:id="427"/>
      <w:bookmarkEnd w:id="428"/>
      <w:r w:rsidR="00533917" w:rsidRPr="002C155B">
        <w:rPr>
          <w:rFonts w:cs="Arial"/>
          <w:szCs w:val="22"/>
          <w:lang w:val="en-US"/>
        </w:rPr>
        <w:t xml:space="preserve"> &amp; Smart Devices</w:t>
      </w:r>
      <w:bookmarkEnd w:id="440"/>
    </w:p>
    <w:p w14:paraId="62BE0A26" w14:textId="77777777" w:rsidR="00CA5355" w:rsidRPr="00F45CCE" w:rsidRDefault="00CA5355" w:rsidP="00CA5355">
      <w:pPr>
        <w:rPr>
          <w:rFonts w:cs="Arial"/>
        </w:rPr>
      </w:pPr>
      <w:r w:rsidRPr="00F45CCE">
        <w:rPr>
          <w:rFonts w:cs="Arial"/>
        </w:rPr>
        <w:t xml:space="preserve">If </w:t>
      </w:r>
      <w:r w:rsidR="00452C42" w:rsidRPr="00F45CCE">
        <w:rPr>
          <w:rFonts w:cs="Arial"/>
        </w:rPr>
        <w:t>you are required to use your personal mobile phone for work, you will receive a</w:t>
      </w:r>
      <w:r w:rsidR="00453AF5" w:rsidRPr="00F45CCE">
        <w:rPr>
          <w:rFonts w:cs="Arial"/>
        </w:rPr>
        <w:t xml:space="preserve">n agreed upon reimbursement amount. </w:t>
      </w:r>
      <w:r w:rsidR="00452C42" w:rsidRPr="00F45CCE">
        <w:rPr>
          <w:rFonts w:cs="Arial"/>
        </w:rPr>
        <w:t xml:space="preserve"> </w:t>
      </w:r>
    </w:p>
    <w:p w14:paraId="2F984EC3" w14:textId="77777777" w:rsidR="00CA5355" w:rsidRPr="00F45CCE" w:rsidRDefault="00CA5355" w:rsidP="00CA5355">
      <w:pPr>
        <w:rPr>
          <w:rFonts w:cs="Arial"/>
        </w:rPr>
      </w:pPr>
    </w:p>
    <w:p w14:paraId="01126B75" w14:textId="77777777" w:rsidR="00D03315" w:rsidRPr="00F45CCE" w:rsidRDefault="007472C5" w:rsidP="00D03315">
      <w:pPr>
        <w:rPr>
          <w:rFonts w:cs="Arial"/>
          <w:color w:val="333333"/>
          <w:shd w:val="clear" w:color="auto" w:fill="FFFFFF"/>
        </w:rPr>
      </w:pPr>
      <w:r w:rsidRPr="00F45CCE">
        <w:rPr>
          <w:rFonts w:cs="Arial"/>
        </w:rPr>
        <w:t>The use of personal phones is prohibited during working hours unless you are on a designated rest or meal period or are required to use your phone for work related purposes.</w:t>
      </w:r>
      <w:r w:rsidR="00D03315" w:rsidRPr="00F45CCE">
        <w:rPr>
          <w:rFonts w:cs="Arial"/>
        </w:rPr>
        <w:t xml:space="preserve"> D</w:t>
      </w:r>
      <w:r w:rsidR="00D03315" w:rsidRPr="00F45CCE">
        <w:rPr>
          <w:rFonts w:cs="Arial"/>
          <w:shd w:val="clear" w:color="auto" w:fill="FFFFFF"/>
        </w:rPr>
        <w:t>uring emergency conditions, including disasters or criminal acts, you may access your mobile device or other communications device for the purpose of seeking emergency assistance, assessing the safety of the situation, or communicating with a person to verify your safety.</w:t>
      </w:r>
    </w:p>
    <w:p w14:paraId="3AB10819" w14:textId="77777777" w:rsidR="007472C5" w:rsidRPr="00F45CCE" w:rsidRDefault="007472C5" w:rsidP="007472C5">
      <w:pPr>
        <w:rPr>
          <w:rFonts w:cs="Arial"/>
        </w:rPr>
      </w:pPr>
    </w:p>
    <w:p w14:paraId="34908173" w14:textId="77777777" w:rsidR="009D5CE7" w:rsidRPr="00F45CCE" w:rsidRDefault="00002D55" w:rsidP="009D5CE7">
      <w:pPr>
        <w:rPr>
          <w:rFonts w:cs="Arial"/>
        </w:rPr>
      </w:pPr>
      <w:r w:rsidRPr="00F45CCE">
        <w:rPr>
          <w:rFonts w:cs="Arial"/>
        </w:rPr>
        <w:t>E</w:t>
      </w:r>
      <w:r w:rsidR="009D5CE7" w:rsidRPr="00F45CCE">
        <w:rPr>
          <w:rFonts w:cs="Arial"/>
        </w:rPr>
        <w:t xml:space="preserve">xcept in the case of an emergency, you are </w:t>
      </w:r>
      <w:r w:rsidR="00265D2B" w:rsidRPr="00F45CCE">
        <w:rPr>
          <w:rFonts w:cs="Arial"/>
        </w:rPr>
        <w:t xml:space="preserve">prohibited from texting and are </w:t>
      </w:r>
      <w:r w:rsidR="009D5CE7" w:rsidRPr="00F45CCE">
        <w:rPr>
          <w:rFonts w:cs="Arial"/>
        </w:rPr>
        <w:t xml:space="preserve">required to use </w:t>
      </w:r>
      <w:r w:rsidR="00533917" w:rsidRPr="00F45CCE">
        <w:rPr>
          <w:rFonts w:cs="Arial"/>
        </w:rPr>
        <w:t xml:space="preserve">the </w:t>
      </w:r>
      <w:r w:rsidR="009D5CE7" w:rsidRPr="00F45CCE">
        <w:rPr>
          <w:rFonts w:cs="Arial"/>
        </w:rPr>
        <w:t xml:space="preserve">hands-free </w:t>
      </w:r>
      <w:r w:rsidR="00533917" w:rsidRPr="00F45CCE">
        <w:rPr>
          <w:rFonts w:cs="Arial"/>
        </w:rPr>
        <w:t xml:space="preserve">feature </w:t>
      </w:r>
      <w:r w:rsidR="009D5CE7" w:rsidRPr="00F45CCE">
        <w:rPr>
          <w:rFonts w:cs="Arial"/>
        </w:rPr>
        <w:t>when using a</w:t>
      </w:r>
      <w:r w:rsidR="00533917" w:rsidRPr="00F45CCE">
        <w:rPr>
          <w:rFonts w:cs="Arial"/>
        </w:rPr>
        <w:t xml:space="preserve"> device</w:t>
      </w:r>
      <w:r w:rsidR="009D5CE7" w:rsidRPr="00F45CCE">
        <w:rPr>
          <w:rFonts w:cs="Arial"/>
        </w:rPr>
        <w:t xml:space="preserve"> </w:t>
      </w:r>
      <w:r w:rsidR="00453AF5" w:rsidRPr="00F45CCE">
        <w:rPr>
          <w:rFonts w:cs="Arial"/>
        </w:rPr>
        <w:t xml:space="preserve">while operating a </w:t>
      </w:r>
      <w:r w:rsidR="009D5CE7" w:rsidRPr="00F45CCE">
        <w:rPr>
          <w:rFonts w:cs="Arial"/>
        </w:rPr>
        <w:t>vehicle</w:t>
      </w:r>
      <w:r w:rsidR="00453AF5" w:rsidRPr="00F45CCE">
        <w:rPr>
          <w:rFonts w:cs="Arial"/>
        </w:rPr>
        <w:t xml:space="preserve"> for business purposes</w:t>
      </w:r>
      <w:r w:rsidR="009D5CE7" w:rsidRPr="00F45CCE">
        <w:rPr>
          <w:rFonts w:cs="Arial"/>
        </w:rPr>
        <w:t xml:space="preserve">. </w:t>
      </w:r>
    </w:p>
    <w:p w14:paraId="26C2D9F8" w14:textId="77777777" w:rsidR="009D5CE7" w:rsidRPr="00F45CCE" w:rsidRDefault="009D5CE7" w:rsidP="009D5CE7">
      <w:pPr>
        <w:rPr>
          <w:rFonts w:cs="Arial"/>
        </w:rPr>
      </w:pPr>
    </w:p>
    <w:p w14:paraId="1C30B39F" w14:textId="77777777" w:rsidR="00641C85" w:rsidRPr="00F45CCE" w:rsidRDefault="00641C85" w:rsidP="00641C85">
      <w:pPr>
        <w:rPr>
          <w:rFonts w:cs="Arial"/>
        </w:rPr>
      </w:pPr>
      <w:r w:rsidRPr="00F45CCE">
        <w:rPr>
          <w:rFonts w:cs="Arial"/>
        </w:rPr>
        <w:t xml:space="preserve">Employees are prohibited from using the camera feature on </w:t>
      </w:r>
      <w:r w:rsidR="00B12413" w:rsidRPr="00F45CCE">
        <w:rPr>
          <w:rFonts w:cs="Arial"/>
        </w:rPr>
        <w:t>devices during business hours</w:t>
      </w:r>
      <w:r w:rsidRPr="00F45CCE">
        <w:rPr>
          <w:rFonts w:cs="Arial"/>
        </w:rPr>
        <w:t xml:space="preserve"> for non-business purposes</w:t>
      </w:r>
      <w:r w:rsidR="001620C4" w:rsidRPr="00F45CCE">
        <w:rPr>
          <w:rFonts w:cs="Arial"/>
        </w:rPr>
        <w:t xml:space="preserve"> in private areas, such as restrooms and changing rooms. Employees are not allowed to make audio recordings unless all parties involved consent</w:t>
      </w:r>
      <w:r w:rsidRPr="00F45CCE">
        <w:rPr>
          <w:rFonts w:cs="Arial"/>
        </w:rPr>
        <w:t xml:space="preserve">.  </w:t>
      </w:r>
    </w:p>
    <w:p w14:paraId="13679AE7" w14:textId="77777777" w:rsidR="006131A2" w:rsidRPr="00F45CCE" w:rsidRDefault="006131A2" w:rsidP="00641C85">
      <w:pPr>
        <w:rPr>
          <w:rFonts w:cs="Arial"/>
        </w:rPr>
      </w:pPr>
    </w:p>
    <w:p w14:paraId="08AE55FB" w14:textId="77777777" w:rsidR="006131A2" w:rsidRPr="00F45CCE" w:rsidRDefault="006131A2" w:rsidP="006131A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Nothing in this phones and smart devices policy is intended to interfere with your right to communicate or work with others toward altering the terms and conditions of your employment, including discussion of your working conditions or any other right protected under the NLRA.</w:t>
      </w:r>
    </w:p>
    <w:p w14:paraId="23252B4B" w14:textId="77777777" w:rsidR="00641C85" w:rsidRPr="00F45CCE" w:rsidRDefault="00641C85" w:rsidP="00641C85">
      <w:pPr>
        <w:rPr>
          <w:rFonts w:cs="Arial"/>
        </w:rPr>
      </w:pPr>
    </w:p>
    <w:p w14:paraId="63FA9D0F" w14:textId="77777777" w:rsidR="00641C85" w:rsidRPr="00F45CCE" w:rsidRDefault="00641C85" w:rsidP="00641C85">
      <w:pPr>
        <w:rPr>
          <w:rFonts w:cs="Arial"/>
        </w:rPr>
      </w:pPr>
      <w:r w:rsidRPr="00F45CCE">
        <w:rPr>
          <w:rFonts w:cs="Arial"/>
        </w:rPr>
        <w:t>Non</w:t>
      </w:r>
      <w:r w:rsidR="009A650D" w:rsidRPr="00F45CCE">
        <w:rPr>
          <w:rFonts w:cs="Arial"/>
        </w:rPr>
        <w:t>-</w:t>
      </w:r>
      <w:r w:rsidRPr="00F45CCE">
        <w:rPr>
          <w:rFonts w:cs="Arial"/>
        </w:rPr>
        <w:t xml:space="preserve">exempt employees must have prior approval before using their </w:t>
      </w:r>
      <w:r w:rsidR="00265D2B" w:rsidRPr="00F45CCE">
        <w:rPr>
          <w:rFonts w:cs="Arial"/>
        </w:rPr>
        <w:t>mobile phone</w:t>
      </w:r>
      <w:r w:rsidRPr="00F45CCE">
        <w:rPr>
          <w:rFonts w:cs="Arial"/>
        </w:rPr>
        <w:t xml:space="preserve"> for business purposes after regularly scheduled work hours. If you do utilize your cell phone or </w:t>
      </w:r>
      <w:r w:rsidR="004B7179" w:rsidRPr="00F45CCE">
        <w:rPr>
          <w:rFonts w:cs="Arial"/>
        </w:rPr>
        <w:t>other electronic devices</w:t>
      </w:r>
      <w:r w:rsidRPr="00F45CCE">
        <w:rPr>
          <w:rFonts w:cs="Arial"/>
        </w:rPr>
        <w:t xml:space="preserve"> for business after regularly scheduled work hours, you must report that work time to your Supervisor immediately.</w:t>
      </w:r>
    </w:p>
    <w:p w14:paraId="206826DC" w14:textId="77777777" w:rsidR="00453AF5" w:rsidRPr="00F45CCE" w:rsidRDefault="00453AF5" w:rsidP="00641C85">
      <w:pPr>
        <w:rPr>
          <w:rFonts w:cs="Arial"/>
        </w:rPr>
      </w:pPr>
    </w:p>
    <w:p w14:paraId="56A79AAA" w14:textId="77777777" w:rsidR="00453AF5" w:rsidRPr="00F45CCE" w:rsidRDefault="00453AF5" w:rsidP="00453AF5">
      <w:pPr>
        <w:rPr>
          <w:rFonts w:cs="Arial"/>
        </w:rPr>
      </w:pPr>
      <w:r w:rsidRPr="00F45CCE">
        <w:rPr>
          <w:rFonts w:cs="Arial"/>
        </w:rPr>
        <w:t xml:space="preserve">If you do not use a mobile device for work, it should be in silent mode and stored away from your work area.   </w:t>
      </w:r>
    </w:p>
    <w:p w14:paraId="76E5564E" w14:textId="77777777" w:rsidR="00641C85" w:rsidRPr="00F45CCE" w:rsidRDefault="00641C85">
      <w:pPr>
        <w:rPr>
          <w:rFonts w:cs="Arial"/>
          <w:iCs/>
        </w:rPr>
      </w:pPr>
    </w:p>
    <w:p w14:paraId="572CD36A" w14:textId="77777777" w:rsidR="00BF2CFD" w:rsidRPr="002C155B" w:rsidRDefault="00BF2CFD" w:rsidP="00B20CB5">
      <w:pPr>
        <w:pStyle w:val="Heading2"/>
        <w:rPr>
          <w:rFonts w:cs="Arial"/>
          <w:szCs w:val="22"/>
        </w:rPr>
      </w:pPr>
      <w:bookmarkStart w:id="441" w:name="_Toc184739907"/>
      <w:bookmarkStart w:id="442" w:name="_Toc28423908"/>
      <w:bookmarkStart w:id="443" w:name="_Toc29348324"/>
      <w:bookmarkStart w:id="444" w:name="_Toc91485995"/>
      <w:r w:rsidRPr="002C155B">
        <w:rPr>
          <w:rFonts w:cs="Arial"/>
          <w:szCs w:val="22"/>
        </w:rPr>
        <w:t>Personal Business at Work</w:t>
      </w:r>
      <w:bookmarkEnd w:id="441"/>
      <w:r w:rsidR="00891074" w:rsidRPr="002C155B">
        <w:rPr>
          <w:rFonts w:cs="Arial"/>
          <w:szCs w:val="22"/>
        </w:rPr>
        <w:fldChar w:fldCharType="begin"/>
      </w:r>
      <w:r w:rsidRPr="002C155B">
        <w:rPr>
          <w:rFonts w:cs="Arial"/>
          <w:szCs w:val="22"/>
        </w:rPr>
        <w:instrText>tc "Section 4.12  Personal Business at Work" \l 2</w:instrText>
      </w:r>
      <w:r w:rsidR="00891074" w:rsidRPr="002C155B">
        <w:rPr>
          <w:rFonts w:cs="Arial"/>
          <w:szCs w:val="22"/>
        </w:rPr>
        <w:fldChar w:fldCharType="end"/>
      </w:r>
    </w:p>
    <w:p w14:paraId="6DB764B1" w14:textId="77777777" w:rsidR="00284F4A" w:rsidRPr="00F45CCE" w:rsidRDefault="00002E95"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Be sure to take care of your </w:t>
      </w:r>
      <w:r w:rsidR="00BF2CFD" w:rsidRPr="00F45CCE">
        <w:rPr>
          <w:rFonts w:cs="Arial"/>
        </w:rPr>
        <w:t>personal affairs when you are not at work. This includes receiving personal mail, cashing personal checks and using the telephone for personal reaso</w:t>
      </w:r>
      <w:r w:rsidR="00510B12" w:rsidRPr="00F45CCE">
        <w:rPr>
          <w:rFonts w:cs="Arial"/>
        </w:rPr>
        <w:t xml:space="preserve">ns. You are permitted to use </w:t>
      </w:r>
      <w:r w:rsidR="006E0984" w:rsidRPr="00F45CCE">
        <w:rPr>
          <w:rFonts w:cs="Arial"/>
        </w:rPr>
        <w:t>Company</w:t>
      </w:r>
      <w:r w:rsidR="00BF2CFD" w:rsidRPr="00F45CCE">
        <w:rPr>
          <w:rFonts w:cs="Arial"/>
        </w:rPr>
        <w:t xml:space="preserve"> phones to place or receive brief personal calls while you are on the job as long as this practice does not become excessive. </w:t>
      </w:r>
    </w:p>
    <w:p w14:paraId="2F9EDCAD" w14:textId="77777777" w:rsidR="00AF72D2" w:rsidRPr="00F45CCE" w:rsidRDefault="00AF72D2"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C84B4C8" w14:textId="77777777" w:rsidR="00AF72D2" w:rsidRPr="002C155B" w:rsidRDefault="00BF2CFD" w:rsidP="00B20CB5">
      <w:pPr>
        <w:pStyle w:val="Heading2"/>
        <w:jc w:val="left"/>
        <w:rPr>
          <w:rFonts w:cs="Arial"/>
          <w:szCs w:val="22"/>
        </w:rPr>
      </w:pPr>
      <w:bookmarkStart w:id="445" w:name="_Toc184739908"/>
      <w:r w:rsidRPr="002C155B">
        <w:rPr>
          <w:rFonts w:cs="Arial"/>
          <w:szCs w:val="22"/>
        </w:rPr>
        <w:t>Dating in the Workplace/Consensual Relationships</w:t>
      </w:r>
      <w:bookmarkEnd w:id="445"/>
      <w:r w:rsidR="00891074" w:rsidRPr="002C155B">
        <w:rPr>
          <w:rFonts w:cs="Arial"/>
          <w:szCs w:val="22"/>
        </w:rPr>
        <w:fldChar w:fldCharType="begin"/>
      </w:r>
      <w:r w:rsidRPr="002C155B">
        <w:rPr>
          <w:rFonts w:cs="Arial"/>
          <w:szCs w:val="22"/>
        </w:rPr>
        <w:instrText>tc "Section 1.14  Employment of Relatives" \l 2</w:instrText>
      </w:r>
      <w:r w:rsidR="00891074" w:rsidRPr="002C155B">
        <w:rPr>
          <w:rFonts w:cs="Arial"/>
          <w:szCs w:val="22"/>
        </w:rPr>
        <w:fldChar w:fldCharType="end"/>
      </w:r>
    </w:p>
    <w:p w14:paraId="0A1857FE" w14:textId="77777777" w:rsidR="00BF2CFD" w:rsidRPr="00F45CCE" w:rsidRDefault="00BF2CFD" w:rsidP="00002D55">
      <w:pPr>
        <w:rPr>
          <w:rFonts w:cs="Arial"/>
        </w:rPr>
      </w:pPr>
      <w:r w:rsidRPr="00F45CCE">
        <w:rPr>
          <w:rFonts w:cs="Arial"/>
        </w:rPr>
        <w:t xml:space="preserve">We realize that </w:t>
      </w:r>
      <w:r w:rsidR="006611D4" w:rsidRPr="00F45CCE">
        <w:rPr>
          <w:rFonts w:cs="Arial"/>
        </w:rPr>
        <w:t xml:space="preserve">romantic </w:t>
      </w:r>
      <w:r w:rsidRPr="00F45CCE">
        <w:rPr>
          <w:rFonts w:cs="Arial"/>
        </w:rPr>
        <w:t>relationships may occur in the workplace.</w:t>
      </w:r>
      <w:r w:rsidR="00002D55" w:rsidRPr="00F45CCE">
        <w:rPr>
          <w:rFonts w:cs="Arial"/>
        </w:rPr>
        <w:t xml:space="preserve"> </w:t>
      </w:r>
      <w:r w:rsidRPr="00F45CCE">
        <w:rPr>
          <w:rFonts w:cs="Arial"/>
        </w:rPr>
        <w:t xml:space="preserve">To ensure </w:t>
      </w:r>
      <w:r w:rsidR="00002D55" w:rsidRPr="00F45CCE">
        <w:rPr>
          <w:rFonts w:cs="Arial"/>
        </w:rPr>
        <w:t>a relationship does not</w:t>
      </w:r>
      <w:r w:rsidRPr="00F45CCE">
        <w:rPr>
          <w:rFonts w:cs="Arial"/>
        </w:rPr>
        <w:t xml:space="preserve"> violate </w:t>
      </w:r>
      <w:r w:rsidR="00002D55" w:rsidRPr="00F45CCE">
        <w:rPr>
          <w:rFonts w:cs="Arial"/>
        </w:rPr>
        <w:t>our</w:t>
      </w:r>
      <w:r w:rsidRPr="00F45CCE">
        <w:rPr>
          <w:rFonts w:cs="Arial"/>
        </w:rPr>
        <w:t xml:space="preserve"> harassment policy, employees who enter into such relationships must notify their Supervisor of the relationship and review the policy prohibiting harass</w:t>
      </w:r>
      <w:r w:rsidR="00DC2E9F" w:rsidRPr="00F45CCE">
        <w:rPr>
          <w:rFonts w:cs="Arial"/>
        </w:rPr>
        <w:t xml:space="preserve">ment in the workplace. </w:t>
      </w:r>
      <w:r w:rsidRPr="00F45CCE">
        <w:rPr>
          <w:rFonts w:cs="Arial"/>
        </w:rPr>
        <w:t xml:space="preserve">It is the responsibility of each party to ensure that they conduct themselves in a completely professional manner, will not engage in offensive work behavior, and that the </w:t>
      </w:r>
      <w:r w:rsidR="00566346" w:rsidRPr="00F45CCE">
        <w:rPr>
          <w:rFonts w:cs="Arial"/>
        </w:rPr>
        <w:t xml:space="preserve">romantic </w:t>
      </w:r>
      <w:r w:rsidRPr="00F45CCE">
        <w:rPr>
          <w:rFonts w:cs="Arial"/>
        </w:rPr>
        <w:t>relationship will not adversely affect an employee’s individual work performance.</w:t>
      </w:r>
    </w:p>
    <w:p w14:paraId="62F45E26" w14:textId="77777777" w:rsidR="00002D55" w:rsidRPr="00F45CCE" w:rsidRDefault="00002D55" w:rsidP="00002D55">
      <w:pPr>
        <w:rPr>
          <w:rFonts w:cs="Arial"/>
        </w:rPr>
      </w:pPr>
    </w:p>
    <w:p w14:paraId="53CCBE75" w14:textId="77777777" w:rsidR="00310494" w:rsidRPr="00F45CCE" w:rsidRDefault="00310494" w:rsidP="00310494">
      <w:pPr>
        <w:pStyle w:val="BodyText"/>
        <w:pBdr>
          <w:top w:val="single" w:sz="4" w:space="1" w:color="auto"/>
          <w:left w:val="single" w:sz="4" w:space="4" w:color="auto"/>
          <w:bottom w:val="single" w:sz="4" w:space="1" w:color="auto"/>
          <w:right w:val="single" w:sz="4" w:space="4" w:color="auto"/>
        </w:pBdr>
        <w:shd w:val="clear" w:color="auto" w:fill="E6E6E6"/>
        <w:rPr>
          <w:rFonts w:cs="Arial"/>
        </w:rPr>
      </w:pPr>
      <w:r w:rsidRPr="00F45CCE">
        <w:rPr>
          <w:rFonts w:cs="Arial"/>
          <w:b w:val="0"/>
          <w:i/>
        </w:rPr>
        <w:t>NOTE TO EMPLOYER: You can use the optional language below if you want to prohibit Supervisor/Subordinate relationships at your business.</w:t>
      </w:r>
    </w:p>
    <w:p w14:paraId="70B3627F" w14:textId="77777777" w:rsidR="00310494" w:rsidRPr="00F45CCE" w:rsidRDefault="00310494">
      <w:pPr>
        <w:rPr>
          <w:rFonts w:cs="Arial"/>
          <w:b/>
          <w:u w:val="single"/>
        </w:rPr>
      </w:pPr>
    </w:p>
    <w:p w14:paraId="2CD693BB" w14:textId="77777777" w:rsidR="00BF2CFD" w:rsidRPr="00F45CCE" w:rsidRDefault="00BF2CFD" w:rsidP="00BF2CFD">
      <w:pPr>
        <w:rPr>
          <w:rFonts w:cs="Arial"/>
        </w:rPr>
      </w:pPr>
      <w:r w:rsidRPr="00F45CCE">
        <w:rPr>
          <w:rFonts w:cs="Arial"/>
        </w:rPr>
        <w:t xml:space="preserve">However, we do prohibit such relationships in the event they involve a Supervisor and subordinate. </w:t>
      </w:r>
      <w:r w:rsidR="00566346" w:rsidRPr="00F45CCE">
        <w:rPr>
          <w:rFonts w:cs="Arial"/>
        </w:rPr>
        <w:t xml:space="preserve">Romantic </w:t>
      </w:r>
      <w:r w:rsidRPr="00F45CCE">
        <w:rPr>
          <w:rFonts w:cs="Arial"/>
        </w:rPr>
        <w:t>relationships between a Supervisor and subordinate can be harmful not only to the people involved but also to the work group in general and therefore they are prohibited</w:t>
      </w:r>
      <w:r w:rsidR="0035148F" w:rsidRPr="00F45CCE">
        <w:rPr>
          <w:rFonts w:cs="Arial"/>
        </w:rPr>
        <w:t>.</w:t>
      </w:r>
      <w:r w:rsidR="008C4599" w:rsidRPr="00F45CCE">
        <w:rPr>
          <w:rFonts w:cs="Arial"/>
          <w:b/>
          <w:i/>
        </w:rPr>
        <w:t xml:space="preserve">  </w:t>
      </w:r>
      <w:r w:rsidR="008C4599" w:rsidRPr="00F45CCE">
        <w:rPr>
          <w:rFonts w:cs="Arial"/>
        </w:rPr>
        <w:t>Employees involved in such relationships will be reassigned when possible</w:t>
      </w:r>
      <w:r w:rsidR="0008316E" w:rsidRPr="00F45CCE">
        <w:rPr>
          <w:rFonts w:cs="Arial"/>
        </w:rPr>
        <w:t>.</w:t>
      </w:r>
    </w:p>
    <w:p w14:paraId="3EEE2E7F" w14:textId="77777777" w:rsidR="00BF2CFD" w:rsidRPr="00F45CCE" w:rsidRDefault="00BF2CFD" w:rsidP="00BF2CFD">
      <w:pPr>
        <w:rPr>
          <w:rFonts w:cs="Arial"/>
        </w:rPr>
      </w:pPr>
    </w:p>
    <w:p w14:paraId="527A9581" w14:textId="77777777" w:rsidR="00BF2CFD" w:rsidRPr="002C155B" w:rsidRDefault="00BF2CFD" w:rsidP="00B20CB5">
      <w:pPr>
        <w:pStyle w:val="Heading2"/>
        <w:rPr>
          <w:rFonts w:cs="Arial"/>
          <w:szCs w:val="22"/>
        </w:rPr>
      </w:pPr>
      <w:bookmarkStart w:id="446" w:name="_Toc27282721"/>
      <w:bookmarkStart w:id="447" w:name="_Toc27559101"/>
      <w:bookmarkStart w:id="448" w:name="_Toc28423786"/>
      <w:bookmarkStart w:id="449" w:name="_Toc29348207"/>
      <w:bookmarkStart w:id="450" w:name="_Toc91485875"/>
      <w:bookmarkStart w:id="451" w:name="_Toc184739909"/>
      <w:bookmarkEnd w:id="429"/>
      <w:bookmarkEnd w:id="430"/>
      <w:bookmarkEnd w:id="442"/>
      <w:bookmarkEnd w:id="443"/>
      <w:bookmarkEnd w:id="444"/>
      <w:r w:rsidRPr="002C155B">
        <w:rPr>
          <w:rFonts w:cs="Arial"/>
          <w:szCs w:val="22"/>
        </w:rPr>
        <w:t>Employment of Relatives</w:t>
      </w:r>
      <w:bookmarkEnd w:id="446"/>
      <w:bookmarkEnd w:id="447"/>
      <w:bookmarkEnd w:id="448"/>
      <w:bookmarkEnd w:id="449"/>
      <w:bookmarkEnd w:id="450"/>
      <w:bookmarkEnd w:id="451"/>
      <w:r w:rsidR="00891074" w:rsidRPr="002C155B">
        <w:rPr>
          <w:rFonts w:cs="Arial"/>
          <w:szCs w:val="22"/>
        </w:rPr>
        <w:fldChar w:fldCharType="begin"/>
      </w:r>
      <w:r w:rsidRPr="002C155B">
        <w:rPr>
          <w:rFonts w:cs="Arial"/>
          <w:szCs w:val="22"/>
        </w:rPr>
        <w:instrText>tc "Section 1.14  Employment of Relatives" \l 2</w:instrText>
      </w:r>
      <w:r w:rsidR="00891074" w:rsidRPr="002C155B">
        <w:rPr>
          <w:rFonts w:cs="Arial"/>
          <w:szCs w:val="22"/>
        </w:rPr>
        <w:fldChar w:fldCharType="end"/>
      </w:r>
    </w:p>
    <w:p w14:paraId="43C647C3" w14:textId="77777777" w:rsidR="006A6506" w:rsidRPr="00F45CCE" w:rsidRDefault="00811C48" w:rsidP="00AF72D2">
      <w:pPr>
        <w:rPr>
          <w:rFonts w:cs="Arial"/>
        </w:rPr>
      </w:pPr>
      <w:r w:rsidRPr="00F45CCE">
        <w:rPr>
          <w:rFonts w:cs="Arial"/>
        </w:rPr>
        <w:t xml:space="preserve">You may not be placed into a position where you are the immediate supervisor, or </w:t>
      </w:r>
      <w:r w:rsidR="00002D55" w:rsidRPr="00F45CCE">
        <w:rPr>
          <w:rFonts w:cs="Arial"/>
        </w:rPr>
        <w:t xml:space="preserve">have a </w:t>
      </w:r>
      <w:r w:rsidRPr="00F45CCE">
        <w:rPr>
          <w:rFonts w:cs="Arial"/>
        </w:rPr>
        <w:t>direct</w:t>
      </w:r>
      <w:r w:rsidR="00002D55" w:rsidRPr="00F45CCE">
        <w:rPr>
          <w:rFonts w:cs="Arial"/>
        </w:rPr>
        <w:t xml:space="preserve"> or in</w:t>
      </w:r>
      <w:r w:rsidRPr="00F45CCE">
        <w:rPr>
          <w:rFonts w:cs="Arial"/>
        </w:rPr>
        <w:t>direct line of authority o</w:t>
      </w:r>
      <w:r w:rsidR="002660F7" w:rsidRPr="00F45CCE">
        <w:rPr>
          <w:rFonts w:cs="Arial"/>
        </w:rPr>
        <w:t>ver</w:t>
      </w:r>
      <w:r w:rsidRPr="00F45CCE">
        <w:rPr>
          <w:rFonts w:cs="Arial"/>
        </w:rPr>
        <w:t xml:space="preserve"> another family member. If you become related during employment, action may be </w:t>
      </w:r>
      <w:r w:rsidR="00002D55" w:rsidRPr="00F45CCE">
        <w:rPr>
          <w:rFonts w:cs="Arial"/>
        </w:rPr>
        <w:t xml:space="preserve">taken </w:t>
      </w:r>
      <w:r w:rsidRPr="00F45CCE">
        <w:rPr>
          <w:rFonts w:cs="Arial"/>
        </w:rPr>
        <w:t>so that there is no reporting relationship. Relatives include an employee's parent, child, spouse, registered domestic partner, sibling, in-laws and step relationships.</w:t>
      </w:r>
      <w:bookmarkStart w:id="452" w:name="_Toc27282828"/>
      <w:bookmarkStart w:id="453" w:name="_Toc27559226"/>
      <w:bookmarkStart w:id="454" w:name="_Toc28423914"/>
      <w:bookmarkStart w:id="455" w:name="_Toc29348330"/>
      <w:bookmarkStart w:id="456" w:name="_Toc91486001"/>
    </w:p>
    <w:p w14:paraId="28BBCBC6" w14:textId="77777777" w:rsidR="00AF72D2" w:rsidRPr="00F45CCE" w:rsidRDefault="00AF72D2" w:rsidP="00AF72D2">
      <w:pPr>
        <w:rPr>
          <w:rFonts w:cs="Arial"/>
        </w:rPr>
      </w:pPr>
    </w:p>
    <w:p w14:paraId="47852CCB" w14:textId="77777777" w:rsidR="00641C85" w:rsidRPr="002C155B" w:rsidRDefault="00641C85" w:rsidP="00B20CB5">
      <w:pPr>
        <w:pStyle w:val="Heading2"/>
        <w:rPr>
          <w:rFonts w:cs="Arial"/>
          <w:szCs w:val="22"/>
        </w:rPr>
      </w:pPr>
      <w:bookmarkStart w:id="457" w:name="_Toc184739910"/>
      <w:r w:rsidRPr="002C155B">
        <w:rPr>
          <w:rFonts w:cs="Arial"/>
          <w:szCs w:val="22"/>
        </w:rPr>
        <w:t>Outside Employment</w:t>
      </w:r>
      <w:bookmarkEnd w:id="452"/>
      <w:bookmarkEnd w:id="453"/>
      <w:bookmarkEnd w:id="454"/>
      <w:bookmarkEnd w:id="455"/>
      <w:bookmarkEnd w:id="456"/>
      <w:bookmarkEnd w:id="457"/>
      <w:r w:rsidR="00891074" w:rsidRPr="002C155B">
        <w:rPr>
          <w:rFonts w:cs="Arial"/>
          <w:szCs w:val="22"/>
        </w:rPr>
        <w:fldChar w:fldCharType="begin"/>
      </w:r>
      <w:r w:rsidRPr="002C155B">
        <w:rPr>
          <w:rFonts w:cs="Arial"/>
          <w:szCs w:val="22"/>
        </w:rPr>
        <w:instrText>tc "Section 4.18  Outside Employment" \l 2</w:instrText>
      </w:r>
      <w:r w:rsidR="00891074" w:rsidRPr="002C155B">
        <w:rPr>
          <w:rFonts w:cs="Arial"/>
          <w:szCs w:val="22"/>
        </w:rPr>
        <w:fldChar w:fldCharType="end"/>
      </w:r>
    </w:p>
    <w:p w14:paraId="5B14349F" w14:textId="77777777" w:rsidR="00693880" w:rsidRPr="00F45CCE" w:rsidRDefault="007E1689">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have</w:t>
      </w:r>
      <w:r w:rsidR="00641C85" w:rsidRPr="00F45CCE">
        <w:rPr>
          <w:rFonts w:cs="Arial"/>
        </w:rPr>
        <w:t xml:space="preserve"> no objection to you holding another job as long as you effectively meet the performance standards for your job with </w:t>
      </w:r>
      <w:r w:rsidRPr="00F45CCE">
        <w:rPr>
          <w:rFonts w:cs="Arial"/>
        </w:rPr>
        <w:t>us</w:t>
      </w:r>
      <w:r w:rsidR="00281A64" w:rsidRPr="00F45CCE">
        <w:rPr>
          <w:rFonts w:cs="Arial"/>
        </w:rPr>
        <w:t xml:space="preserve"> and the outside job does not create a conflict of interest</w:t>
      </w:r>
      <w:r w:rsidR="00641C85" w:rsidRPr="00F45CCE">
        <w:rPr>
          <w:rFonts w:cs="Arial"/>
        </w:rPr>
        <w:t xml:space="preserve">. </w:t>
      </w:r>
      <w:r w:rsidR="00805D37" w:rsidRPr="00F45CCE">
        <w:rPr>
          <w:rFonts w:cs="Arial"/>
        </w:rPr>
        <w:t>We</w:t>
      </w:r>
      <w:r w:rsidR="00641C85" w:rsidRPr="00F45CCE">
        <w:rPr>
          <w:rFonts w:cs="Arial"/>
        </w:rPr>
        <w:t xml:space="preserve"> ask that you think serio</w:t>
      </w:r>
      <w:r w:rsidR="00811C48" w:rsidRPr="00F45CCE">
        <w:rPr>
          <w:rFonts w:cs="Arial"/>
        </w:rPr>
        <w:t>usly about the effects</w:t>
      </w:r>
      <w:r w:rsidR="00641C85" w:rsidRPr="00F45CCE">
        <w:rPr>
          <w:rFonts w:cs="Arial"/>
        </w:rPr>
        <w:t xml:space="preserve"> extra work may have on the limits of your endurance, your overall personal he</w:t>
      </w:r>
      <w:r w:rsidRPr="00F45CCE">
        <w:rPr>
          <w:rFonts w:cs="Arial"/>
        </w:rPr>
        <w:t>alth and your effectiveness</w:t>
      </w:r>
      <w:r w:rsidR="00641C85" w:rsidRPr="00F45CCE">
        <w:rPr>
          <w:rFonts w:cs="Arial"/>
        </w:rPr>
        <w:t xml:space="preserve">. </w:t>
      </w:r>
      <w:r w:rsidR="00805D37" w:rsidRPr="00F45CCE">
        <w:rPr>
          <w:rFonts w:cs="Arial"/>
        </w:rPr>
        <w:t>We</w:t>
      </w:r>
      <w:r w:rsidR="00641C85" w:rsidRPr="00F45CCE">
        <w:rPr>
          <w:rFonts w:cs="Arial"/>
        </w:rPr>
        <w:t xml:space="preserve"> will hold all employees to the same standards of performance and scheduling demands and cannot make exceptions for employees who also hold outside jobs.</w:t>
      </w:r>
      <w:r w:rsidR="00002D55" w:rsidRPr="00F45CCE">
        <w:rPr>
          <w:rFonts w:cs="Arial"/>
        </w:rPr>
        <w:t xml:space="preserve"> You may not solicit any customer to perform any work, service, installation or repair of the type performed by our </w:t>
      </w:r>
      <w:r w:rsidR="006E0984" w:rsidRPr="00F45CCE">
        <w:rPr>
          <w:rFonts w:cs="Arial"/>
        </w:rPr>
        <w:t>Company</w:t>
      </w:r>
      <w:r w:rsidR="00002D55" w:rsidRPr="00F45CCE">
        <w:rPr>
          <w:rFonts w:cs="Arial"/>
        </w:rPr>
        <w:t xml:space="preserve">.  </w:t>
      </w:r>
    </w:p>
    <w:p w14:paraId="31339F8A" w14:textId="77777777" w:rsidR="00B61888" w:rsidRPr="00F45CCE" w:rsidRDefault="00B61888">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47C3A91" w14:textId="77777777" w:rsidR="00641C85" w:rsidRPr="007C17C7" w:rsidRDefault="009B6F51" w:rsidP="007C17C7">
      <w:pPr>
        <w:pStyle w:val="StyleHeading1BoxSinglesolidlineAuto05ptLinewidth"/>
      </w:pPr>
      <w:bookmarkStart w:id="458" w:name="_Toc27282830"/>
      <w:bookmarkStart w:id="459" w:name="_Toc27559228"/>
      <w:bookmarkStart w:id="460" w:name="_Toc28423916"/>
      <w:bookmarkStart w:id="461" w:name="_Toc29348332"/>
      <w:bookmarkStart w:id="462" w:name="_Toc91486003"/>
      <w:bookmarkStart w:id="463" w:name="_Toc184739911"/>
      <w:r w:rsidRPr="00F45CCE">
        <w:lastRenderedPageBreak/>
        <w:t>SECTION 6</w:t>
      </w:r>
      <w:r w:rsidR="00240799">
        <w:t xml:space="preserve"> - </w:t>
      </w:r>
      <w:r w:rsidR="00641C85" w:rsidRPr="00F45CCE">
        <w:t>ON THE JOB</w:t>
      </w:r>
      <w:bookmarkEnd w:id="458"/>
      <w:bookmarkEnd w:id="459"/>
      <w:bookmarkEnd w:id="460"/>
      <w:bookmarkEnd w:id="461"/>
      <w:bookmarkEnd w:id="462"/>
      <w:bookmarkEnd w:id="463"/>
      <w:r w:rsidR="00891074" w:rsidRPr="00F45CCE">
        <w:fldChar w:fldCharType="begin"/>
      </w:r>
      <w:r w:rsidR="00641C85" w:rsidRPr="00F45CCE">
        <w:instrText xml:space="preserve">tc "SECTION 5  </w:instrText>
      </w:r>
      <w:r w:rsidR="00641C85" w:rsidRPr="00F45CCE">
        <w:tab/>
        <w:instrText>ON THE JOB"</w:instrText>
      </w:r>
      <w:r w:rsidR="00891074" w:rsidRPr="00F45CCE">
        <w:fldChar w:fldCharType="end"/>
      </w:r>
    </w:p>
    <w:p w14:paraId="4CDF8073" w14:textId="77777777" w:rsidR="0002077A" w:rsidRPr="002C155B" w:rsidRDefault="0002077A" w:rsidP="00B14CED">
      <w:pPr>
        <w:pStyle w:val="Heading2"/>
        <w:rPr>
          <w:rFonts w:cs="Arial"/>
          <w:szCs w:val="22"/>
        </w:rPr>
      </w:pPr>
      <w:bookmarkStart w:id="464" w:name="_Toc27282841"/>
      <w:bookmarkStart w:id="465" w:name="_Toc27559239"/>
      <w:bookmarkStart w:id="466" w:name="_Toc28423928"/>
      <w:bookmarkStart w:id="467" w:name="_Toc29348344"/>
      <w:bookmarkStart w:id="468" w:name="_Toc76283889"/>
      <w:bookmarkStart w:id="469" w:name="_Toc184739912"/>
      <w:bookmarkStart w:id="470" w:name="_Toc27282840"/>
      <w:bookmarkStart w:id="471" w:name="_Toc27559238"/>
      <w:bookmarkStart w:id="472" w:name="_Toc28423927"/>
      <w:bookmarkStart w:id="473" w:name="_Toc29348343"/>
      <w:bookmarkStart w:id="474" w:name="_Toc91486014"/>
      <w:r w:rsidRPr="002C155B">
        <w:rPr>
          <w:rFonts w:cs="Arial"/>
          <w:szCs w:val="22"/>
        </w:rPr>
        <w:t>Promotions</w:t>
      </w:r>
      <w:bookmarkEnd w:id="464"/>
      <w:bookmarkEnd w:id="465"/>
      <w:bookmarkEnd w:id="466"/>
      <w:bookmarkEnd w:id="467"/>
      <w:bookmarkEnd w:id="468"/>
      <w:bookmarkEnd w:id="469"/>
      <w:r w:rsidR="00891074" w:rsidRPr="002C155B">
        <w:rPr>
          <w:rFonts w:cs="Arial"/>
          <w:szCs w:val="22"/>
        </w:rPr>
        <w:fldChar w:fldCharType="begin"/>
      </w:r>
      <w:r w:rsidRPr="002C155B">
        <w:rPr>
          <w:rFonts w:cs="Arial"/>
          <w:szCs w:val="22"/>
        </w:rPr>
        <w:instrText>tc "Section 5.8  Promotions" \l 2</w:instrText>
      </w:r>
      <w:r w:rsidR="00891074" w:rsidRPr="002C155B">
        <w:rPr>
          <w:rFonts w:cs="Arial"/>
          <w:szCs w:val="22"/>
        </w:rPr>
        <w:fldChar w:fldCharType="end"/>
      </w:r>
    </w:p>
    <w:p w14:paraId="354FA953" w14:textId="77777777" w:rsidR="0002077A" w:rsidRPr="00F45CCE" w:rsidRDefault="0002077A" w:rsidP="00AF72D2">
      <w:pPr>
        <w:rPr>
          <w:rFonts w:cs="Arial"/>
        </w:rPr>
      </w:pPr>
      <w:r w:rsidRPr="00F45CCE">
        <w:rPr>
          <w:rFonts w:cs="Arial"/>
        </w:rPr>
        <w:t>It is our policy, where possible, to promote qualified personnel from within. Open positions will be posted and may be open to the public as well. If you are promoted to a new position, you will be given up to thirty calendar days to demonstrate your ability and qualifications to satisfactorily perform the full duties required of the new position. If you do not perform satisfactorily within such time, you ma</w:t>
      </w:r>
      <w:r w:rsidR="000A0B90" w:rsidRPr="00F45CCE">
        <w:rPr>
          <w:rFonts w:cs="Arial"/>
        </w:rPr>
        <w:t xml:space="preserve">y </w:t>
      </w:r>
      <w:r w:rsidRPr="00F45CCE">
        <w:rPr>
          <w:rFonts w:cs="Arial"/>
        </w:rPr>
        <w:t>be returned to the position you formerly held at the appropriate wage for the position you formerly held.</w:t>
      </w:r>
    </w:p>
    <w:p w14:paraId="4C1F9E0F" w14:textId="77777777" w:rsidR="00AF72D2" w:rsidRPr="00F45CCE" w:rsidRDefault="00AF72D2" w:rsidP="00AF72D2">
      <w:pPr>
        <w:rPr>
          <w:rFonts w:cs="Arial"/>
        </w:rPr>
      </w:pPr>
    </w:p>
    <w:p w14:paraId="73FF752C" w14:textId="77777777" w:rsidR="00B63FF3" w:rsidRPr="002C155B" w:rsidRDefault="00B63FF3" w:rsidP="00B14CED">
      <w:pPr>
        <w:pStyle w:val="Heading2"/>
        <w:rPr>
          <w:rFonts w:cs="Arial"/>
          <w:szCs w:val="22"/>
        </w:rPr>
      </w:pPr>
      <w:bookmarkStart w:id="475" w:name="_Toc184739913"/>
      <w:r w:rsidRPr="002C155B">
        <w:rPr>
          <w:rFonts w:cs="Arial"/>
          <w:szCs w:val="22"/>
        </w:rPr>
        <w:t>Seating</w:t>
      </w:r>
      <w:bookmarkEnd w:id="475"/>
    </w:p>
    <w:p w14:paraId="2A3EFD04" w14:textId="77777777" w:rsidR="00817689" w:rsidRPr="00F45CCE" w:rsidRDefault="00817689" w:rsidP="00F904D9">
      <w:pPr>
        <w:rPr>
          <w:rFonts w:cs="Arial"/>
        </w:rPr>
      </w:pPr>
      <w:r w:rsidRPr="00F45CCE">
        <w:rPr>
          <w:rFonts w:cs="Arial"/>
        </w:rPr>
        <w:t>While working</w:t>
      </w:r>
      <w:r w:rsidR="00E64D16" w:rsidRPr="00F45CCE">
        <w:rPr>
          <w:rFonts w:cs="Arial"/>
        </w:rPr>
        <w:t>,</w:t>
      </w:r>
      <w:r w:rsidRPr="00F45CCE">
        <w:rPr>
          <w:rFonts w:cs="Arial"/>
        </w:rPr>
        <w:t xml:space="preserve"> you shall be provided with suitable seats when the nature of the work reasonably permits the use of seats. </w:t>
      </w:r>
    </w:p>
    <w:p w14:paraId="4D7D48CF" w14:textId="77777777" w:rsidR="00817689" w:rsidRPr="00F45CCE" w:rsidRDefault="00817689" w:rsidP="00F904D9">
      <w:pPr>
        <w:rPr>
          <w:rFonts w:cs="Arial"/>
        </w:rPr>
      </w:pPr>
    </w:p>
    <w:p w14:paraId="5A5F1C8B" w14:textId="77777777" w:rsidR="00B63FF3" w:rsidRDefault="00A710E4" w:rsidP="00F904D9">
      <w:pPr>
        <w:rPr>
          <w:rFonts w:cs="Arial"/>
        </w:rPr>
      </w:pPr>
      <w:r w:rsidRPr="00F45CCE">
        <w:rPr>
          <w:rFonts w:cs="Arial"/>
        </w:rPr>
        <w:t>A</w:t>
      </w:r>
      <w:r w:rsidR="00817689" w:rsidRPr="00F45CCE">
        <w:rPr>
          <w:rFonts w:cs="Arial"/>
        </w:rPr>
        <w:t>n adequate number of suitable seats shall be placed in reasonable proximity to your work area and you shall be permitted to use such seats when it does not interfere with the performance of your duties.</w:t>
      </w:r>
      <w:r w:rsidR="007E7C99" w:rsidRPr="00F45CCE">
        <w:rPr>
          <w:rFonts w:cs="Arial"/>
        </w:rPr>
        <w:t xml:space="preserve"> </w:t>
      </w:r>
      <w:r w:rsidRPr="00F45CCE">
        <w:rPr>
          <w:rFonts w:cs="Arial"/>
        </w:rPr>
        <w:t>Notify your supervisor immediately if you believe you have not been provided suitable seating.</w:t>
      </w:r>
    </w:p>
    <w:p w14:paraId="0DD6D731" w14:textId="77777777" w:rsidR="00437BE1" w:rsidRDefault="00437BE1" w:rsidP="00F904D9">
      <w:pPr>
        <w:rPr>
          <w:rFonts w:cs="Arial"/>
        </w:rPr>
      </w:pPr>
    </w:p>
    <w:p w14:paraId="060A2C59" w14:textId="77777777" w:rsidR="00437BE1" w:rsidRDefault="00437BE1" w:rsidP="00437BE1">
      <w:r w:rsidRPr="00437BE1">
        <w:rPr>
          <w:highlight w:val="lightGray"/>
        </w:rPr>
        <w:t>Employers under IWC order 14 can use this policy:</w:t>
      </w:r>
      <w:r>
        <w:t xml:space="preserve"> </w:t>
      </w:r>
      <w:r w:rsidRPr="00437BE1">
        <w:t>When the nature of the work reasonable permits the use of seats, suitable seats will be provided for you if you are working on or at a machine.</w:t>
      </w:r>
    </w:p>
    <w:p w14:paraId="4F5418FD" w14:textId="77777777" w:rsidR="00437BE1" w:rsidRDefault="00437BE1" w:rsidP="00437BE1"/>
    <w:p w14:paraId="684F86C3" w14:textId="77777777" w:rsidR="00437BE1" w:rsidRPr="00F45CCE" w:rsidRDefault="00437BE1" w:rsidP="00437BE1">
      <w:pPr>
        <w:rPr>
          <w:lang w:val="x-none" w:eastAsia="x-none"/>
        </w:rPr>
      </w:pPr>
      <w:r w:rsidRPr="00437BE1">
        <w:rPr>
          <w:highlight w:val="lightGray"/>
        </w:rPr>
        <w:t>Employers u</w:t>
      </w:r>
      <w:r>
        <w:rPr>
          <w:highlight w:val="lightGray"/>
        </w:rPr>
        <w:t>nder IWC order 16</w:t>
      </w:r>
      <w:r w:rsidRPr="00437BE1">
        <w:rPr>
          <w:highlight w:val="lightGray"/>
        </w:rPr>
        <w:t xml:space="preserve"> can use this policy:</w:t>
      </w:r>
      <w:r w:rsidRPr="00437BE1">
        <w:t xml:space="preserve"> Where practicable and consistent with applicable industry-wide standards, you will be provided with suitable seats when the nature of the process and the work performed reasonable permits the use of seats.</w:t>
      </w:r>
    </w:p>
    <w:p w14:paraId="4DF1D369" w14:textId="77777777" w:rsidR="00631567" w:rsidRPr="00F45CCE" w:rsidRDefault="00631567" w:rsidP="00852B10">
      <w:pPr>
        <w:rPr>
          <w:rFonts w:cs="Arial"/>
        </w:rPr>
      </w:pPr>
    </w:p>
    <w:p w14:paraId="5148448D" w14:textId="77777777" w:rsidR="00641C85" w:rsidRPr="002C155B" w:rsidRDefault="00641C85" w:rsidP="00B14CED">
      <w:pPr>
        <w:pStyle w:val="Heading2"/>
        <w:rPr>
          <w:rFonts w:cs="Arial"/>
          <w:szCs w:val="22"/>
        </w:rPr>
      </w:pPr>
      <w:bookmarkStart w:id="476" w:name="_Toc184739914"/>
      <w:r w:rsidRPr="002C155B">
        <w:rPr>
          <w:rFonts w:cs="Arial"/>
          <w:szCs w:val="22"/>
        </w:rPr>
        <w:t>Transfers/Shift Exchanges</w:t>
      </w:r>
      <w:bookmarkEnd w:id="470"/>
      <w:bookmarkEnd w:id="471"/>
      <w:bookmarkEnd w:id="472"/>
      <w:bookmarkEnd w:id="473"/>
      <w:bookmarkEnd w:id="474"/>
      <w:bookmarkEnd w:id="476"/>
      <w:r w:rsidR="00891074" w:rsidRPr="002C155B">
        <w:rPr>
          <w:rFonts w:cs="Arial"/>
          <w:szCs w:val="22"/>
        </w:rPr>
        <w:fldChar w:fldCharType="begin"/>
      </w:r>
      <w:r w:rsidRPr="002C155B">
        <w:rPr>
          <w:rFonts w:cs="Arial"/>
          <w:szCs w:val="22"/>
        </w:rPr>
        <w:instrText>tc "Section 5.7  Transfers/Shift Exchanges" \l 2</w:instrText>
      </w:r>
      <w:r w:rsidR="00891074" w:rsidRPr="002C155B">
        <w:rPr>
          <w:rFonts w:cs="Arial"/>
          <w:szCs w:val="22"/>
        </w:rPr>
        <w:fldChar w:fldCharType="end"/>
      </w:r>
    </w:p>
    <w:p w14:paraId="5C7AB428" w14:textId="77777777" w:rsidR="00641C85" w:rsidRPr="00F45CCE" w:rsidRDefault="00606A7F">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may</w:t>
      </w:r>
      <w:r w:rsidR="00641C85" w:rsidRPr="00F45CCE">
        <w:rPr>
          <w:rFonts w:cs="Arial"/>
        </w:rPr>
        <w:t xml:space="preserve"> request a transfer to another department </w:t>
      </w:r>
      <w:r w:rsidR="003F7E19" w:rsidRPr="00F45CCE">
        <w:rPr>
          <w:rFonts w:cs="Arial"/>
        </w:rPr>
        <w:t>and a</w:t>
      </w:r>
      <w:r w:rsidR="00641C85" w:rsidRPr="00F45CCE">
        <w:rPr>
          <w:rFonts w:cs="Arial"/>
        </w:rPr>
        <w:t>ll requests will be processed on the basis of ability, qualification, len</w:t>
      </w:r>
      <w:r w:rsidR="003F7E19" w:rsidRPr="00F45CCE">
        <w:rPr>
          <w:rFonts w:cs="Arial"/>
        </w:rPr>
        <w:t xml:space="preserve">gth of service and </w:t>
      </w:r>
      <w:r w:rsidR="006C04B1" w:rsidRPr="00F45CCE">
        <w:rPr>
          <w:rFonts w:cs="Arial"/>
        </w:rPr>
        <w:t>our</w:t>
      </w:r>
      <w:r w:rsidR="003F7E19" w:rsidRPr="00F45CCE">
        <w:rPr>
          <w:rFonts w:cs="Arial"/>
        </w:rPr>
        <w:t xml:space="preserve"> needs. </w:t>
      </w:r>
      <w:r w:rsidR="00641C85" w:rsidRPr="00F45CCE">
        <w:rPr>
          <w:rFonts w:cs="Arial"/>
        </w:rPr>
        <w:t>If you wish to exchange shifts with a co-</w:t>
      </w:r>
      <w:r w:rsidR="000A0B90" w:rsidRPr="00F45CCE">
        <w:rPr>
          <w:rFonts w:cs="Arial"/>
        </w:rPr>
        <w:t>worker</w:t>
      </w:r>
      <w:r w:rsidR="00641C85" w:rsidRPr="00F45CCE">
        <w:rPr>
          <w:rFonts w:cs="Arial"/>
        </w:rPr>
        <w:t xml:space="preserve">, you must obtain your Supervisor's approval in advance.  </w:t>
      </w:r>
    </w:p>
    <w:p w14:paraId="6A5E41B0" w14:textId="77777777" w:rsidR="006E0984" w:rsidRPr="00F45CCE" w:rsidRDefault="006E098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D0AF100" w14:textId="77777777" w:rsidR="00215391" w:rsidRPr="002C155B" w:rsidRDefault="00215391" w:rsidP="00B14CED">
      <w:pPr>
        <w:pStyle w:val="Heading2"/>
        <w:rPr>
          <w:rFonts w:cs="Arial"/>
          <w:szCs w:val="22"/>
        </w:rPr>
      </w:pPr>
      <w:bookmarkStart w:id="477" w:name="_Toc27282813"/>
      <w:bookmarkStart w:id="478" w:name="_Toc27559210"/>
      <w:bookmarkStart w:id="479" w:name="_Toc28423896"/>
      <w:bookmarkStart w:id="480" w:name="_Toc29348312"/>
      <w:bookmarkStart w:id="481" w:name="_Toc91485983"/>
      <w:bookmarkStart w:id="482" w:name="_Toc184739915"/>
      <w:bookmarkStart w:id="483" w:name="_Toc27282812"/>
      <w:bookmarkStart w:id="484" w:name="_Toc27559209"/>
      <w:bookmarkStart w:id="485" w:name="_Toc28423895"/>
      <w:bookmarkStart w:id="486" w:name="_Toc29348311"/>
      <w:bookmarkStart w:id="487" w:name="_Toc91485982"/>
      <w:bookmarkStart w:id="488" w:name="_Toc128799511"/>
      <w:bookmarkStart w:id="489" w:name="_Toc27282847"/>
      <w:bookmarkStart w:id="490" w:name="_Toc27559245"/>
      <w:bookmarkStart w:id="491" w:name="_Toc28423934"/>
      <w:bookmarkStart w:id="492" w:name="_Toc29348350"/>
      <w:bookmarkStart w:id="493" w:name="_Toc91486021"/>
      <w:r w:rsidRPr="002C155B">
        <w:rPr>
          <w:rFonts w:cs="Arial"/>
          <w:szCs w:val="22"/>
        </w:rPr>
        <w:t>Personal Information</w:t>
      </w:r>
      <w:bookmarkEnd w:id="477"/>
      <w:bookmarkEnd w:id="478"/>
      <w:bookmarkEnd w:id="479"/>
      <w:bookmarkEnd w:id="480"/>
      <w:bookmarkEnd w:id="481"/>
      <w:bookmarkEnd w:id="482"/>
      <w:r w:rsidR="00891074" w:rsidRPr="002C155B">
        <w:rPr>
          <w:rFonts w:cs="Arial"/>
          <w:szCs w:val="22"/>
        </w:rPr>
        <w:fldChar w:fldCharType="begin"/>
      </w:r>
      <w:r w:rsidRPr="002C155B">
        <w:rPr>
          <w:rFonts w:cs="Arial"/>
          <w:szCs w:val="22"/>
        </w:rPr>
        <w:instrText>tc "Section 4.9  Personal Information" \l 2</w:instrText>
      </w:r>
      <w:r w:rsidR="00891074" w:rsidRPr="002C155B">
        <w:rPr>
          <w:rFonts w:cs="Arial"/>
          <w:szCs w:val="22"/>
        </w:rPr>
        <w:fldChar w:fldCharType="end"/>
      </w:r>
    </w:p>
    <w:p w14:paraId="67CC74B3" w14:textId="77777777" w:rsidR="00215391" w:rsidRPr="00F45CCE" w:rsidRDefault="00215391"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It is your responsibility to immediately advise your Supervisor of any change in your personal </w:t>
      </w:r>
      <w:r w:rsidR="0093797B" w:rsidRPr="00F45CCE">
        <w:rPr>
          <w:rFonts w:cs="Arial"/>
        </w:rPr>
        <w:t>information</w:t>
      </w:r>
      <w:r w:rsidRPr="00F45CCE">
        <w:rPr>
          <w:rFonts w:cs="Arial"/>
        </w:rPr>
        <w:t>, such as your telephone number, address or name. It is important, and to your benefit, that this information be accurate and timely.</w:t>
      </w:r>
    </w:p>
    <w:p w14:paraId="29A5DFDB" w14:textId="77777777" w:rsidR="00AF72D2" w:rsidRPr="00F45CCE" w:rsidRDefault="00AF72D2"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B898C74" w14:textId="77777777" w:rsidR="00215391" w:rsidRPr="002C155B" w:rsidRDefault="00215391" w:rsidP="00B14CED">
      <w:pPr>
        <w:pStyle w:val="Heading2"/>
        <w:rPr>
          <w:rFonts w:cs="Arial"/>
          <w:szCs w:val="22"/>
        </w:rPr>
      </w:pPr>
      <w:bookmarkStart w:id="494" w:name="_Toc184739916"/>
      <w:r w:rsidRPr="002C155B">
        <w:rPr>
          <w:rFonts w:cs="Arial"/>
          <w:szCs w:val="22"/>
        </w:rPr>
        <w:t>Personnel Files</w:t>
      </w:r>
      <w:bookmarkEnd w:id="483"/>
      <w:bookmarkEnd w:id="484"/>
      <w:bookmarkEnd w:id="485"/>
      <w:bookmarkEnd w:id="486"/>
      <w:bookmarkEnd w:id="487"/>
      <w:bookmarkEnd w:id="494"/>
      <w:r w:rsidR="00891074" w:rsidRPr="002C155B">
        <w:rPr>
          <w:rFonts w:cs="Arial"/>
          <w:szCs w:val="22"/>
        </w:rPr>
        <w:fldChar w:fldCharType="begin"/>
      </w:r>
      <w:r w:rsidRPr="002C155B">
        <w:rPr>
          <w:rFonts w:cs="Arial"/>
          <w:szCs w:val="22"/>
        </w:rPr>
        <w:instrText>tc "Section 4.8  Personnel Files" \l 2</w:instrText>
      </w:r>
      <w:r w:rsidR="00891074" w:rsidRPr="002C155B">
        <w:rPr>
          <w:rFonts w:cs="Arial"/>
          <w:szCs w:val="22"/>
        </w:rPr>
        <w:fldChar w:fldCharType="end"/>
      </w:r>
    </w:p>
    <w:p w14:paraId="46DE2B50" w14:textId="77777777" w:rsidR="00215391" w:rsidRPr="00F45CCE" w:rsidRDefault="00191190" w:rsidP="0021539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Upon written request, y</w:t>
      </w:r>
      <w:r w:rsidR="00215391" w:rsidRPr="00F45CCE">
        <w:rPr>
          <w:rFonts w:cs="Arial"/>
        </w:rPr>
        <w:t>ou may inspect your own personnel file and may take notes on any material contained therein. If you wish to inspect your file, please let your Supervisor know so an appointment may be scheduled. If you wish copies made of any document, a reasonable fee will be charged. Materials maintained in your personnel file will not be disclosed to anyone except upon prior written authorization from you, in compliance with a lawfully served subpoena or at the request of law enforcement agencies.</w:t>
      </w:r>
    </w:p>
    <w:p w14:paraId="5430687D" w14:textId="77777777" w:rsidR="0058155E" w:rsidRPr="00F45CCE" w:rsidRDefault="0058155E" w:rsidP="0021539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02567BD" w14:textId="77777777" w:rsidR="00B20CB5" w:rsidRPr="002C155B" w:rsidRDefault="00533917" w:rsidP="00B20CB5">
      <w:pPr>
        <w:pStyle w:val="Heading2"/>
        <w:rPr>
          <w:rFonts w:cs="Arial"/>
          <w:szCs w:val="22"/>
          <w:lang w:val="en-US"/>
        </w:rPr>
      </w:pPr>
      <w:bookmarkStart w:id="495" w:name="_Toc184739917"/>
      <w:bookmarkStart w:id="496" w:name="_Toc371427351"/>
      <w:bookmarkStart w:id="497" w:name="_Toc27282814"/>
      <w:bookmarkStart w:id="498" w:name="_Toc27559211"/>
      <w:bookmarkStart w:id="499" w:name="_Toc28423897"/>
      <w:bookmarkStart w:id="500" w:name="_Toc29348313"/>
      <w:bookmarkStart w:id="501" w:name="_Toc91485984"/>
      <w:r w:rsidRPr="002C155B">
        <w:rPr>
          <w:rFonts w:cs="Arial"/>
          <w:szCs w:val="22"/>
          <w:lang w:val="en-US"/>
        </w:rPr>
        <w:t>Requests for Employee Information</w:t>
      </w:r>
      <w:bookmarkEnd w:id="495"/>
    </w:p>
    <w:p w14:paraId="16099FD2" w14:textId="77777777" w:rsidR="00533917" w:rsidRPr="00B20CB5" w:rsidRDefault="00736F88" w:rsidP="00B20CB5">
      <w:pPr>
        <w:rPr>
          <w:color w:val="0000FF"/>
          <w:sz w:val="24"/>
          <w:szCs w:val="24"/>
        </w:rPr>
      </w:pPr>
      <w:r w:rsidRPr="00F45CCE">
        <w:t>If you receive</w:t>
      </w:r>
      <w:r w:rsidR="00533917" w:rsidRPr="00F45CCE">
        <w:t xml:space="preserve"> a request for information about a former employee </w:t>
      </w:r>
      <w:r w:rsidRPr="00F45CCE">
        <w:t xml:space="preserve">you </w:t>
      </w:r>
      <w:r w:rsidR="00533917" w:rsidRPr="00F45CCE">
        <w:t>must refer the person making the request to (HR, General Manager, Owner).</w:t>
      </w:r>
    </w:p>
    <w:p w14:paraId="0A44ECD2" w14:textId="77777777" w:rsidR="00515BA8" w:rsidRPr="00F45CCE" w:rsidRDefault="00515BA8" w:rsidP="00EB6331">
      <w:pPr>
        <w:rPr>
          <w:rFonts w:cs="Arial"/>
        </w:rPr>
      </w:pPr>
    </w:p>
    <w:p w14:paraId="113DEA3E" w14:textId="77777777" w:rsidR="009F0C22" w:rsidRPr="002C155B" w:rsidRDefault="009F0C22" w:rsidP="00B20CB5">
      <w:pPr>
        <w:pStyle w:val="Heading2"/>
        <w:rPr>
          <w:rFonts w:cs="Arial"/>
          <w:szCs w:val="22"/>
        </w:rPr>
      </w:pPr>
      <w:bookmarkStart w:id="502" w:name="_Toc184739918"/>
      <w:r w:rsidRPr="002C155B">
        <w:rPr>
          <w:rFonts w:cs="Arial"/>
          <w:szCs w:val="22"/>
        </w:rPr>
        <w:t xml:space="preserve">Leaving </w:t>
      </w:r>
      <w:bookmarkEnd w:id="496"/>
      <w:r w:rsidRPr="002C155B">
        <w:rPr>
          <w:rFonts w:cs="Arial"/>
          <w:szCs w:val="22"/>
        </w:rPr>
        <w:t>our Company</w:t>
      </w:r>
      <w:bookmarkEnd w:id="502"/>
    </w:p>
    <w:p w14:paraId="0F4FF79C" w14:textId="77777777" w:rsidR="00404E13" w:rsidRPr="00F45CCE" w:rsidRDefault="001C3F10" w:rsidP="00404E13">
      <w:pPr>
        <w:rPr>
          <w:rFonts w:cs="Arial"/>
        </w:rPr>
      </w:pPr>
      <w:r w:rsidRPr="00F45CCE">
        <w:rPr>
          <w:rFonts w:cs="Arial"/>
        </w:rPr>
        <w:t>I</w:t>
      </w:r>
      <w:r w:rsidR="009F0C22" w:rsidRPr="00F45CCE">
        <w:rPr>
          <w:rFonts w:cs="Arial"/>
        </w:rPr>
        <w:t>f you find it necessary to resign, you are requested</w:t>
      </w:r>
      <w:r w:rsidR="0093797B" w:rsidRPr="00F45CCE">
        <w:rPr>
          <w:rFonts w:cs="Arial"/>
        </w:rPr>
        <w:t>, but not required,</w:t>
      </w:r>
      <w:r w:rsidR="009F0C22" w:rsidRPr="00F45CCE">
        <w:rPr>
          <w:rFonts w:cs="Arial"/>
        </w:rPr>
        <w:t xml:space="preserve"> to give advance notice of at least two weeks in writing indicating the last day of work and the reason for your resignation. This date will be considered the effective date of your resignation. </w:t>
      </w:r>
      <w:r w:rsidR="00404E13" w:rsidRPr="00F45CCE">
        <w:rPr>
          <w:rFonts w:cs="Arial"/>
        </w:rPr>
        <w:t xml:space="preserve">If you resign or are terminated for any reason during your employment, you will receive accrued and unused vacation benefits.  </w:t>
      </w:r>
    </w:p>
    <w:p w14:paraId="09DAE029" w14:textId="77777777" w:rsidR="00404E13" w:rsidRPr="00F45CCE" w:rsidRDefault="00404E13" w:rsidP="009F0C2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CD6391F" w14:textId="77777777" w:rsidR="00146E93" w:rsidRPr="00F45CCE" w:rsidRDefault="009F0C22" w:rsidP="009F0C2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The final paycheck for employees who resign with at least 72 </w:t>
      </w:r>
      <w:r w:rsidR="00566346" w:rsidRPr="00F45CCE">
        <w:rPr>
          <w:rFonts w:cs="Arial"/>
        </w:rPr>
        <w:t>hours’</w:t>
      </w:r>
      <w:r w:rsidRPr="00F45CCE">
        <w:rPr>
          <w:rFonts w:cs="Arial"/>
        </w:rPr>
        <w:t xml:space="preserve"> advance notice will be provided on their last day of work. </w:t>
      </w:r>
      <w:r w:rsidR="00146E93" w:rsidRPr="00F45CCE">
        <w:rPr>
          <w:rFonts w:cs="Arial"/>
        </w:rPr>
        <w:t>The final paycheck will be ready within 72 hours for employees who do not provide such notice.</w:t>
      </w:r>
    </w:p>
    <w:p w14:paraId="315A24E4" w14:textId="77777777" w:rsidR="009F0C22" w:rsidRPr="00F45CCE" w:rsidRDefault="006C5CEB" w:rsidP="009F0C2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w:t>
      </w:r>
      <w:r w:rsidR="009F0C22" w:rsidRPr="00F45CCE">
        <w:rPr>
          <w:rFonts w:cs="Arial"/>
        </w:rPr>
        <w:t>our final paycheck will be available for you to pick up at the office during normal business hours</w:t>
      </w:r>
      <w:r w:rsidR="00F75A3F" w:rsidRPr="00F45CCE">
        <w:rPr>
          <w:rFonts w:cs="Arial"/>
        </w:rPr>
        <w:t xml:space="preserve">. </w:t>
      </w:r>
      <w:r w:rsidR="009F0C22" w:rsidRPr="00F45CCE">
        <w:rPr>
          <w:rFonts w:cs="Arial"/>
        </w:rPr>
        <w:t>If you wish to have your final paycheck mailed to you, you must authorize the mailing as well as the address to which you want your final paycheck mailed, in writing.</w:t>
      </w:r>
    </w:p>
    <w:p w14:paraId="6A46155E" w14:textId="77777777" w:rsidR="009F0C22" w:rsidRPr="00F45CCE" w:rsidRDefault="009F0C22" w:rsidP="009F0C2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DAEAF7C" w14:textId="77777777" w:rsidR="009F0C22" w:rsidRPr="00F45CCE" w:rsidRDefault="009F0C22" w:rsidP="009F0C22">
      <w:pPr>
        <w:rPr>
          <w:rFonts w:cs="Arial"/>
        </w:rPr>
      </w:pPr>
      <w:r w:rsidRPr="00F45CCE">
        <w:rPr>
          <w:rFonts w:cs="Arial"/>
        </w:rPr>
        <w:t>An exit interview may be scheduled which will allow you to share your thoughts and experiences while working with us. Letters of reference generally will not be given</w:t>
      </w:r>
      <w:r w:rsidR="00736F88" w:rsidRPr="00F45CCE">
        <w:rPr>
          <w:rFonts w:cs="Arial"/>
        </w:rPr>
        <w:t>.</w:t>
      </w:r>
      <w:r w:rsidRPr="00F45CCE">
        <w:rPr>
          <w:rFonts w:cs="Arial"/>
        </w:rPr>
        <w:t xml:space="preserve">  Exceptions to this policy may occur only upon the written approval of </w:t>
      </w:r>
      <w:r w:rsidR="00C90918" w:rsidRPr="00F45CCE">
        <w:rPr>
          <w:rFonts w:cs="Arial"/>
        </w:rPr>
        <w:t>the</w:t>
      </w:r>
      <w:r w:rsidR="00887CE1" w:rsidRPr="00F45CCE">
        <w:rPr>
          <w:rFonts w:cs="Arial"/>
        </w:rPr>
        <w:t xml:space="preserve"> </w:t>
      </w:r>
      <w:r w:rsidR="00B64518" w:rsidRPr="00A34FC0">
        <w:rPr>
          <w:rFonts w:cs="Arial"/>
          <w:highlight w:val="lightGray"/>
        </w:rPr>
        <w:t>[Insert, e.g.</w:t>
      </w:r>
      <w:r w:rsidR="0021553C" w:rsidRPr="00A34FC0">
        <w:rPr>
          <w:rFonts w:cs="Arial"/>
          <w:highlight w:val="lightGray"/>
        </w:rPr>
        <w:t>, Owner</w:t>
      </w:r>
      <w:r w:rsidR="00B64518" w:rsidRPr="00A34FC0">
        <w:rPr>
          <w:rFonts w:cs="Arial"/>
          <w:highlight w:val="lightGray"/>
        </w:rPr>
        <w:t>/President/Manager].</w:t>
      </w:r>
      <w:r w:rsidR="00B64518" w:rsidRPr="00F45CCE">
        <w:rPr>
          <w:rFonts w:cs="Arial"/>
        </w:rPr>
        <w:t xml:space="preserve">  </w:t>
      </w:r>
    </w:p>
    <w:p w14:paraId="518EF6F2" w14:textId="77777777" w:rsidR="009F0C22" w:rsidRPr="00F45CCE" w:rsidRDefault="009F0C22" w:rsidP="009F0C22">
      <w:pPr>
        <w:rPr>
          <w:rFonts w:cs="Arial"/>
        </w:rPr>
      </w:pPr>
    </w:p>
    <w:p w14:paraId="74A48604" w14:textId="77777777" w:rsidR="00641C85" w:rsidRPr="002C155B" w:rsidRDefault="00641C85" w:rsidP="00B20CB5">
      <w:pPr>
        <w:pStyle w:val="Heading2"/>
        <w:rPr>
          <w:rFonts w:cs="Arial"/>
          <w:szCs w:val="22"/>
        </w:rPr>
      </w:pPr>
      <w:bookmarkStart w:id="503" w:name="_Toc184739919"/>
      <w:bookmarkEnd w:id="488"/>
      <w:bookmarkEnd w:id="497"/>
      <w:bookmarkEnd w:id="498"/>
      <w:bookmarkEnd w:id="499"/>
      <w:bookmarkEnd w:id="500"/>
      <w:bookmarkEnd w:id="501"/>
      <w:r w:rsidRPr="002C155B">
        <w:rPr>
          <w:rFonts w:cs="Arial"/>
          <w:szCs w:val="22"/>
        </w:rPr>
        <w:lastRenderedPageBreak/>
        <w:t>On-the-Job Illness/Injury</w:t>
      </w:r>
      <w:bookmarkEnd w:id="489"/>
      <w:bookmarkEnd w:id="490"/>
      <w:bookmarkEnd w:id="491"/>
      <w:bookmarkEnd w:id="492"/>
      <w:bookmarkEnd w:id="493"/>
      <w:r w:rsidR="00C13C3F" w:rsidRPr="002C155B">
        <w:rPr>
          <w:rFonts w:cs="Arial"/>
          <w:szCs w:val="22"/>
          <w:lang w:val="en-US"/>
        </w:rPr>
        <w:t>/First Aid</w:t>
      </w:r>
      <w:bookmarkEnd w:id="503"/>
      <w:r w:rsidR="00891074" w:rsidRPr="002C155B">
        <w:rPr>
          <w:rFonts w:cs="Arial"/>
          <w:szCs w:val="22"/>
        </w:rPr>
        <w:fldChar w:fldCharType="begin"/>
      </w:r>
      <w:r w:rsidRPr="002C155B">
        <w:rPr>
          <w:rFonts w:cs="Arial"/>
          <w:szCs w:val="22"/>
        </w:rPr>
        <w:instrText>tc "Section 5.14  On the Job Illness/Injury" \l 2</w:instrText>
      </w:r>
      <w:r w:rsidR="00891074" w:rsidRPr="002C155B">
        <w:rPr>
          <w:rFonts w:cs="Arial"/>
          <w:szCs w:val="22"/>
        </w:rPr>
        <w:fldChar w:fldCharType="end"/>
      </w:r>
    </w:p>
    <w:p w14:paraId="66B63B11"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color w:val="000000"/>
        </w:rPr>
      </w:pPr>
      <w:r w:rsidRPr="00F45CCE">
        <w:rPr>
          <w:rFonts w:cs="Arial"/>
        </w:rPr>
        <w:t xml:space="preserve">If you receive an injury while on the job or in the course of employment, </w:t>
      </w:r>
      <w:r w:rsidRPr="00F45CCE">
        <w:rPr>
          <w:rFonts w:cs="Arial"/>
          <w:b/>
        </w:rPr>
        <w:t>IMMEDIATELY</w:t>
      </w:r>
      <w:r w:rsidRPr="00F45CCE">
        <w:rPr>
          <w:rFonts w:cs="Arial"/>
        </w:rPr>
        <w:t xml:space="preserve"> report to your Supervisor the following information</w:t>
      </w:r>
      <w:r w:rsidR="00F41FA5" w:rsidRPr="00F45CCE">
        <w:rPr>
          <w:rFonts w:cs="Arial"/>
        </w:rPr>
        <w:t>:</w:t>
      </w:r>
      <w:r w:rsidR="009273BE" w:rsidRPr="00F45CCE">
        <w:rPr>
          <w:rFonts w:cs="Arial"/>
        </w:rPr>
        <w:t xml:space="preserve"> </w:t>
      </w:r>
      <w:r w:rsidR="009273BE" w:rsidRPr="00F45CCE">
        <w:rPr>
          <w:rFonts w:cs="Arial"/>
          <w:color w:val="000000"/>
        </w:rPr>
        <w:t>time of accident, location where the accident occurred, circumstances of the accident, description of the injury and any witness(es) to the accident.</w:t>
      </w:r>
    </w:p>
    <w:p w14:paraId="7804DF80"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DFF3A04"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Injuries that you may feel are minor at the time of the accident may develop further complications. Report all accidents to your Supervisor </w:t>
      </w:r>
      <w:r w:rsidRPr="00F45CCE">
        <w:rPr>
          <w:rFonts w:cs="Arial"/>
          <w:b/>
        </w:rPr>
        <w:t>IMMEDIATELY</w:t>
      </w:r>
      <w:r w:rsidRPr="00F45CCE">
        <w:rPr>
          <w:rFonts w:cs="Arial"/>
        </w:rPr>
        <w:t xml:space="preserve"> for your protection.</w:t>
      </w:r>
    </w:p>
    <w:p w14:paraId="7361A9DB"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4BE20E3"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You may elect, either at the time you are hired or later in your employment, to be treated by your own pre-designated personal physician in the event of an injury on the job. You must notify the Office Manager in writing prior to the date of an injury that this is your wish. “Personal physician” is defined as your regular primary care physician or surgeon who has directed medical treatment on previous occasions and who retains your medical records, and agrees to be pre-designated.</w:t>
      </w:r>
    </w:p>
    <w:p w14:paraId="0D004E5A" w14:textId="77777777" w:rsidR="007336D1" w:rsidRPr="00F45CCE" w:rsidRDefault="007336D1">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FCA9AC6" w14:textId="77777777" w:rsidR="007336D1" w:rsidRPr="00B20CB5" w:rsidRDefault="007336D1" w:rsidP="00B20CB5">
      <w:pPr>
        <w:pStyle w:val="Heading3"/>
        <w:rPr>
          <w:rFonts w:cs="Arial"/>
          <w:szCs w:val="22"/>
          <w:lang w:val="en-US"/>
        </w:rPr>
      </w:pPr>
      <w:bookmarkStart w:id="504" w:name="_Toc184739920"/>
      <w:r w:rsidRPr="00F45CCE">
        <w:rPr>
          <w:rFonts w:cs="Arial"/>
          <w:szCs w:val="22"/>
          <w:lang w:val="en-US"/>
        </w:rPr>
        <w:t>Non-Retaliation</w:t>
      </w:r>
      <w:bookmarkEnd w:id="504"/>
    </w:p>
    <w:p w14:paraId="7AA09417" w14:textId="77777777" w:rsidR="007336D1" w:rsidRPr="00F45CCE" w:rsidRDefault="00F954E5" w:rsidP="007336D1">
      <w:pPr>
        <w:rPr>
          <w:rFonts w:cs="Arial"/>
          <w:lang w:eastAsia="x-none"/>
        </w:rPr>
      </w:pPr>
      <w:r w:rsidRPr="00F45CCE">
        <w:rPr>
          <w:rFonts w:cs="Arial"/>
          <w:iCs/>
          <w:lang w:eastAsia="x-none"/>
        </w:rPr>
        <w:t>You</w:t>
      </w:r>
      <w:r w:rsidR="007336D1" w:rsidRPr="00F45CCE">
        <w:rPr>
          <w:rFonts w:cs="Arial"/>
          <w:iCs/>
          <w:lang w:eastAsia="x-none"/>
        </w:rPr>
        <w:t xml:space="preserve"> </w:t>
      </w:r>
      <w:r w:rsidR="00B3544B" w:rsidRPr="00F45CCE">
        <w:rPr>
          <w:rFonts w:cs="Arial"/>
          <w:iCs/>
          <w:lang w:eastAsia="x-none"/>
        </w:rPr>
        <w:t>should</w:t>
      </w:r>
      <w:r w:rsidR="007336D1" w:rsidRPr="00F45CCE">
        <w:rPr>
          <w:rFonts w:cs="Arial"/>
          <w:iCs/>
          <w:lang w:eastAsia="x-none"/>
        </w:rPr>
        <w:t xml:space="preserve"> report any workplace injury or illness. Employees who report workplace illnesses or injuries are expressly protected from retaliation and no adverse action will be taken again</w:t>
      </w:r>
      <w:r w:rsidR="0093358B" w:rsidRPr="00F45CCE">
        <w:rPr>
          <w:rFonts w:cs="Arial"/>
          <w:iCs/>
          <w:lang w:eastAsia="x-none"/>
        </w:rPr>
        <w:t>st</w:t>
      </w:r>
      <w:r w:rsidR="007336D1" w:rsidRPr="00F45CCE">
        <w:rPr>
          <w:rFonts w:cs="Arial"/>
          <w:iCs/>
          <w:lang w:eastAsia="x-none"/>
        </w:rPr>
        <w:t xml:space="preserve"> </w:t>
      </w:r>
      <w:r w:rsidRPr="00F45CCE">
        <w:rPr>
          <w:rFonts w:cs="Arial"/>
          <w:iCs/>
          <w:lang w:eastAsia="x-none"/>
        </w:rPr>
        <w:t>you</w:t>
      </w:r>
      <w:r w:rsidR="007336D1" w:rsidRPr="00F45CCE">
        <w:rPr>
          <w:rFonts w:cs="Arial"/>
          <w:iCs/>
          <w:lang w:eastAsia="x-none"/>
        </w:rPr>
        <w:t xml:space="preserve"> for doing so. If </w:t>
      </w:r>
      <w:r w:rsidRPr="00F45CCE">
        <w:rPr>
          <w:rFonts w:cs="Arial"/>
          <w:iCs/>
          <w:lang w:eastAsia="x-none"/>
        </w:rPr>
        <w:t>you</w:t>
      </w:r>
      <w:r w:rsidR="007336D1" w:rsidRPr="00F45CCE">
        <w:rPr>
          <w:rFonts w:cs="Arial"/>
          <w:iCs/>
          <w:lang w:eastAsia="x-none"/>
        </w:rPr>
        <w:t xml:space="preserve"> believe that adverse or retaliatory action has been taken, </w:t>
      </w:r>
      <w:r w:rsidRPr="00F45CCE">
        <w:rPr>
          <w:rFonts w:cs="Arial"/>
          <w:iCs/>
          <w:lang w:eastAsia="x-none"/>
        </w:rPr>
        <w:t>you</w:t>
      </w:r>
      <w:r w:rsidR="007336D1" w:rsidRPr="00F45CCE">
        <w:rPr>
          <w:rFonts w:cs="Arial"/>
          <w:iCs/>
          <w:lang w:eastAsia="x-none"/>
        </w:rPr>
        <w:t xml:space="preserve"> should immediately report such actions to </w:t>
      </w:r>
      <w:r w:rsidR="006A6506" w:rsidRPr="00A34FC0">
        <w:rPr>
          <w:rFonts w:cs="Arial"/>
          <w:iCs/>
          <w:highlight w:val="lightGray"/>
          <w:lang w:eastAsia="x-none"/>
        </w:rPr>
        <w:t>[HR, Board of Directors, etc.]</w:t>
      </w:r>
      <w:r w:rsidR="006A6506" w:rsidRPr="00F45CCE">
        <w:rPr>
          <w:rFonts w:cs="Arial"/>
          <w:iCs/>
          <w:lang w:eastAsia="x-none"/>
        </w:rPr>
        <w:t xml:space="preserve"> o</w:t>
      </w:r>
      <w:r w:rsidR="005E6572" w:rsidRPr="00F45CCE">
        <w:rPr>
          <w:rFonts w:cs="Arial"/>
          <w:iCs/>
          <w:lang w:eastAsia="x-none"/>
        </w:rPr>
        <w:t>r</w:t>
      </w:r>
      <w:r w:rsidR="007336D1" w:rsidRPr="00F45CCE">
        <w:rPr>
          <w:rFonts w:cs="Arial"/>
          <w:iCs/>
          <w:lang w:eastAsia="x-none"/>
        </w:rPr>
        <w:t xml:space="preserve"> any company official not involved in the complaint.</w:t>
      </w:r>
    </w:p>
    <w:p w14:paraId="7D5E215A"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F326239" w14:textId="77777777" w:rsidR="00215391" w:rsidRPr="002C155B" w:rsidRDefault="00B600DA" w:rsidP="00B20CB5">
      <w:pPr>
        <w:pStyle w:val="Heading2"/>
        <w:rPr>
          <w:rFonts w:cs="Arial"/>
          <w:szCs w:val="22"/>
          <w:lang w:val="en-US"/>
        </w:rPr>
      </w:pPr>
      <w:bookmarkStart w:id="505" w:name="_Toc184739921"/>
      <w:bookmarkStart w:id="506" w:name="_Toc27282826"/>
      <w:bookmarkStart w:id="507" w:name="_Toc27559224"/>
      <w:bookmarkStart w:id="508" w:name="_Toc28423912"/>
      <w:bookmarkStart w:id="509" w:name="_Toc29348328"/>
      <w:bookmarkStart w:id="510" w:name="_Toc91485999"/>
      <w:r w:rsidRPr="002C155B">
        <w:rPr>
          <w:rFonts w:cs="Arial"/>
          <w:szCs w:val="22"/>
          <w:lang w:val="en-US"/>
        </w:rPr>
        <w:t>Driving on Company Business</w:t>
      </w:r>
      <w:bookmarkEnd w:id="505"/>
    </w:p>
    <w:p w14:paraId="6AEEE72B" w14:textId="77777777" w:rsidR="00452C42" w:rsidRPr="00F45CCE" w:rsidRDefault="00452C42" w:rsidP="00452C4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will not pay for any fines or tickets you receive while driving on Company business. You should not have any passengers in the vehicle with you, unless you have approval.</w:t>
      </w:r>
    </w:p>
    <w:p w14:paraId="6A273AE1" w14:textId="77777777" w:rsidR="00452C42" w:rsidRPr="00F45CCE" w:rsidRDefault="00452C42" w:rsidP="00452C4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E0AB70E" w14:textId="77777777" w:rsidR="00452C42" w:rsidRPr="00F45CCE" w:rsidRDefault="00452C42" w:rsidP="00452C4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In order to drive a vehicle for the Company, you must have proof of insurance, a valid driver's license, be insurable by our insurance carrier and maintain a safe driving record.</w:t>
      </w:r>
    </w:p>
    <w:p w14:paraId="7C1D94CF" w14:textId="77777777" w:rsidR="00452C42" w:rsidRPr="00F45CCE" w:rsidRDefault="00452C42" w:rsidP="00215391">
      <w:pPr>
        <w:rPr>
          <w:rFonts w:cs="Arial"/>
        </w:rPr>
      </w:pPr>
    </w:p>
    <w:p w14:paraId="15E2CBCD" w14:textId="77777777" w:rsidR="00452C42" w:rsidRPr="00F45CCE" w:rsidRDefault="00452C42" w:rsidP="00693880">
      <w:pPr>
        <w:pStyle w:val="Heading3"/>
        <w:rPr>
          <w:rFonts w:cs="Arial"/>
        </w:rPr>
      </w:pPr>
      <w:bookmarkStart w:id="511" w:name="_Toc184739922"/>
      <w:r w:rsidRPr="00F45CCE">
        <w:rPr>
          <w:rFonts w:cs="Arial"/>
        </w:rPr>
        <w:t>Company Vehicles</w:t>
      </w:r>
      <w:bookmarkEnd w:id="511"/>
    </w:p>
    <w:p w14:paraId="38B14207" w14:textId="77777777" w:rsidR="00215391" w:rsidRPr="00F45CCE" w:rsidRDefault="00215391" w:rsidP="00B20CB5">
      <w:r w:rsidRPr="00F45CCE">
        <w:t xml:space="preserve">We may provide </w:t>
      </w:r>
      <w:r w:rsidR="00084540" w:rsidRPr="00F45CCE">
        <w:t xml:space="preserve">you with a vehicle for </w:t>
      </w:r>
      <w:r w:rsidR="006E0984" w:rsidRPr="00F45CCE">
        <w:t>C</w:t>
      </w:r>
      <w:r w:rsidRPr="00F45CCE">
        <w:t>ompany business. As a convenience to employees who have been granted a Company vehicle, they may drive the vehicle to and from their home. No other personal travel is allowed.</w:t>
      </w:r>
      <w:r w:rsidR="00B20CB5" w:rsidRPr="00B20CB5">
        <w:t xml:space="preserve"> </w:t>
      </w:r>
      <w:r w:rsidR="00B20CB5" w:rsidRPr="00F45CCE">
        <w:t>We will be responsible for all necessary repairs and maintenance. If any repairs are needed, you must bring them to the attention of m</w:t>
      </w:r>
      <w:r w:rsidR="00F64044">
        <w:t xml:space="preserve">anagement as soon as possible. </w:t>
      </w:r>
      <w:r w:rsidR="00700CF3" w:rsidRPr="00F45CCE">
        <w:t>You must observe all laws and safety guidelines while using a vehicle and smoking is prohibited within the vehicle at all times.</w:t>
      </w:r>
    </w:p>
    <w:p w14:paraId="033ED61F" w14:textId="77777777" w:rsidR="00215391" w:rsidRPr="00F45CCE" w:rsidRDefault="00215391" w:rsidP="00215391">
      <w:pPr>
        <w:pStyle w:val="PersonalInfo"/>
        <w:numPr>
          <w:ilvl w:val="0"/>
          <w:numId w:val="0"/>
        </w:numPr>
        <w:rPr>
          <w:rFonts w:ascii="Arial" w:hAnsi="Arial" w:cs="Arial"/>
          <w:sz w:val="20"/>
          <w:szCs w:val="20"/>
        </w:rPr>
      </w:pPr>
    </w:p>
    <w:p w14:paraId="1CA912FE" w14:textId="77777777" w:rsidR="00215391" w:rsidRPr="00F45CCE" w:rsidRDefault="00215391" w:rsidP="00693880">
      <w:pPr>
        <w:pStyle w:val="Heading3"/>
        <w:rPr>
          <w:rFonts w:cs="Arial"/>
          <w:szCs w:val="22"/>
        </w:rPr>
      </w:pPr>
      <w:bookmarkStart w:id="512" w:name="_Toc128799488"/>
      <w:bookmarkStart w:id="513" w:name="_Toc184739923"/>
      <w:r w:rsidRPr="00F45CCE">
        <w:rPr>
          <w:rFonts w:cs="Arial"/>
          <w:szCs w:val="22"/>
        </w:rPr>
        <w:t>Gasoline Credit Cards</w:t>
      </w:r>
      <w:bookmarkEnd w:id="512"/>
      <w:bookmarkEnd w:id="513"/>
    </w:p>
    <w:p w14:paraId="1D4A68CE" w14:textId="77777777" w:rsidR="00215391" w:rsidRPr="00F45CCE" w:rsidRDefault="00215391" w:rsidP="00AF72D2">
      <w:pPr>
        <w:pStyle w:val="PersonalInfo"/>
        <w:numPr>
          <w:ilvl w:val="0"/>
          <w:numId w:val="0"/>
        </w:numPr>
        <w:jc w:val="both"/>
        <w:rPr>
          <w:rFonts w:ascii="Arial" w:hAnsi="Arial" w:cs="Arial"/>
          <w:sz w:val="20"/>
          <w:szCs w:val="20"/>
        </w:rPr>
      </w:pPr>
      <w:r w:rsidRPr="00F45CCE">
        <w:rPr>
          <w:rFonts w:ascii="Arial" w:hAnsi="Arial" w:cs="Arial"/>
          <w:sz w:val="20"/>
          <w:szCs w:val="20"/>
        </w:rPr>
        <w:t xml:space="preserve">Gasoline credit cards are to be used for the exclusive purpose of refueling </w:t>
      </w:r>
      <w:r w:rsidR="006E0984" w:rsidRPr="00F45CCE">
        <w:rPr>
          <w:rFonts w:ascii="Arial" w:hAnsi="Arial" w:cs="Arial"/>
          <w:sz w:val="20"/>
          <w:szCs w:val="20"/>
        </w:rPr>
        <w:t>Company</w:t>
      </w:r>
      <w:r w:rsidRPr="00F45CCE">
        <w:rPr>
          <w:rFonts w:ascii="Arial" w:hAnsi="Arial" w:cs="Arial"/>
          <w:sz w:val="20"/>
          <w:szCs w:val="20"/>
        </w:rPr>
        <w:t xml:space="preserve"> vehicles. </w:t>
      </w:r>
      <w:r w:rsidR="00F954E5" w:rsidRPr="00F45CCE">
        <w:rPr>
          <w:rFonts w:ascii="Arial" w:hAnsi="Arial" w:cs="Arial"/>
          <w:sz w:val="20"/>
          <w:szCs w:val="20"/>
        </w:rPr>
        <w:t>You</w:t>
      </w:r>
      <w:r w:rsidRPr="00F45CCE">
        <w:rPr>
          <w:rFonts w:ascii="Arial" w:hAnsi="Arial" w:cs="Arial"/>
          <w:sz w:val="20"/>
          <w:szCs w:val="20"/>
        </w:rPr>
        <w:t xml:space="preserve"> are not authorized to purchase food or other store items with the gas card.  </w:t>
      </w:r>
    </w:p>
    <w:p w14:paraId="4AA358BD" w14:textId="77777777" w:rsidR="00AF72D2" w:rsidRPr="00F45CCE" w:rsidRDefault="00AF72D2" w:rsidP="00AF72D2">
      <w:pPr>
        <w:pStyle w:val="PersonalInfo"/>
        <w:numPr>
          <w:ilvl w:val="0"/>
          <w:numId w:val="0"/>
        </w:numPr>
        <w:jc w:val="both"/>
        <w:rPr>
          <w:rFonts w:ascii="Arial" w:hAnsi="Arial" w:cs="Arial"/>
          <w:sz w:val="20"/>
          <w:szCs w:val="20"/>
        </w:rPr>
      </w:pPr>
    </w:p>
    <w:p w14:paraId="77902372" w14:textId="77777777" w:rsidR="00AF72D2" w:rsidRPr="002C155B" w:rsidRDefault="00C220E3" w:rsidP="00B20CB5">
      <w:pPr>
        <w:pStyle w:val="Heading2"/>
        <w:rPr>
          <w:rFonts w:cs="Arial"/>
          <w:szCs w:val="22"/>
          <w:lang w:val="en-US"/>
        </w:rPr>
      </w:pPr>
      <w:bookmarkStart w:id="514" w:name="_Toc184739924"/>
      <w:bookmarkEnd w:id="506"/>
      <w:bookmarkEnd w:id="507"/>
      <w:bookmarkEnd w:id="508"/>
      <w:bookmarkEnd w:id="509"/>
      <w:bookmarkEnd w:id="510"/>
      <w:r w:rsidRPr="002C155B">
        <w:rPr>
          <w:rFonts w:cs="Arial"/>
          <w:szCs w:val="22"/>
          <w:lang w:val="en-US"/>
        </w:rPr>
        <w:t>Expense Reimbursement</w:t>
      </w:r>
      <w:bookmarkEnd w:id="514"/>
    </w:p>
    <w:p w14:paraId="6FACD5FB" w14:textId="77777777" w:rsidR="00C220E3" w:rsidRPr="00F45CCE" w:rsidRDefault="00C220E3" w:rsidP="00AF72D2">
      <w:pPr>
        <w:rPr>
          <w:rFonts w:cs="Arial"/>
        </w:rPr>
      </w:pPr>
      <w:r w:rsidRPr="00F45CCE">
        <w:rPr>
          <w:rFonts w:cs="Arial"/>
        </w:rPr>
        <w:t xml:space="preserve">When you incur expenses on behalf of the company, you should submit your expense report by the end of the (day, week, month) to your </w:t>
      </w:r>
      <w:r w:rsidR="00377B17" w:rsidRPr="00F45CCE">
        <w:rPr>
          <w:rFonts w:cs="Arial"/>
        </w:rPr>
        <w:t>S</w:t>
      </w:r>
      <w:r w:rsidRPr="00F45CCE">
        <w:rPr>
          <w:rFonts w:cs="Arial"/>
        </w:rPr>
        <w:t>upervisor. You must have prior approval before any purchase.</w:t>
      </w:r>
    </w:p>
    <w:p w14:paraId="5499EAE7" w14:textId="77777777" w:rsidR="00AF72D2" w:rsidRPr="00F45CCE" w:rsidRDefault="00AF72D2" w:rsidP="00AF72D2">
      <w:pPr>
        <w:rPr>
          <w:rFonts w:cs="Arial"/>
        </w:rPr>
      </w:pPr>
    </w:p>
    <w:p w14:paraId="2FD58F56" w14:textId="77777777" w:rsidR="0002077A" w:rsidRPr="002C155B" w:rsidRDefault="0002077A" w:rsidP="00B20CB5">
      <w:pPr>
        <w:pStyle w:val="Heading2"/>
        <w:rPr>
          <w:rFonts w:cs="Arial"/>
          <w:szCs w:val="22"/>
        </w:rPr>
      </w:pPr>
      <w:bookmarkStart w:id="515" w:name="_Toc184739925"/>
      <w:r w:rsidRPr="002C155B">
        <w:rPr>
          <w:rFonts w:cs="Arial"/>
          <w:szCs w:val="22"/>
        </w:rPr>
        <w:t>Hand Tools</w:t>
      </w:r>
      <w:bookmarkEnd w:id="515"/>
    </w:p>
    <w:p w14:paraId="2EE8B3E7" w14:textId="77777777" w:rsidR="0002077A" w:rsidRPr="00F45CCE" w:rsidRDefault="0002077A" w:rsidP="0002077A">
      <w:pPr>
        <w:rPr>
          <w:rFonts w:cs="Arial"/>
        </w:rPr>
      </w:pPr>
      <w:r w:rsidRPr="00F45CCE">
        <w:rPr>
          <w:rFonts w:cs="Arial"/>
        </w:rPr>
        <w:t xml:space="preserve">We provide tools for your use while you are at a </w:t>
      </w:r>
      <w:r w:rsidR="006E0984" w:rsidRPr="00F45CCE">
        <w:rPr>
          <w:rFonts w:cs="Arial"/>
        </w:rPr>
        <w:t>Company</w:t>
      </w:r>
      <w:r w:rsidRPr="00F45CCE">
        <w:rPr>
          <w:rFonts w:cs="Arial"/>
        </w:rPr>
        <w:t xml:space="preserve"> authorized job site. Such tools are not for personal use and are not to be used for anything other than </w:t>
      </w:r>
      <w:r w:rsidR="006E0984" w:rsidRPr="00F45CCE">
        <w:rPr>
          <w:rFonts w:cs="Arial"/>
        </w:rPr>
        <w:t>Company</w:t>
      </w:r>
      <w:r w:rsidRPr="00F45CCE">
        <w:rPr>
          <w:rFonts w:cs="Arial"/>
        </w:rPr>
        <w:t xml:space="preserve"> business.    </w:t>
      </w:r>
    </w:p>
    <w:p w14:paraId="304A80B5" w14:textId="77777777" w:rsidR="0002077A" w:rsidRPr="00F45CCE" w:rsidRDefault="0002077A" w:rsidP="0002077A">
      <w:pPr>
        <w:rPr>
          <w:rFonts w:cs="Arial"/>
        </w:rPr>
      </w:pPr>
    </w:p>
    <w:p w14:paraId="353866C9" w14:textId="77777777" w:rsidR="0002077A" w:rsidRPr="00F45CCE" w:rsidRDefault="0002077A" w:rsidP="0002077A">
      <w:pPr>
        <w:rPr>
          <w:rFonts w:cs="Arial"/>
        </w:rPr>
      </w:pPr>
      <w:r w:rsidRPr="00F45CCE">
        <w:rPr>
          <w:rFonts w:cs="Arial"/>
        </w:rPr>
        <w:t xml:space="preserve">It is your responsibility to ensure that all tools are well cared for and that they are returned to their designated storage location at the end of the day or returned upon termination. If any tools are damaged or lost, you must notify your Supervisor immediately. We may require you to provide your own hand tools if your hourly wage is at least two times the minimum hourly wage.  </w:t>
      </w:r>
    </w:p>
    <w:p w14:paraId="4FCC0E5A" w14:textId="77777777" w:rsidR="0002077A" w:rsidRPr="00F45CCE" w:rsidRDefault="0002077A" w:rsidP="0002077A">
      <w:pPr>
        <w:rPr>
          <w:rFonts w:cs="Arial"/>
        </w:rPr>
      </w:pPr>
    </w:p>
    <w:p w14:paraId="624F6AA9" w14:textId="77777777" w:rsidR="00566346" w:rsidRPr="002C155B" w:rsidRDefault="00566346" w:rsidP="00566346">
      <w:pPr>
        <w:pStyle w:val="Heading2"/>
        <w:rPr>
          <w:rFonts w:cs="Arial"/>
          <w:szCs w:val="22"/>
        </w:rPr>
      </w:pPr>
      <w:bookmarkStart w:id="516" w:name="_Toc184739926"/>
      <w:r w:rsidRPr="002C155B">
        <w:rPr>
          <w:rFonts w:cs="Arial"/>
          <w:szCs w:val="22"/>
        </w:rPr>
        <w:t>Employee Tool Insurance</w:t>
      </w:r>
      <w:bookmarkEnd w:id="516"/>
      <w:r w:rsidRPr="002C155B">
        <w:rPr>
          <w:rFonts w:cs="Arial"/>
          <w:szCs w:val="22"/>
        </w:rPr>
        <w:fldChar w:fldCharType="begin"/>
      </w:r>
      <w:r w:rsidRPr="002C155B">
        <w:rPr>
          <w:rFonts w:cs="Arial"/>
          <w:szCs w:val="22"/>
        </w:rPr>
        <w:instrText>tc "Section 3.14  Employee Tool Insurance" \l 2</w:instrText>
      </w:r>
      <w:r w:rsidRPr="002C155B">
        <w:rPr>
          <w:rFonts w:cs="Arial"/>
          <w:szCs w:val="22"/>
        </w:rPr>
        <w:fldChar w:fldCharType="end"/>
      </w:r>
    </w:p>
    <w:p w14:paraId="1BBBB8AD" w14:textId="77777777" w:rsidR="00566346" w:rsidRPr="00F45CCE" w:rsidRDefault="00566346" w:rsidP="00566346">
      <w:pPr>
        <w:rPr>
          <w:rFonts w:cs="Arial"/>
        </w:rPr>
      </w:pPr>
      <w:r w:rsidRPr="00F45CCE">
        <w:rPr>
          <w:rFonts w:cs="Arial"/>
        </w:rPr>
        <w:t>We will pay the premium for tool insurance for your personal tools which we require you to use in the scope of your employment. The insurance is to cover all risk of physical loss and is subject to the coverage, limitations, deductible and other requirements as set forth in the insurance policy itself. In order to be protected, you must keep an up-to-date list of all tools on file.</w:t>
      </w:r>
    </w:p>
    <w:p w14:paraId="0BA8922D" w14:textId="77777777" w:rsidR="00566346" w:rsidRPr="00F45CCE" w:rsidRDefault="00566346" w:rsidP="00566346">
      <w:pPr>
        <w:rPr>
          <w:rFonts w:cs="Arial"/>
        </w:rPr>
      </w:pPr>
    </w:p>
    <w:p w14:paraId="5CFC8D35" w14:textId="77777777" w:rsidR="0002077A" w:rsidRPr="002C155B" w:rsidRDefault="00897262" w:rsidP="00B14CED">
      <w:pPr>
        <w:pStyle w:val="Heading2"/>
        <w:rPr>
          <w:rFonts w:cs="Arial"/>
          <w:szCs w:val="22"/>
        </w:rPr>
      </w:pPr>
      <w:bookmarkStart w:id="517" w:name="_Toc128799512"/>
      <w:bookmarkStart w:id="518" w:name="_Toc184739927"/>
      <w:r w:rsidRPr="002C155B">
        <w:rPr>
          <w:rFonts w:cs="Arial"/>
          <w:szCs w:val="22"/>
        </w:rPr>
        <w:t>Visiting Our Clients/</w:t>
      </w:r>
      <w:r w:rsidR="0002077A" w:rsidRPr="002C155B">
        <w:rPr>
          <w:rFonts w:cs="Arial"/>
          <w:szCs w:val="22"/>
        </w:rPr>
        <w:t>Jobsite Etiquette</w:t>
      </w:r>
      <w:bookmarkEnd w:id="517"/>
      <w:bookmarkEnd w:id="518"/>
    </w:p>
    <w:p w14:paraId="5FC20152" w14:textId="77777777" w:rsidR="00631567" w:rsidRPr="00F45CCE" w:rsidRDefault="00360275" w:rsidP="00360275">
      <w:pPr>
        <w:rPr>
          <w:rFonts w:cs="Arial"/>
          <w:szCs w:val="18"/>
        </w:rPr>
      </w:pPr>
      <w:r w:rsidRPr="00F45CCE">
        <w:rPr>
          <w:rFonts w:cs="Arial"/>
        </w:rPr>
        <w:t xml:space="preserve">You are a representative of our </w:t>
      </w:r>
      <w:r w:rsidR="006E0984" w:rsidRPr="00F45CCE">
        <w:rPr>
          <w:rFonts w:cs="Arial"/>
        </w:rPr>
        <w:t>Company</w:t>
      </w:r>
      <w:r w:rsidRPr="00F45CCE">
        <w:rPr>
          <w:rFonts w:cs="Arial"/>
        </w:rPr>
        <w:t xml:space="preserve"> and it is imperative that while performing your job duties at a client’s site, that you always maintain a professional attitude. Be sure to always treat the client with the utmost respect and courtesy</w:t>
      </w:r>
      <w:r w:rsidR="00146E93" w:rsidRPr="00F45CCE">
        <w:rPr>
          <w:rFonts w:cs="Arial"/>
        </w:rPr>
        <w:t>.  N</w:t>
      </w:r>
      <w:r w:rsidRPr="00F45CCE">
        <w:rPr>
          <w:rFonts w:cs="Arial"/>
        </w:rPr>
        <w:t>otify your Supervisor if there are any issues or concerns regarding your client visit.</w:t>
      </w:r>
    </w:p>
    <w:p w14:paraId="30B9832D" w14:textId="77777777" w:rsidR="00631567" w:rsidRPr="00F45CCE" w:rsidRDefault="00631567" w:rsidP="00360275">
      <w:pPr>
        <w:rPr>
          <w:rFonts w:cs="Arial"/>
        </w:rPr>
      </w:pPr>
    </w:p>
    <w:p w14:paraId="57EA2DC3" w14:textId="77777777" w:rsidR="0002077A" w:rsidRPr="002C155B" w:rsidRDefault="0002077A" w:rsidP="00B14CED">
      <w:pPr>
        <w:pStyle w:val="Heading2"/>
        <w:rPr>
          <w:rFonts w:cs="Arial"/>
          <w:szCs w:val="22"/>
        </w:rPr>
      </w:pPr>
      <w:bookmarkStart w:id="519" w:name="_Toc128799513"/>
      <w:bookmarkStart w:id="520" w:name="_Toc184739928"/>
      <w:r w:rsidRPr="002C155B">
        <w:rPr>
          <w:rFonts w:cs="Arial"/>
          <w:szCs w:val="22"/>
        </w:rPr>
        <w:t>Working with Subcontractors</w:t>
      </w:r>
      <w:bookmarkEnd w:id="519"/>
      <w:bookmarkEnd w:id="520"/>
    </w:p>
    <w:p w14:paraId="4DEA7891" w14:textId="77777777" w:rsidR="0002077A" w:rsidRPr="00F45CCE" w:rsidRDefault="0002077A" w:rsidP="0002077A">
      <w:pPr>
        <w:rPr>
          <w:rFonts w:cs="Arial"/>
        </w:rPr>
      </w:pPr>
      <w:r w:rsidRPr="00F45CCE">
        <w:rPr>
          <w:rFonts w:cs="Arial"/>
        </w:rPr>
        <w:t>We often work with other subcontractors at a client’s worksite. You must maintain a professional relationship with subcontractors at all times. Follow the guidelines listed below at all times:</w:t>
      </w:r>
    </w:p>
    <w:p w14:paraId="37202DA4" w14:textId="77777777" w:rsidR="0002077A" w:rsidRPr="00F45CCE" w:rsidRDefault="0002077A" w:rsidP="0002077A">
      <w:pPr>
        <w:rPr>
          <w:rFonts w:cs="Arial"/>
        </w:rPr>
      </w:pPr>
    </w:p>
    <w:p w14:paraId="6883B3AF" w14:textId="77777777" w:rsidR="00284F4A" w:rsidRPr="00F45CCE" w:rsidRDefault="0002077A" w:rsidP="004058AC">
      <w:pPr>
        <w:pStyle w:val="PersonalInfo"/>
        <w:numPr>
          <w:ilvl w:val="0"/>
          <w:numId w:val="8"/>
        </w:numPr>
        <w:ind w:left="720"/>
        <w:jc w:val="both"/>
        <w:rPr>
          <w:rFonts w:ascii="Arial" w:hAnsi="Arial" w:cs="Arial"/>
          <w:sz w:val="20"/>
          <w:szCs w:val="20"/>
        </w:rPr>
      </w:pPr>
      <w:r w:rsidRPr="00F45CCE">
        <w:rPr>
          <w:rFonts w:ascii="Arial" w:hAnsi="Arial" w:cs="Arial"/>
          <w:sz w:val="20"/>
          <w:szCs w:val="20"/>
        </w:rPr>
        <w:t>Do not use another subcontractor</w:t>
      </w:r>
      <w:r w:rsidR="00320C9A" w:rsidRPr="00F45CCE">
        <w:rPr>
          <w:rFonts w:ascii="Arial" w:hAnsi="Arial" w:cs="Arial"/>
          <w:sz w:val="20"/>
          <w:szCs w:val="20"/>
        </w:rPr>
        <w:t>’</w:t>
      </w:r>
      <w:r w:rsidRPr="00F45CCE">
        <w:rPr>
          <w:rFonts w:ascii="Arial" w:hAnsi="Arial" w:cs="Arial"/>
          <w:sz w:val="20"/>
          <w:szCs w:val="20"/>
        </w:rPr>
        <w:t>s hand tools, power tools and/or building materials</w:t>
      </w:r>
    </w:p>
    <w:p w14:paraId="1F9128E0" w14:textId="77777777" w:rsidR="00284F4A" w:rsidRPr="00F45CCE" w:rsidRDefault="0002077A" w:rsidP="004058AC">
      <w:pPr>
        <w:pStyle w:val="PersonalInfo"/>
        <w:numPr>
          <w:ilvl w:val="0"/>
          <w:numId w:val="8"/>
        </w:numPr>
        <w:spacing w:before="120"/>
        <w:ind w:left="720"/>
        <w:jc w:val="both"/>
        <w:rPr>
          <w:rFonts w:ascii="Arial" w:hAnsi="Arial" w:cs="Arial"/>
          <w:sz w:val="20"/>
          <w:szCs w:val="20"/>
        </w:rPr>
      </w:pPr>
      <w:r w:rsidRPr="00F45CCE">
        <w:rPr>
          <w:rFonts w:ascii="Arial" w:hAnsi="Arial" w:cs="Arial"/>
          <w:sz w:val="20"/>
          <w:szCs w:val="20"/>
        </w:rPr>
        <w:t>If you find another subcontractor using our tools, please notify your Supervisor immediately</w:t>
      </w:r>
    </w:p>
    <w:p w14:paraId="1ED9ED39" w14:textId="77777777" w:rsidR="00284F4A" w:rsidRPr="00F45CCE" w:rsidRDefault="0002077A" w:rsidP="004058AC">
      <w:pPr>
        <w:pStyle w:val="PersonalInfo"/>
        <w:numPr>
          <w:ilvl w:val="0"/>
          <w:numId w:val="8"/>
        </w:numPr>
        <w:spacing w:before="120"/>
        <w:ind w:left="720"/>
        <w:jc w:val="both"/>
        <w:rPr>
          <w:rFonts w:ascii="Arial" w:hAnsi="Arial" w:cs="Arial"/>
          <w:sz w:val="20"/>
          <w:szCs w:val="20"/>
        </w:rPr>
      </w:pPr>
      <w:r w:rsidRPr="00F45CCE">
        <w:rPr>
          <w:rFonts w:ascii="Arial" w:hAnsi="Arial" w:cs="Arial"/>
          <w:sz w:val="20"/>
          <w:szCs w:val="20"/>
        </w:rPr>
        <w:t>Do not argue with another subcontractor – any issues should be resolved with the assistance of your Supervisor</w:t>
      </w:r>
    </w:p>
    <w:p w14:paraId="296E6100" w14:textId="77777777" w:rsidR="00B61888" w:rsidRPr="00F45CCE" w:rsidRDefault="00B61888" w:rsidP="00E81F65">
      <w:pPr>
        <w:pStyle w:val="PersonalInfo"/>
        <w:numPr>
          <w:ilvl w:val="0"/>
          <w:numId w:val="0"/>
        </w:numPr>
        <w:spacing w:before="120"/>
        <w:jc w:val="both"/>
        <w:rPr>
          <w:rFonts w:ascii="Arial" w:hAnsi="Arial" w:cs="Arial"/>
        </w:rPr>
      </w:pPr>
      <w:bookmarkStart w:id="521" w:name="_Toc27282849"/>
      <w:bookmarkStart w:id="522" w:name="_Toc27559247"/>
      <w:bookmarkStart w:id="523" w:name="_Toc28423936"/>
      <w:bookmarkStart w:id="524" w:name="_Toc29348352"/>
      <w:bookmarkStart w:id="525" w:name="_Toc91486023"/>
    </w:p>
    <w:p w14:paraId="0A8C06CF" w14:textId="77777777" w:rsidR="00641C85" w:rsidRPr="00F45CCE" w:rsidRDefault="009B6F51" w:rsidP="00240799">
      <w:pPr>
        <w:pStyle w:val="StyleHeading1BoxSinglesolidlineAuto05ptLinewidth"/>
      </w:pPr>
      <w:bookmarkStart w:id="526" w:name="_Toc184739929"/>
      <w:r w:rsidRPr="00F45CCE">
        <w:t>SECTION 7</w:t>
      </w:r>
      <w:r w:rsidR="00240799">
        <w:t xml:space="preserve"> - </w:t>
      </w:r>
      <w:r w:rsidR="00641C85" w:rsidRPr="00F45CCE">
        <w:t>GENERAL INFORMATION</w:t>
      </w:r>
      <w:bookmarkEnd w:id="521"/>
      <w:bookmarkEnd w:id="522"/>
      <w:bookmarkEnd w:id="523"/>
      <w:bookmarkEnd w:id="524"/>
      <w:bookmarkEnd w:id="525"/>
      <w:bookmarkEnd w:id="526"/>
      <w:r w:rsidR="00891074" w:rsidRPr="00F45CCE">
        <w:fldChar w:fldCharType="begin"/>
      </w:r>
      <w:r w:rsidR="00641C85" w:rsidRPr="00F45CCE">
        <w:instrText xml:space="preserve">tc "SECTION 6  </w:instrText>
      </w:r>
      <w:r w:rsidR="00641C85" w:rsidRPr="00F45CCE">
        <w:tab/>
        <w:instrText>GENERAL INFORMATION"</w:instrText>
      </w:r>
      <w:r w:rsidR="00891074" w:rsidRPr="00F45CCE">
        <w:fldChar w:fldCharType="end"/>
      </w:r>
    </w:p>
    <w:p w14:paraId="38EDE374"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193BB215" w14:textId="77777777" w:rsidR="00641C85" w:rsidRPr="002C155B" w:rsidRDefault="00641C85" w:rsidP="00B14CED">
      <w:pPr>
        <w:pStyle w:val="Heading2"/>
        <w:rPr>
          <w:rFonts w:cs="Arial"/>
          <w:szCs w:val="22"/>
        </w:rPr>
      </w:pPr>
      <w:bookmarkStart w:id="527" w:name="_Toc27282850"/>
      <w:bookmarkStart w:id="528" w:name="_Toc27559248"/>
      <w:bookmarkStart w:id="529" w:name="_Toc28423937"/>
      <w:bookmarkStart w:id="530" w:name="_Toc29348353"/>
      <w:bookmarkStart w:id="531" w:name="_Toc91486024"/>
      <w:bookmarkStart w:id="532" w:name="_Toc184739930"/>
      <w:r w:rsidRPr="002C155B">
        <w:rPr>
          <w:rFonts w:cs="Arial"/>
          <w:szCs w:val="22"/>
        </w:rPr>
        <w:t>Bulletin Board</w:t>
      </w:r>
      <w:bookmarkEnd w:id="527"/>
      <w:bookmarkEnd w:id="528"/>
      <w:bookmarkEnd w:id="529"/>
      <w:bookmarkEnd w:id="530"/>
      <w:bookmarkEnd w:id="531"/>
      <w:bookmarkEnd w:id="532"/>
      <w:r w:rsidR="00891074" w:rsidRPr="002C155B">
        <w:rPr>
          <w:rFonts w:cs="Arial"/>
          <w:szCs w:val="22"/>
        </w:rPr>
        <w:fldChar w:fldCharType="begin"/>
      </w:r>
      <w:r w:rsidRPr="002C155B">
        <w:rPr>
          <w:rFonts w:cs="Arial"/>
          <w:szCs w:val="22"/>
        </w:rPr>
        <w:instrText>tc "Section 6.1  Bulletin Board" \l 2</w:instrText>
      </w:r>
      <w:r w:rsidR="00891074" w:rsidRPr="002C155B">
        <w:rPr>
          <w:rFonts w:cs="Arial"/>
          <w:szCs w:val="22"/>
        </w:rPr>
        <w:fldChar w:fldCharType="end"/>
      </w:r>
    </w:p>
    <w:p w14:paraId="222B9A69" w14:textId="77777777" w:rsidR="00641C85" w:rsidRPr="00F45CCE" w:rsidRDefault="00E842A6">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We use a bulletin board to </w:t>
      </w:r>
      <w:r w:rsidR="007F2AB8" w:rsidRPr="00F45CCE">
        <w:rPr>
          <w:rFonts w:cs="Arial"/>
        </w:rPr>
        <w:t>keep you up to date on policies</w:t>
      </w:r>
      <w:r w:rsidRPr="00F45CCE">
        <w:rPr>
          <w:rFonts w:cs="Arial"/>
        </w:rPr>
        <w:t>, notices</w:t>
      </w:r>
      <w:r w:rsidR="007F2AB8" w:rsidRPr="00F45CCE">
        <w:rPr>
          <w:rFonts w:cs="Arial"/>
        </w:rPr>
        <w:t xml:space="preserve"> and events</w:t>
      </w:r>
      <w:r w:rsidR="00641C85" w:rsidRPr="00F45CCE">
        <w:rPr>
          <w:rFonts w:cs="Arial"/>
        </w:rPr>
        <w:t>. You are responsible for keeping up to date by reading the bulletin board.</w:t>
      </w:r>
      <w:r w:rsidR="00A66251" w:rsidRPr="00F45CCE">
        <w:rPr>
          <w:rFonts w:cs="Arial"/>
        </w:rPr>
        <w:t xml:space="preserve"> </w:t>
      </w:r>
      <w:r w:rsidR="00641C85" w:rsidRPr="00F45CCE">
        <w:rPr>
          <w:rFonts w:cs="Arial"/>
        </w:rPr>
        <w:t xml:space="preserve">Bulletin boards are not intended for the personal use of employees, </w:t>
      </w:r>
      <w:r w:rsidRPr="00F45CCE">
        <w:rPr>
          <w:rFonts w:cs="Arial"/>
        </w:rPr>
        <w:t>and</w:t>
      </w:r>
      <w:r w:rsidR="00641C85" w:rsidRPr="00F45CCE">
        <w:rPr>
          <w:rFonts w:cs="Arial"/>
        </w:rPr>
        <w:t xml:space="preserve"> only authoriz</w:t>
      </w:r>
      <w:r w:rsidR="007F2AB8" w:rsidRPr="00F45CCE">
        <w:rPr>
          <w:rFonts w:cs="Arial"/>
        </w:rPr>
        <w:t>ed notices may be posted</w:t>
      </w:r>
      <w:r w:rsidR="00641C85" w:rsidRPr="00F45CCE">
        <w:rPr>
          <w:rFonts w:cs="Arial"/>
        </w:rPr>
        <w:t>.</w:t>
      </w:r>
    </w:p>
    <w:p w14:paraId="7DCF6C42"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9791012" w14:textId="77777777" w:rsidR="00641C85" w:rsidRPr="002C155B" w:rsidRDefault="00641C85" w:rsidP="00B14CED">
      <w:pPr>
        <w:pStyle w:val="Heading2"/>
        <w:rPr>
          <w:rFonts w:cs="Arial"/>
          <w:szCs w:val="22"/>
        </w:rPr>
      </w:pPr>
      <w:bookmarkStart w:id="533" w:name="_Toc27282851"/>
      <w:bookmarkStart w:id="534" w:name="_Toc27559249"/>
      <w:bookmarkStart w:id="535" w:name="_Toc28423938"/>
      <w:bookmarkStart w:id="536" w:name="_Toc29348354"/>
      <w:bookmarkStart w:id="537" w:name="_Toc91486025"/>
      <w:bookmarkStart w:id="538" w:name="_Toc184739931"/>
      <w:r w:rsidRPr="002C155B">
        <w:rPr>
          <w:rFonts w:cs="Arial"/>
          <w:szCs w:val="22"/>
        </w:rPr>
        <w:t>Safety</w:t>
      </w:r>
      <w:bookmarkEnd w:id="533"/>
      <w:bookmarkEnd w:id="534"/>
      <w:bookmarkEnd w:id="535"/>
      <w:bookmarkEnd w:id="536"/>
      <w:bookmarkEnd w:id="537"/>
      <w:bookmarkEnd w:id="538"/>
      <w:r w:rsidR="0002077A" w:rsidRPr="002C155B">
        <w:rPr>
          <w:rFonts w:cs="Arial"/>
          <w:szCs w:val="22"/>
        </w:rPr>
        <w:t xml:space="preserve"> </w:t>
      </w:r>
      <w:r w:rsidR="00891074" w:rsidRPr="002C155B">
        <w:rPr>
          <w:rFonts w:cs="Arial"/>
          <w:szCs w:val="22"/>
        </w:rPr>
        <w:fldChar w:fldCharType="begin"/>
      </w:r>
      <w:r w:rsidRPr="002C155B">
        <w:rPr>
          <w:rFonts w:cs="Arial"/>
          <w:szCs w:val="22"/>
        </w:rPr>
        <w:instrText>tc "Section 6.2  Safety/Workplace Security" \l 2</w:instrText>
      </w:r>
      <w:r w:rsidR="00891074" w:rsidRPr="002C155B">
        <w:rPr>
          <w:rFonts w:cs="Arial"/>
          <w:szCs w:val="22"/>
        </w:rPr>
        <w:fldChar w:fldCharType="end"/>
      </w:r>
    </w:p>
    <w:p w14:paraId="546A5230"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To assist in providing a safe and healthy work environment for empl</w:t>
      </w:r>
      <w:r w:rsidR="007F2AB8" w:rsidRPr="00F45CCE">
        <w:rPr>
          <w:rFonts w:cs="Arial"/>
        </w:rPr>
        <w:t xml:space="preserve">oyees, customers and visitors, we have </w:t>
      </w:r>
      <w:r w:rsidRPr="00F45CCE">
        <w:rPr>
          <w:rFonts w:cs="Arial"/>
        </w:rPr>
        <w:t>established an Injury and Illness Prevention Program. This program is</w:t>
      </w:r>
      <w:r w:rsidR="00E6761E" w:rsidRPr="00F45CCE">
        <w:rPr>
          <w:rFonts w:cs="Arial"/>
        </w:rPr>
        <w:t xml:space="preserve"> a top priority</w:t>
      </w:r>
      <w:r w:rsidR="005A73E4" w:rsidRPr="00F45CCE">
        <w:rPr>
          <w:rFonts w:cs="Arial"/>
        </w:rPr>
        <w:t>,</w:t>
      </w:r>
      <w:r w:rsidR="00E6761E" w:rsidRPr="00F45CCE">
        <w:rPr>
          <w:rFonts w:cs="Arial"/>
        </w:rPr>
        <w:t xml:space="preserve"> and </w:t>
      </w:r>
      <w:r w:rsidR="007F2AB8" w:rsidRPr="00F45CCE">
        <w:rPr>
          <w:rFonts w:cs="Arial"/>
        </w:rPr>
        <w:t xml:space="preserve">we have the responsibility of </w:t>
      </w:r>
      <w:r w:rsidRPr="00F45CCE">
        <w:rPr>
          <w:rFonts w:cs="Arial"/>
        </w:rPr>
        <w:t>implementing, administering, monitoring and evaluating the safety program.  Its success depends on the alertness and personal commitment of all.</w:t>
      </w:r>
    </w:p>
    <w:p w14:paraId="0DDFD880"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F8170E7" w14:textId="77777777" w:rsidR="00641C85" w:rsidRPr="00F45CCE" w:rsidRDefault="007F2AB8">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We </w:t>
      </w:r>
      <w:r w:rsidR="00641C85" w:rsidRPr="00F45CCE">
        <w:rPr>
          <w:rFonts w:cs="Arial"/>
        </w:rPr>
        <w:t>provide information to employees about workplace safety, health and security issues through regular internal communication channels such as employee meetings, bulletin board postings, memos or other written communications.</w:t>
      </w:r>
    </w:p>
    <w:p w14:paraId="03D535EC"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58256B5"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are expected to obey safety rules and to exercise caution in all work activities. </w:t>
      </w:r>
      <w:r w:rsidR="0002077A" w:rsidRPr="00F45CCE">
        <w:rPr>
          <w:rFonts w:cs="Arial"/>
        </w:rPr>
        <w:t>Please immediately</w:t>
      </w:r>
      <w:r w:rsidRPr="00F45CCE">
        <w:rPr>
          <w:rFonts w:cs="Arial"/>
        </w:rPr>
        <w:t xml:space="preserve"> report any unsafe condition</w:t>
      </w:r>
      <w:r w:rsidR="0002077A" w:rsidRPr="00F45CCE">
        <w:rPr>
          <w:rFonts w:cs="Arial"/>
        </w:rPr>
        <w:t>s</w:t>
      </w:r>
      <w:r w:rsidRPr="00F45CCE">
        <w:rPr>
          <w:rFonts w:cs="Arial"/>
        </w:rPr>
        <w:t xml:space="preserve"> to</w:t>
      </w:r>
      <w:r w:rsidR="00E6761E" w:rsidRPr="00F45CCE">
        <w:rPr>
          <w:rFonts w:cs="Arial"/>
        </w:rPr>
        <w:t xml:space="preserve"> your Supervisor.</w:t>
      </w:r>
      <w:r w:rsidRPr="00F45CCE">
        <w:rPr>
          <w:rFonts w:cs="Arial"/>
        </w:rPr>
        <w:t xml:space="preserve">  </w:t>
      </w:r>
    </w:p>
    <w:p w14:paraId="14452B88" w14:textId="77777777" w:rsidR="00641C85" w:rsidRPr="00F45CCE" w:rsidRDefault="00641C85">
      <w:pPr>
        <w:pStyle w:val="Foote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CA3C8B6"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If you work outside of our usual hours you must:</w:t>
      </w:r>
    </w:p>
    <w:p w14:paraId="7257D2D1"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E3FA0ED" w14:textId="77777777" w:rsidR="0002077A" w:rsidRPr="00F45CCE" w:rsidRDefault="0002077A" w:rsidP="004058AC">
      <w:pPr>
        <w:numPr>
          <w:ilvl w:val="0"/>
          <w:numId w:val="7"/>
        </w:numPr>
        <w:rPr>
          <w:rFonts w:cs="Arial"/>
        </w:rPr>
      </w:pPr>
      <w:r w:rsidRPr="00F45CCE">
        <w:rPr>
          <w:rFonts w:cs="Arial"/>
        </w:rPr>
        <w:t>Obtain prior permission from</w:t>
      </w:r>
      <w:r w:rsidR="00A26936" w:rsidRPr="00F45CCE">
        <w:rPr>
          <w:rFonts w:cs="Arial"/>
        </w:rPr>
        <w:t xml:space="preserve"> your Supervisor</w:t>
      </w:r>
      <w:r w:rsidRPr="00F45CCE">
        <w:rPr>
          <w:rFonts w:cs="Arial"/>
        </w:rPr>
        <w:t>.</w:t>
      </w:r>
    </w:p>
    <w:p w14:paraId="5A0D6775" w14:textId="77777777" w:rsidR="0002077A" w:rsidRPr="00F45CCE" w:rsidRDefault="0002077A" w:rsidP="004058AC">
      <w:pPr>
        <w:numPr>
          <w:ilvl w:val="0"/>
          <w:numId w:val="7"/>
        </w:numPr>
        <w:spacing w:before="120"/>
        <w:rPr>
          <w:rFonts w:cs="Arial"/>
        </w:rPr>
      </w:pPr>
      <w:r w:rsidRPr="00F45CCE">
        <w:rPr>
          <w:rFonts w:cs="Arial"/>
        </w:rPr>
        <w:t>Lock doors that are unlocked when passing through to work area.</w:t>
      </w:r>
    </w:p>
    <w:p w14:paraId="4F46D8A8" w14:textId="77777777" w:rsidR="0002077A" w:rsidRPr="00F45CCE" w:rsidRDefault="0002077A" w:rsidP="004058AC">
      <w:pPr>
        <w:numPr>
          <w:ilvl w:val="0"/>
          <w:numId w:val="7"/>
        </w:numPr>
        <w:spacing w:before="120"/>
        <w:rPr>
          <w:rFonts w:cs="Arial"/>
        </w:rPr>
      </w:pPr>
      <w:r w:rsidRPr="00F45CCE">
        <w:rPr>
          <w:rFonts w:cs="Arial"/>
        </w:rPr>
        <w:t>Require identification and purpose from anyone requesting building access before unlocking door.</w:t>
      </w:r>
    </w:p>
    <w:p w14:paraId="6BF2871C" w14:textId="77777777" w:rsidR="0002077A" w:rsidRPr="00F45CCE" w:rsidRDefault="0002077A" w:rsidP="00913F46">
      <w:pPr>
        <w:spacing w:before="120"/>
        <w:rPr>
          <w:rFonts w:cs="Arial"/>
        </w:rPr>
      </w:pPr>
    </w:p>
    <w:p w14:paraId="52363475"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If you notice a suspicious person on the premises or observe any unusual, peculiar activities, you must immediately notify your Supervisor or</w:t>
      </w:r>
      <w:r w:rsidR="006A6506" w:rsidRPr="00F45CCE">
        <w:rPr>
          <w:rFonts w:cs="Arial"/>
        </w:rPr>
        <w:t xml:space="preserve"> </w:t>
      </w:r>
      <w:r w:rsidR="006A6506" w:rsidRPr="00031368">
        <w:rPr>
          <w:rFonts w:cs="Arial"/>
          <w:color w:val="5B5656"/>
          <w:highlight w:val="lightGray"/>
        </w:rPr>
        <w:t>_______________</w:t>
      </w:r>
      <w:r w:rsidRPr="00240799">
        <w:rPr>
          <w:rFonts w:cs="Arial"/>
          <w:highlight w:val="lightGray"/>
        </w:rPr>
        <w:t>.</w:t>
      </w:r>
      <w:r w:rsidRPr="00F45CCE">
        <w:rPr>
          <w:rFonts w:cs="Arial"/>
        </w:rPr>
        <w:t xml:space="preserve">  There are designated areas</w:t>
      </w:r>
      <w:r w:rsidR="00A26936" w:rsidRPr="00F45CCE">
        <w:rPr>
          <w:rFonts w:cs="Arial"/>
        </w:rPr>
        <w:t xml:space="preserve"> that</w:t>
      </w:r>
      <w:r w:rsidRPr="00F45CCE">
        <w:rPr>
          <w:rFonts w:cs="Arial"/>
        </w:rPr>
        <w:t xml:space="preserve"> are restricted to authorized employees.  </w:t>
      </w:r>
    </w:p>
    <w:p w14:paraId="04874CF1"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59F6442" w14:textId="77777777" w:rsidR="00215391" w:rsidRPr="002C155B" w:rsidRDefault="00215391" w:rsidP="00B14CED">
      <w:pPr>
        <w:pStyle w:val="Heading2"/>
        <w:rPr>
          <w:rFonts w:cs="Arial"/>
          <w:szCs w:val="22"/>
        </w:rPr>
      </w:pPr>
      <w:bookmarkStart w:id="539" w:name="_Toc27282856"/>
      <w:bookmarkStart w:id="540" w:name="_Toc27559254"/>
      <w:bookmarkStart w:id="541" w:name="_Toc28423943"/>
      <w:bookmarkStart w:id="542" w:name="_Toc29348359"/>
      <w:bookmarkStart w:id="543" w:name="_Toc91486030"/>
      <w:bookmarkStart w:id="544" w:name="_Toc184739932"/>
      <w:bookmarkStart w:id="545" w:name="_Toc128799520"/>
      <w:bookmarkStart w:id="546" w:name="_Toc27282852"/>
      <w:bookmarkStart w:id="547" w:name="_Toc27559250"/>
      <w:bookmarkStart w:id="548" w:name="_Toc28423939"/>
      <w:bookmarkStart w:id="549" w:name="_Toc29348355"/>
      <w:bookmarkStart w:id="550" w:name="_Toc91486026"/>
      <w:r w:rsidRPr="002C155B">
        <w:rPr>
          <w:rFonts w:cs="Arial"/>
          <w:szCs w:val="22"/>
        </w:rPr>
        <w:t>Packages</w:t>
      </w:r>
      <w:bookmarkEnd w:id="539"/>
      <w:bookmarkEnd w:id="540"/>
      <w:bookmarkEnd w:id="541"/>
      <w:bookmarkEnd w:id="542"/>
      <w:bookmarkEnd w:id="543"/>
      <w:bookmarkEnd w:id="544"/>
      <w:r w:rsidR="00891074" w:rsidRPr="002C155B">
        <w:rPr>
          <w:rFonts w:cs="Arial"/>
          <w:szCs w:val="22"/>
        </w:rPr>
        <w:fldChar w:fldCharType="begin"/>
      </w:r>
      <w:r w:rsidRPr="002C155B">
        <w:rPr>
          <w:rFonts w:cs="Arial"/>
          <w:szCs w:val="22"/>
        </w:rPr>
        <w:instrText>tc "Section 6.7  Packages" \l 2</w:instrText>
      </w:r>
      <w:r w:rsidR="00891074" w:rsidRPr="002C155B">
        <w:rPr>
          <w:rFonts w:cs="Arial"/>
          <w:szCs w:val="22"/>
        </w:rPr>
        <w:fldChar w:fldCharType="end"/>
      </w:r>
    </w:p>
    <w:p w14:paraId="5ED62658" w14:textId="77777777" w:rsidR="00215391" w:rsidRPr="00F45CCE" w:rsidRDefault="00215391" w:rsidP="00AF72D2">
      <w:pPr>
        <w:rPr>
          <w:rFonts w:cs="Arial"/>
        </w:rPr>
      </w:pPr>
      <w:r w:rsidRPr="00F45CCE">
        <w:rPr>
          <w:rFonts w:cs="Arial"/>
        </w:rPr>
        <w:t>It is not permissible to carry any packages into the facility unless there is an emergency, and the Supervisor has approved this action. All packages, handbags or containers brought into or taken out of the facility are subject to inspection.</w:t>
      </w:r>
    </w:p>
    <w:p w14:paraId="5889ED29" w14:textId="77777777" w:rsidR="00AF72D2" w:rsidRPr="00F45CCE" w:rsidRDefault="00AF72D2" w:rsidP="00AF72D2">
      <w:pPr>
        <w:rPr>
          <w:rFonts w:cs="Arial"/>
        </w:rPr>
      </w:pPr>
    </w:p>
    <w:p w14:paraId="3E5C2D03" w14:textId="77777777" w:rsidR="00641C85" w:rsidRPr="002C155B" w:rsidRDefault="00641C85" w:rsidP="00B14CED">
      <w:pPr>
        <w:pStyle w:val="Heading2"/>
        <w:rPr>
          <w:rFonts w:cs="Arial"/>
          <w:szCs w:val="22"/>
        </w:rPr>
      </w:pPr>
      <w:bookmarkStart w:id="551" w:name="_Toc184739933"/>
      <w:bookmarkEnd w:id="545"/>
      <w:r w:rsidRPr="002C155B">
        <w:rPr>
          <w:rFonts w:cs="Arial"/>
          <w:szCs w:val="22"/>
        </w:rPr>
        <w:t>First Aid</w:t>
      </w:r>
      <w:bookmarkEnd w:id="546"/>
      <w:bookmarkEnd w:id="547"/>
      <w:bookmarkEnd w:id="548"/>
      <w:bookmarkEnd w:id="549"/>
      <w:bookmarkEnd w:id="550"/>
      <w:bookmarkEnd w:id="551"/>
      <w:r w:rsidR="00891074" w:rsidRPr="002C155B">
        <w:rPr>
          <w:rFonts w:cs="Arial"/>
          <w:szCs w:val="22"/>
        </w:rPr>
        <w:fldChar w:fldCharType="begin"/>
      </w:r>
      <w:r w:rsidRPr="002C155B">
        <w:rPr>
          <w:rFonts w:cs="Arial"/>
          <w:szCs w:val="22"/>
        </w:rPr>
        <w:instrText>tc "Section 6.3  First Aid" \l 2</w:instrText>
      </w:r>
      <w:r w:rsidR="00891074" w:rsidRPr="002C155B">
        <w:rPr>
          <w:rFonts w:cs="Arial"/>
          <w:szCs w:val="22"/>
        </w:rPr>
        <w:fldChar w:fldCharType="end"/>
      </w:r>
    </w:p>
    <w:p w14:paraId="7137B43D"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A first aid kit is </w:t>
      </w:r>
      <w:r w:rsidR="00AB7457" w:rsidRPr="00F45CCE">
        <w:rPr>
          <w:rFonts w:cs="Arial"/>
        </w:rPr>
        <w:t>available</w:t>
      </w:r>
      <w:r w:rsidRPr="00F45CCE">
        <w:rPr>
          <w:rFonts w:cs="Arial"/>
        </w:rPr>
        <w:t xml:space="preserve"> for use in the event of minor injuries.  It is located in the </w:t>
      </w:r>
      <w:r w:rsidRPr="00031368">
        <w:rPr>
          <w:rFonts w:cs="Arial"/>
          <w:color w:val="5B5656"/>
          <w:highlight w:val="lightGray"/>
        </w:rPr>
        <w:t>____________________.</w:t>
      </w:r>
      <w:r w:rsidRPr="00F45CCE">
        <w:rPr>
          <w:rFonts w:cs="Arial"/>
          <w:color w:val="AEAAAA"/>
        </w:rPr>
        <w:t xml:space="preserve">  </w:t>
      </w:r>
      <w:r w:rsidRPr="00F45CCE">
        <w:rPr>
          <w:rFonts w:cs="Arial"/>
        </w:rPr>
        <w:t>Should an injury occur</w:t>
      </w:r>
      <w:r w:rsidR="00B36479" w:rsidRPr="00F45CCE">
        <w:rPr>
          <w:rFonts w:cs="Arial"/>
        </w:rPr>
        <w:t xml:space="preserve"> </w:t>
      </w:r>
      <w:r w:rsidR="00231FCB" w:rsidRPr="00F45CCE">
        <w:rPr>
          <w:rFonts w:cs="Arial"/>
        </w:rPr>
        <w:t xml:space="preserve">do not hesitate to </w:t>
      </w:r>
      <w:r w:rsidR="00B36479" w:rsidRPr="00F45CCE">
        <w:rPr>
          <w:rFonts w:cs="Arial"/>
        </w:rPr>
        <w:t>call</w:t>
      </w:r>
      <w:r w:rsidRPr="00F45CCE">
        <w:rPr>
          <w:rFonts w:cs="Arial"/>
        </w:rPr>
        <w:t xml:space="preserve"> </w:t>
      </w:r>
      <w:r w:rsidRPr="00F45CCE">
        <w:rPr>
          <w:rFonts w:cs="Arial"/>
          <w:b/>
        </w:rPr>
        <w:t>911</w:t>
      </w:r>
      <w:r w:rsidRPr="00F45CCE">
        <w:rPr>
          <w:rFonts w:cs="Arial"/>
        </w:rPr>
        <w:t xml:space="preserve"> in the case of an emergency.  You should be familiar with </w:t>
      </w:r>
      <w:r w:rsidR="00FA49BD" w:rsidRPr="00F45CCE">
        <w:rPr>
          <w:rFonts w:cs="Arial"/>
        </w:rPr>
        <w:t>our</w:t>
      </w:r>
      <w:r w:rsidRPr="00F45CCE">
        <w:rPr>
          <w:rFonts w:cs="Arial"/>
        </w:rPr>
        <w:t xml:space="preserve"> </w:t>
      </w:r>
      <w:r w:rsidR="00FA49BD" w:rsidRPr="00F45CCE">
        <w:rPr>
          <w:rFonts w:cs="Arial"/>
        </w:rPr>
        <w:t>safety and first aid procedures</w:t>
      </w:r>
      <w:r w:rsidRPr="00F45CCE">
        <w:rPr>
          <w:rFonts w:cs="Arial"/>
        </w:rPr>
        <w:t>.</w:t>
      </w:r>
    </w:p>
    <w:p w14:paraId="010A7470"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9218BF0" w14:textId="77777777" w:rsidR="0002077A" w:rsidRPr="002C155B" w:rsidRDefault="0002077A" w:rsidP="00B14CED">
      <w:pPr>
        <w:pStyle w:val="Heading2"/>
        <w:rPr>
          <w:rFonts w:cs="Arial"/>
          <w:szCs w:val="22"/>
        </w:rPr>
      </w:pPr>
      <w:bookmarkStart w:id="552" w:name="_Toc27282823"/>
      <w:bookmarkStart w:id="553" w:name="_Toc27559221"/>
      <w:bookmarkStart w:id="554" w:name="_Toc28423909"/>
      <w:bookmarkStart w:id="555" w:name="_Toc29348325"/>
      <w:bookmarkStart w:id="556" w:name="_Toc91485996"/>
      <w:bookmarkStart w:id="557" w:name="_Toc184739934"/>
      <w:bookmarkStart w:id="558" w:name="_Toc27282829"/>
      <w:bookmarkStart w:id="559" w:name="_Toc27559227"/>
      <w:bookmarkStart w:id="560" w:name="_Toc28423915"/>
      <w:bookmarkStart w:id="561" w:name="_Toc29348331"/>
      <w:bookmarkStart w:id="562" w:name="_Toc91486002"/>
      <w:r w:rsidRPr="002C155B">
        <w:rPr>
          <w:rFonts w:cs="Arial"/>
          <w:szCs w:val="22"/>
        </w:rPr>
        <w:t>Visitors</w:t>
      </w:r>
      <w:bookmarkEnd w:id="552"/>
      <w:bookmarkEnd w:id="553"/>
      <w:bookmarkEnd w:id="554"/>
      <w:bookmarkEnd w:id="555"/>
      <w:bookmarkEnd w:id="556"/>
      <w:bookmarkEnd w:id="557"/>
      <w:r w:rsidR="00891074" w:rsidRPr="002C155B">
        <w:rPr>
          <w:rFonts w:cs="Arial"/>
          <w:szCs w:val="22"/>
        </w:rPr>
        <w:fldChar w:fldCharType="begin"/>
      </w:r>
      <w:r w:rsidRPr="002C155B">
        <w:rPr>
          <w:rFonts w:cs="Arial"/>
          <w:szCs w:val="22"/>
        </w:rPr>
        <w:instrText>tc "Section 4.13  Visitors" \l 2</w:instrText>
      </w:r>
      <w:r w:rsidR="00891074" w:rsidRPr="002C155B">
        <w:rPr>
          <w:rFonts w:cs="Arial"/>
          <w:szCs w:val="22"/>
        </w:rPr>
        <w:fldChar w:fldCharType="end"/>
      </w:r>
    </w:p>
    <w:p w14:paraId="67021FD9" w14:textId="77777777" w:rsidR="0002077A" w:rsidRPr="00F45CCE" w:rsidRDefault="0002077A" w:rsidP="0002077A">
      <w:pPr>
        <w:rPr>
          <w:rFonts w:cs="Arial"/>
        </w:rPr>
      </w:pPr>
      <w:r w:rsidRPr="00F45CCE">
        <w:rPr>
          <w:rFonts w:cs="Arial"/>
        </w:rPr>
        <w:t>Visits of a personal nature by former employees, members of your family or friends, are not permitted without prior arrangements being made with your Supervisor.</w:t>
      </w:r>
    </w:p>
    <w:p w14:paraId="578CACDF"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AD0D1DC" w14:textId="77777777" w:rsidR="0002077A" w:rsidRPr="002C155B" w:rsidRDefault="0002077A" w:rsidP="00B14CED">
      <w:pPr>
        <w:pStyle w:val="Heading2"/>
        <w:rPr>
          <w:rFonts w:cs="Arial"/>
          <w:szCs w:val="22"/>
        </w:rPr>
      </w:pPr>
      <w:bookmarkStart w:id="563" w:name="_Toc27282825"/>
      <w:bookmarkStart w:id="564" w:name="_Toc27559223"/>
      <w:bookmarkStart w:id="565" w:name="_Toc28423911"/>
      <w:bookmarkStart w:id="566" w:name="_Toc29348327"/>
      <w:bookmarkStart w:id="567" w:name="_Toc91485998"/>
      <w:bookmarkStart w:id="568" w:name="_Toc184739935"/>
      <w:r w:rsidRPr="002C155B">
        <w:rPr>
          <w:rFonts w:cs="Arial"/>
          <w:szCs w:val="22"/>
        </w:rPr>
        <w:t>Housekeeping</w:t>
      </w:r>
      <w:bookmarkEnd w:id="563"/>
      <w:bookmarkEnd w:id="564"/>
      <w:bookmarkEnd w:id="565"/>
      <w:bookmarkEnd w:id="566"/>
      <w:bookmarkEnd w:id="567"/>
      <w:bookmarkEnd w:id="568"/>
      <w:r w:rsidR="00891074" w:rsidRPr="002C155B">
        <w:rPr>
          <w:rFonts w:cs="Arial"/>
          <w:szCs w:val="22"/>
        </w:rPr>
        <w:fldChar w:fldCharType="begin"/>
      </w:r>
      <w:r w:rsidRPr="002C155B">
        <w:rPr>
          <w:rFonts w:cs="Arial"/>
          <w:szCs w:val="22"/>
        </w:rPr>
        <w:instrText>tc "Section 4.15  Housekeeping" \l 2</w:instrText>
      </w:r>
      <w:r w:rsidR="00891074" w:rsidRPr="002C155B">
        <w:rPr>
          <w:rFonts w:cs="Arial"/>
          <w:szCs w:val="22"/>
        </w:rPr>
        <w:fldChar w:fldCharType="end"/>
      </w:r>
    </w:p>
    <w:p w14:paraId="480FBF83" w14:textId="77777777" w:rsidR="006A6506" w:rsidRPr="00F45CCE" w:rsidRDefault="0002077A"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b/>
        </w:rPr>
        <w:t xml:space="preserve"> </w:t>
      </w:r>
      <w:r w:rsidRPr="00F45CCE">
        <w:rPr>
          <w:rFonts w:cs="Arial"/>
        </w:rPr>
        <w:t>You are responsible for maintaining your individual work area in a clean, neat and functional manner. The eating of snacks or foods and drinking of liquids at workstati</w:t>
      </w:r>
      <w:r w:rsidR="003D1EE0" w:rsidRPr="00F45CCE">
        <w:rPr>
          <w:rFonts w:cs="Arial"/>
        </w:rPr>
        <w:t>ons using computer terminals should be limited</w:t>
      </w:r>
      <w:r w:rsidRPr="00F45CCE">
        <w:rPr>
          <w:rFonts w:cs="Arial"/>
        </w:rPr>
        <w:t>. Extra caution should be used in those areas in regards to preventing staples, paper clips and foreign materials from entering the keyboards. Lunch or break rooms are the responsibility of all employees and must be maintained</w:t>
      </w:r>
      <w:r w:rsidR="003D1EE0" w:rsidRPr="00F45CCE">
        <w:rPr>
          <w:rFonts w:cs="Arial"/>
        </w:rPr>
        <w:t xml:space="preserve"> in a presentable manner. Guest</w:t>
      </w:r>
      <w:r w:rsidRPr="00F45CCE">
        <w:rPr>
          <w:rFonts w:cs="Arial"/>
        </w:rPr>
        <w:t xml:space="preserve">s may use those facilities and they should not be subjected to dirty dishes, food particles or spilled liquids.  </w:t>
      </w:r>
    </w:p>
    <w:p w14:paraId="1F32CF39" w14:textId="77777777" w:rsidR="00AF72D2" w:rsidRPr="00F45CCE" w:rsidRDefault="00AF72D2" w:rsidP="00AF72D2">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B446DE2" w14:textId="77777777" w:rsidR="0002077A" w:rsidRPr="002C155B" w:rsidRDefault="0002077A" w:rsidP="00B14CED">
      <w:pPr>
        <w:pStyle w:val="Heading2"/>
        <w:rPr>
          <w:rFonts w:cs="Arial"/>
          <w:szCs w:val="22"/>
        </w:rPr>
      </w:pPr>
      <w:bookmarkStart w:id="569" w:name="_Toc184739936"/>
      <w:r w:rsidRPr="002C155B">
        <w:rPr>
          <w:rFonts w:cs="Arial"/>
          <w:szCs w:val="22"/>
        </w:rPr>
        <w:lastRenderedPageBreak/>
        <w:t>Parking</w:t>
      </w:r>
      <w:bookmarkEnd w:id="569"/>
    </w:p>
    <w:p w14:paraId="0B386F71" w14:textId="77777777" w:rsidR="0002077A" w:rsidRPr="00F45CCE" w:rsidRDefault="003D1EE0" w:rsidP="003D1EE0">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15" w:lineRule="atLeast"/>
        <w:rPr>
          <w:rFonts w:cs="Arial"/>
        </w:rPr>
      </w:pPr>
      <w:r w:rsidRPr="00F45CCE">
        <w:rPr>
          <w:rFonts w:cs="Arial"/>
        </w:rPr>
        <w:t xml:space="preserve">Please park in your designated area and avoid </w:t>
      </w:r>
      <w:r w:rsidR="0002077A" w:rsidRPr="00F45CCE">
        <w:rPr>
          <w:rFonts w:cs="Arial"/>
        </w:rPr>
        <w:t xml:space="preserve">spaces reserved for </w:t>
      </w:r>
      <w:r w:rsidR="008C2A3D" w:rsidRPr="00F45CCE">
        <w:rPr>
          <w:rFonts w:cs="Arial"/>
        </w:rPr>
        <w:t xml:space="preserve">customers </w:t>
      </w:r>
      <w:r w:rsidR="00A26936" w:rsidRPr="00F45CCE">
        <w:rPr>
          <w:rFonts w:cs="Arial"/>
        </w:rPr>
        <w:t>(clients/</w:t>
      </w:r>
      <w:r w:rsidR="00320C9A" w:rsidRPr="00F45CCE">
        <w:rPr>
          <w:rFonts w:cs="Arial"/>
        </w:rPr>
        <w:t xml:space="preserve"> </w:t>
      </w:r>
      <w:r w:rsidR="0002077A" w:rsidRPr="00F45CCE">
        <w:rPr>
          <w:rFonts w:cs="Arial"/>
        </w:rPr>
        <w:t>gue</w:t>
      </w:r>
      <w:r w:rsidR="00A26936" w:rsidRPr="00F45CCE">
        <w:rPr>
          <w:rFonts w:cs="Arial"/>
        </w:rPr>
        <w:t>sts/</w:t>
      </w:r>
      <w:r w:rsidR="00320C9A" w:rsidRPr="00F45CCE">
        <w:rPr>
          <w:rFonts w:cs="Arial"/>
        </w:rPr>
        <w:t xml:space="preserve"> </w:t>
      </w:r>
      <w:r w:rsidR="0002077A" w:rsidRPr="00F45CCE">
        <w:rPr>
          <w:rFonts w:cs="Arial"/>
        </w:rPr>
        <w:t>residents/</w:t>
      </w:r>
      <w:r w:rsidR="00320C9A" w:rsidRPr="00F45CCE">
        <w:rPr>
          <w:rFonts w:cs="Arial"/>
        </w:rPr>
        <w:t xml:space="preserve"> </w:t>
      </w:r>
      <w:r w:rsidR="0002077A" w:rsidRPr="00F45CCE">
        <w:rPr>
          <w:rFonts w:cs="Arial"/>
        </w:rPr>
        <w:t>patients</w:t>
      </w:r>
      <w:r w:rsidR="008C2A3D" w:rsidRPr="00F45CCE">
        <w:rPr>
          <w:rFonts w:cs="Arial"/>
        </w:rPr>
        <w:t>) or</w:t>
      </w:r>
      <w:r w:rsidR="00B20CB5">
        <w:rPr>
          <w:rFonts w:cs="Arial"/>
        </w:rPr>
        <w:t xml:space="preserve"> </w:t>
      </w:r>
      <w:r w:rsidR="0002077A" w:rsidRPr="00F45CCE">
        <w:rPr>
          <w:rFonts w:cs="Arial"/>
        </w:rPr>
        <w:t>disabled persons.</w:t>
      </w:r>
    </w:p>
    <w:p w14:paraId="0F17EABD" w14:textId="77777777" w:rsidR="0002077A" w:rsidRPr="00F45CCE" w:rsidRDefault="0002077A" w:rsidP="0002077A">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3952057" w14:textId="77777777" w:rsidR="0002077A" w:rsidRPr="002C155B" w:rsidRDefault="0002077A" w:rsidP="00B14CED">
      <w:pPr>
        <w:pStyle w:val="Heading2"/>
        <w:rPr>
          <w:rFonts w:cs="Arial"/>
          <w:szCs w:val="22"/>
        </w:rPr>
      </w:pPr>
      <w:bookmarkStart w:id="570" w:name="_Toc27282845"/>
      <w:bookmarkStart w:id="571" w:name="_Toc27559243"/>
      <w:bookmarkStart w:id="572" w:name="_Toc28423932"/>
      <w:bookmarkStart w:id="573" w:name="_Toc29348348"/>
      <w:bookmarkStart w:id="574" w:name="_Toc91486019"/>
      <w:bookmarkStart w:id="575" w:name="_Toc184739937"/>
      <w:r w:rsidRPr="002C155B">
        <w:rPr>
          <w:rFonts w:cs="Arial"/>
          <w:szCs w:val="22"/>
        </w:rPr>
        <w:t>Smoking</w:t>
      </w:r>
      <w:bookmarkEnd w:id="570"/>
      <w:bookmarkEnd w:id="571"/>
      <w:r w:rsidRPr="002C155B">
        <w:rPr>
          <w:rFonts w:cs="Arial"/>
          <w:iCs/>
          <w:szCs w:val="22"/>
        </w:rPr>
        <w:t>/Tobacco Use</w:t>
      </w:r>
      <w:bookmarkEnd w:id="572"/>
      <w:bookmarkEnd w:id="573"/>
      <w:bookmarkEnd w:id="574"/>
      <w:bookmarkEnd w:id="575"/>
      <w:r w:rsidR="00891074" w:rsidRPr="002C155B">
        <w:rPr>
          <w:rFonts w:cs="Arial"/>
          <w:szCs w:val="22"/>
        </w:rPr>
        <w:fldChar w:fldCharType="begin"/>
      </w:r>
      <w:r w:rsidRPr="002C155B">
        <w:rPr>
          <w:rFonts w:cs="Arial"/>
          <w:szCs w:val="22"/>
        </w:rPr>
        <w:instrText>tc "Section 5.12  Smoking" \l 2</w:instrText>
      </w:r>
      <w:r w:rsidR="00891074" w:rsidRPr="002C155B">
        <w:rPr>
          <w:rFonts w:cs="Arial"/>
          <w:szCs w:val="22"/>
        </w:rPr>
        <w:fldChar w:fldCharType="end"/>
      </w:r>
    </w:p>
    <w:p w14:paraId="2B066E9E" w14:textId="77777777" w:rsidR="0002077A" w:rsidRPr="00F45CCE" w:rsidRDefault="0002077A" w:rsidP="0002077A">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Cs/>
          <w:iCs/>
        </w:rPr>
      </w:pPr>
      <w:r w:rsidRPr="00F45CCE">
        <w:rPr>
          <w:rFonts w:cs="Arial"/>
        </w:rPr>
        <w:t>Smoking</w:t>
      </w:r>
      <w:r w:rsidR="000C19D0" w:rsidRPr="00F45CCE">
        <w:rPr>
          <w:rFonts w:cs="Arial"/>
        </w:rPr>
        <w:t>, including the use of vaporizers or “vape” pens,</w:t>
      </w:r>
      <w:r w:rsidRPr="00F45CCE">
        <w:rPr>
          <w:rFonts w:cs="Arial"/>
        </w:rPr>
        <w:t xml:space="preserve"> is prohibited in all areas of the buildings. Smoking is only permitted in designated smoking areas </w:t>
      </w:r>
      <w:r w:rsidRPr="00F45CCE">
        <w:rPr>
          <w:rFonts w:cs="Arial"/>
          <w:b/>
        </w:rPr>
        <w:t>outside</w:t>
      </w:r>
      <w:r w:rsidRPr="00F45CCE">
        <w:rPr>
          <w:rFonts w:cs="Arial"/>
        </w:rPr>
        <w:t xml:space="preserve"> of the building. </w:t>
      </w:r>
      <w:r w:rsidRPr="00F45CCE">
        <w:rPr>
          <w:rFonts w:cs="Arial"/>
          <w:bCs/>
          <w:iCs/>
        </w:rPr>
        <w:t>Additional breaks for the purpose of smoking or the use of tobacco products will not be provided to any employee.</w:t>
      </w:r>
    </w:p>
    <w:bookmarkEnd w:id="558"/>
    <w:bookmarkEnd w:id="559"/>
    <w:bookmarkEnd w:id="560"/>
    <w:bookmarkEnd w:id="561"/>
    <w:bookmarkEnd w:id="562"/>
    <w:p w14:paraId="30CE620A" w14:textId="77777777" w:rsidR="00AF1355" w:rsidRPr="00F45CCE" w:rsidRDefault="00AF1355" w:rsidP="00AF1355">
      <w:pPr>
        <w:rPr>
          <w:rFonts w:cs="Arial"/>
          <w:lang w:eastAsia="x-none"/>
        </w:rPr>
      </w:pPr>
    </w:p>
    <w:p w14:paraId="7893EDC6" w14:textId="77777777" w:rsidR="003049DF" w:rsidRPr="00F45CCE" w:rsidRDefault="003049DF"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cs="Arial"/>
        </w:rPr>
        <w:sectPr w:rsidR="003049DF" w:rsidRPr="00F45CCE" w:rsidSect="00F45CCE">
          <w:type w:val="continuous"/>
          <w:pgSz w:w="12240" w:h="15840" w:code="1"/>
          <w:pgMar w:top="720" w:right="720" w:bottom="720" w:left="720" w:header="720" w:footer="720" w:gutter="0"/>
          <w:cols w:sep="1" w:space="720"/>
          <w:docGrid w:linePitch="245"/>
        </w:sectPr>
      </w:pPr>
    </w:p>
    <w:p w14:paraId="5E15C475"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cs="Arial"/>
        </w:rPr>
        <w:sectPr w:rsidR="00641C85" w:rsidRPr="00F45CCE" w:rsidSect="00F45CCE">
          <w:type w:val="continuous"/>
          <w:pgSz w:w="12240" w:h="15840" w:code="1"/>
          <w:pgMar w:top="720" w:right="720" w:bottom="720" w:left="720" w:header="720" w:footer="720" w:gutter="0"/>
          <w:cols w:sep="1" w:space="720"/>
          <w:docGrid w:linePitch="245"/>
        </w:sectPr>
      </w:pPr>
      <w:r w:rsidRPr="00F45CCE">
        <w:rPr>
          <w:rFonts w:cs="Arial"/>
        </w:rPr>
        <w:br w:type="page"/>
      </w:r>
      <w:bookmarkStart w:id="576" w:name="_Toc27282858"/>
      <w:bookmarkStart w:id="577" w:name="_Toc27559256"/>
      <w:bookmarkStart w:id="578" w:name="_Toc28423945"/>
      <w:bookmarkStart w:id="579" w:name="_Toc29348361"/>
    </w:p>
    <w:p w14:paraId="041E9C57" w14:textId="77777777" w:rsidR="00641C85" w:rsidRPr="00F45CCE" w:rsidRDefault="00641C85" w:rsidP="00BA4121">
      <w:pPr>
        <w:pStyle w:val="StyleHeading1BoxSinglesolidlineAuto05ptLinewidth"/>
      </w:pPr>
      <w:bookmarkStart w:id="580" w:name="_Toc91486032"/>
      <w:bookmarkStart w:id="581" w:name="_Toc184739938"/>
      <w:r w:rsidRPr="00F45CCE">
        <w:lastRenderedPageBreak/>
        <w:t>ACKNOWLEDGMENT OF RECEIPT OF HANDBOOK</w:t>
      </w:r>
      <w:bookmarkEnd w:id="576"/>
      <w:bookmarkEnd w:id="577"/>
      <w:bookmarkEnd w:id="578"/>
      <w:bookmarkEnd w:id="579"/>
      <w:bookmarkEnd w:id="580"/>
      <w:bookmarkEnd w:id="581"/>
      <w:r w:rsidR="00891074" w:rsidRPr="00F45CCE">
        <w:fldChar w:fldCharType="begin"/>
      </w:r>
      <w:r w:rsidRPr="00F45CCE">
        <w:instrText>tc "ACKNOWLEDGMENT OF RECEIPT OF HANDBOOK"</w:instrText>
      </w:r>
      <w:r w:rsidR="00891074" w:rsidRPr="00F45CCE">
        <w:fldChar w:fldCharType="end"/>
      </w:r>
    </w:p>
    <w:p w14:paraId="2560754C"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p>
    <w:p w14:paraId="0080A73A" w14:textId="77777777" w:rsidR="006317BA" w:rsidRPr="00F45CCE" w:rsidRDefault="006317BA" w:rsidP="006317BA">
      <w:pPr>
        <w:rPr>
          <w:rFonts w:cs="Arial"/>
        </w:rPr>
      </w:pPr>
      <w:r w:rsidRPr="00F45CCE">
        <w:rPr>
          <w:rFonts w:cs="Arial"/>
        </w:rPr>
        <w:t>I</w:t>
      </w:r>
      <w:r w:rsidR="00006F0A" w:rsidRPr="00F45CCE">
        <w:rPr>
          <w:rFonts w:cs="Arial"/>
        </w:rPr>
        <w:t>f I am a nonexempt employee, I</w:t>
      </w:r>
      <w:r w:rsidRPr="00F45CCE">
        <w:rPr>
          <w:rFonts w:cs="Arial"/>
        </w:rPr>
        <w:t xml:space="preserve"> understand that I will be authorized and permitted to take </w:t>
      </w:r>
      <w:r w:rsidRPr="00F45CCE">
        <w:rPr>
          <w:rFonts w:cs="Arial"/>
          <w:color w:val="000000"/>
        </w:rPr>
        <w:t>a</w:t>
      </w:r>
      <w:r w:rsidR="005F54EA" w:rsidRPr="00F45CCE">
        <w:rPr>
          <w:rFonts w:cs="Arial"/>
          <w:color w:val="000000"/>
        </w:rPr>
        <w:t>n unpaid, duty-free</w:t>
      </w:r>
      <w:r w:rsidRPr="00F45CCE">
        <w:rPr>
          <w:rFonts w:cs="Arial"/>
        </w:rPr>
        <w:t xml:space="preserve"> meal period of no less than 30 minutes whenever I exceed five hours in a work day.  The meal period </w:t>
      </w:r>
      <w:r w:rsidR="001620C4" w:rsidRPr="00F45CCE">
        <w:rPr>
          <w:rFonts w:cs="Arial"/>
        </w:rPr>
        <w:t xml:space="preserve">must </w:t>
      </w:r>
      <w:r w:rsidRPr="00F45CCE">
        <w:rPr>
          <w:rFonts w:cs="Arial"/>
        </w:rPr>
        <w:t xml:space="preserve">begin prior </w:t>
      </w:r>
      <w:r w:rsidR="005F09D4" w:rsidRPr="00F45CCE">
        <w:rPr>
          <w:rFonts w:cs="Arial"/>
        </w:rPr>
        <w:t xml:space="preserve">to completing my fifth hour of work </w:t>
      </w:r>
      <w:r w:rsidRPr="00F45CCE">
        <w:rPr>
          <w:rFonts w:cs="Arial"/>
        </w:rPr>
        <w:t xml:space="preserve">unless I am scheduled to work six (6) hours or less, and </w:t>
      </w:r>
      <w:r w:rsidR="00805D37" w:rsidRPr="00F45CCE">
        <w:rPr>
          <w:rFonts w:cs="Arial"/>
        </w:rPr>
        <w:t>we</w:t>
      </w:r>
      <w:r w:rsidRPr="00F45CCE">
        <w:rPr>
          <w:rFonts w:cs="Arial"/>
        </w:rPr>
        <w:t xml:space="preserve"> agree in writing that the meal period may be waived.</w:t>
      </w:r>
      <w:r w:rsidR="00425048" w:rsidRPr="00F45CCE">
        <w:rPr>
          <w:rFonts w:cs="Arial"/>
        </w:rPr>
        <w:t xml:space="preserve">  I understand I am authorized and permitted a second unpaid</w:t>
      </w:r>
      <w:r w:rsidR="005F54EA" w:rsidRPr="00F45CCE">
        <w:rPr>
          <w:rFonts w:cs="Arial"/>
        </w:rPr>
        <w:t>,</w:t>
      </w:r>
      <w:r w:rsidR="00425048" w:rsidRPr="00F45CCE">
        <w:rPr>
          <w:rFonts w:cs="Arial"/>
        </w:rPr>
        <w:t xml:space="preserve"> duty</w:t>
      </w:r>
      <w:r w:rsidR="005F54EA" w:rsidRPr="00F45CCE">
        <w:rPr>
          <w:rFonts w:cs="Arial"/>
        </w:rPr>
        <w:t>-</w:t>
      </w:r>
      <w:r w:rsidR="00425048" w:rsidRPr="00F45CCE">
        <w:rPr>
          <w:rFonts w:cs="Arial"/>
        </w:rPr>
        <w:t>free meal period of thirty minutes whenever I work for a period of more than 10 hours in any workday.</w:t>
      </w:r>
    </w:p>
    <w:p w14:paraId="629BFB8A" w14:textId="77777777" w:rsidR="006317BA" w:rsidRPr="00F45CCE" w:rsidRDefault="006317BA" w:rsidP="006317BA">
      <w:pPr>
        <w:tabs>
          <w:tab w:val="left" w:pos="0"/>
        </w:tabs>
        <w:rPr>
          <w:rFonts w:cs="Arial"/>
        </w:rPr>
      </w:pPr>
    </w:p>
    <w:p w14:paraId="150DC211" w14:textId="77777777" w:rsidR="00123E9F" w:rsidRPr="00F45CCE" w:rsidRDefault="00123E9F" w:rsidP="00123E9F">
      <w:pPr>
        <w:tabs>
          <w:tab w:val="left" w:pos="0"/>
        </w:tabs>
        <w:rPr>
          <w:rFonts w:cs="Arial"/>
        </w:rPr>
      </w:pPr>
      <w:r w:rsidRPr="00F45CCE">
        <w:rPr>
          <w:rFonts w:cs="Arial"/>
        </w:rPr>
        <w:t>If I am a nonexempt employee, I also understand that I am authorized and permitted to take one, ten-minute paid rest break for every four hours worked or major fraction thereof.  I further understand that the rest period should be taken as close to the middle of each work period as possible.</w:t>
      </w:r>
    </w:p>
    <w:p w14:paraId="4BDAB874" w14:textId="77777777" w:rsidR="00641C85" w:rsidRPr="00F45CCE" w:rsidRDefault="00641C85" w:rsidP="00641C85">
      <w:pPr>
        <w:tabs>
          <w:tab w:val="left" w:pos="0"/>
        </w:tabs>
        <w:rPr>
          <w:rFonts w:cs="Arial"/>
        </w:rPr>
      </w:pPr>
    </w:p>
    <w:p w14:paraId="20E30F69" w14:textId="77777777" w:rsidR="00FD108A" w:rsidRPr="00F45CCE" w:rsidRDefault="00FD108A" w:rsidP="00FD108A">
      <w:pPr>
        <w:rPr>
          <w:rFonts w:cs="Arial"/>
          <w:b/>
          <w:bCs/>
          <w:iCs/>
        </w:rPr>
      </w:pPr>
      <w:r w:rsidRPr="00F45CCE">
        <w:rPr>
          <w:rFonts w:cs="Arial"/>
          <w:bCs/>
          <w:iCs/>
        </w:rPr>
        <w:t xml:space="preserve">I understand that I can report any workplace concerns, problems, and suggestions with my immediate Supervisor, Human Resource representative or management. If the nature of the matter is such that I would prefer not to discuss it with a particular person, I may discuss it with </w:t>
      </w:r>
      <w:r w:rsidR="004058AC" w:rsidRPr="00F45CCE">
        <w:rPr>
          <w:rFonts w:cs="Arial"/>
          <w:bCs/>
          <w:iCs/>
        </w:rPr>
        <w:t>any</w:t>
      </w:r>
      <w:r w:rsidRPr="00F45CCE">
        <w:rPr>
          <w:rFonts w:cs="Arial"/>
          <w:bCs/>
          <w:iCs/>
        </w:rPr>
        <w:t xml:space="preserve"> level of management without fear of reprisal. </w:t>
      </w:r>
      <w:r w:rsidRPr="00240799">
        <w:rPr>
          <w:rFonts w:cs="Arial"/>
          <w:bCs/>
          <w:iCs/>
          <w:highlight w:val="lightGray"/>
        </w:rPr>
        <w:t xml:space="preserve">I may also contact the Employee Action Hotline at xxx-xxx-xxxx to report </w:t>
      </w:r>
      <w:r w:rsidRPr="00240799">
        <w:rPr>
          <w:rFonts w:cs="Arial"/>
          <w:highlight w:val="lightGray"/>
        </w:rPr>
        <w:t>fraud, harassment, discriminatory conduct, hostile work environment issues, retaliation, work place violence, misconduct by employees and/or supervisors, illegal activity and safety violations.  I understand I can report via the action hotline anonymously or by providing my name.</w:t>
      </w:r>
      <w:r w:rsidRPr="00F45CCE">
        <w:rPr>
          <w:rFonts w:cs="Arial"/>
          <w:b/>
        </w:rPr>
        <w:t xml:space="preserve">  </w:t>
      </w:r>
    </w:p>
    <w:p w14:paraId="41D2FDBF"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65D509E"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 also acknowledge that this </w:t>
      </w:r>
      <w:r w:rsidRPr="00F45CCE">
        <w:rPr>
          <w:rFonts w:cs="Arial"/>
          <w:i/>
        </w:rPr>
        <w:t>Employee Handbook</w:t>
      </w:r>
      <w:r w:rsidRPr="00F45CCE">
        <w:rPr>
          <w:rFonts w:cs="Arial"/>
        </w:rPr>
        <w:t xml:space="preserve"> supersedes and replaces any other employee handbook or similar document that may h</w:t>
      </w:r>
      <w:r w:rsidR="00510B12" w:rsidRPr="00F45CCE">
        <w:rPr>
          <w:rFonts w:cs="Arial"/>
        </w:rPr>
        <w:t>ave been previously distributed</w:t>
      </w:r>
      <w:r w:rsidRPr="00F45CCE">
        <w:rPr>
          <w:rFonts w:cs="Arial"/>
        </w:rPr>
        <w:t>.  I further ackn</w:t>
      </w:r>
      <w:r w:rsidR="00510B12" w:rsidRPr="00F45CCE">
        <w:rPr>
          <w:rFonts w:cs="Arial"/>
        </w:rPr>
        <w:t xml:space="preserve">owledge that my employment </w:t>
      </w:r>
      <w:r w:rsidRPr="00F45CCE">
        <w:rPr>
          <w:rFonts w:cs="Arial"/>
        </w:rPr>
        <w:t xml:space="preserve">is at-will and is not for a specified period of time and can be terminated at any time for any or no reason, with </w:t>
      </w:r>
      <w:r w:rsidR="00510B12" w:rsidRPr="00F45CCE">
        <w:rPr>
          <w:rFonts w:cs="Arial"/>
        </w:rPr>
        <w:t>or without cause or notice</w:t>
      </w:r>
      <w:r w:rsidRPr="00F45CCE">
        <w:rPr>
          <w:rFonts w:cs="Arial"/>
        </w:rPr>
        <w:t>.</w:t>
      </w:r>
    </w:p>
    <w:p w14:paraId="54EA9B22"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74E4A1B"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By my signature below, I acknowledge that I have received a copy of this </w:t>
      </w:r>
      <w:r w:rsidRPr="00F45CCE">
        <w:rPr>
          <w:rFonts w:cs="Arial"/>
          <w:i/>
        </w:rPr>
        <w:t>Employee Handbook</w:t>
      </w:r>
      <w:r w:rsidRPr="00F45CCE">
        <w:rPr>
          <w:rFonts w:cs="Arial"/>
        </w:rPr>
        <w:t xml:space="preserve">.  I also acknowledge that I have read and understand the contents of the </w:t>
      </w:r>
      <w:r w:rsidRPr="00F45CCE">
        <w:rPr>
          <w:rFonts w:cs="Arial"/>
          <w:i/>
        </w:rPr>
        <w:t>Employee Handbook</w:t>
      </w:r>
      <w:r w:rsidRPr="00F45CCE">
        <w:rPr>
          <w:rFonts w:cs="Arial"/>
        </w:rPr>
        <w:t>, and I (check one) do ____ do not ____ want to discuss the handbook or any particular policies, benefits or procedures described in it with my Supervisor or another Company official.</w:t>
      </w:r>
    </w:p>
    <w:p w14:paraId="217DD716"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bl>
      <w:tblPr>
        <w:tblW w:w="0" w:type="auto"/>
        <w:tblLook w:val="01E0" w:firstRow="1" w:lastRow="1" w:firstColumn="1" w:lastColumn="1" w:noHBand="0" w:noVBand="0"/>
      </w:tblPr>
      <w:tblGrid>
        <w:gridCol w:w="2394"/>
        <w:gridCol w:w="4644"/>
        <w:gridCol w:w="639"/>
        <w:gridCol w:w="2520"/>
      </w:tblGrid>
      <w:tr w:rsidR="00641C85" w:rsidRPr="00F45CCE" w14:paraId="0B176874" w14:textId="77777777">
        <w:trPr>
          <w:gridAfter w:val="1"/>
          <w:wAfter w:w="2520" w:type="dxa"/>
          <w:trHeight w:val="1098"/>
        </w:trPr>
        <w:tc>
          <w:tcPr>
            <w:tcW w:w="2394" w:type="dxa"/>
          </w:tcPr>
          <w:p w14:paraId="73B12255"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D7F11AF"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ED65BB0"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088452E"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6D2D22C"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Print Name</w:t>
            </w:r>
          </w:p>
        </w:tc>
        <w:tc>
          <w:tcPr>
            <w:tcW w:w="4644" w:type="dxa"/>
            <w:tcBorders>
              <w:bottom w:val="single" w:sz="4" w:space="0" w:color="auto"/>
            </w:tcBorders>
          </w:tcPr>
          <w:p w14:paraId="20D5C15F"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436815C1"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tc>
      </w:tr>
      <w:tr w:rsidR="00641C85" w:rsidRPr="00F45CCE" w14:paraId="3723EB96" w14:textId="77777777">
        <w:trPr>
          <w:trHeight w:val="1052"/>
        </w:trPr>
        <w:tc>
          <w:tcPr>
            <w:tcW w:w="2394" w:type="dxa"/>
          </w:tcPr>
          <w:p w14:paraId="1C0EEDBA"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3C2CC45"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323226B"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5EC5B48"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776AF06"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Employee’s Signature</w:t>
            </w:r>
          </w:p>
        </w:tc>
        <w:tc>
          <w:tcPr>
            <w:tcW w:w="4644" w:type="dxa"/>
            <w:tcBorders>
              <w:bottom w:val="single" w:sz="4" w:space="0" w:color="auto"/>
            </w:tcBorders>
          </w:tcPr>
          <w:p w14:paraId="4F25592A"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66DA6DE2"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64B657D5"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42547353"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3CD9150A"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6F08EAF6"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r w:rsidRPr="00F45CCE">
              <w:rPr>
                <w:rFonts w:cs="Arial"/>
              </w:rPr>
              <w:t>Date</w:t>
            </w:r>
          </w:p>
        </w:tc>
        <w:tc>
          <w:tcPr>
            <w:tcW w:w="2520" w:type="dxa"/>
            <w:tcBorders>
              <w:bottom w:val="single" w:sz="4" w:space="0" w:color="auto"/>
            </w:tcBorders>
          </w:tcPr>
          <w:p w14:paraId="442AC066" w14:textId="77777777" w:rsidR="00641C85" w:rsidRPr="00F45CCE" w:rsidRDefault="00641C85" w:rsidP="00641C85">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r>
    </w:tbl>
    <w:p w14:paraId="7811ADDC"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947BEFE"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076E9AB"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CEF2554"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D77EA0B"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C5AA2BA"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C21A7A4"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22911E6"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CA07DCC"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406BB67"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1500C0D" w14:textId="77777777" w:rsidR="00641C85" w:rsidRPr="00F45CCE" w:rsidRDefault="00641C85">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6EB19F3"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cs="Arial"/>
        </w:rPr>
        <w:sectPr w:rsidR="006E7024" w:rsidRPr="00F45CCE" w:rsidSect="00F45CCE">
          <w:type w:val="continuous"/>
          <w:pgSz w:w="12240" w:h="15840" w:code="1"/>
          <w:pgMar w:top="720" w:right="720" w:bottom="720" w:left="720" w:header="720" w:footer="720" w:gutter="0"/>
          <w:cols w:sep="1" w:space="720"/>
          <w:docGrid w:linePitch="245"/>
        </w:sectPr>
      </w:pPr>
      <w:r w:rsidRPr="00F45CCE">
        <w:rPr>
          <w:rFonts w:cs="Arial"/>
        </w:rPr>
        <w:br w:type="page"/>
      </w:r>
    </w:p>
    <w:p w14:paraId="444F6734" w14:textId="77777777" w:rsidR="006E7024" w:rsidRPr="00F45CCE" w:rsidRDefault="007F7FC2" w:rsidP="00AF72D2">
      <w:pPr>
        <w:pStyle w:val="StyleHeading1BoxSinglesolidlineAuto05ptLinewidth"/>
      </w:pPr>
      <w:bookmarkStart w:id="582" w:name="_Toc184739939"/>
      <w:r w:rsidRPr="00F45CCE">
        <w:lastRenderedPageBreak/>
        <w:t>ACKNOWLEDGMENT OF RECEIPT OF DISCRIMINATION</w:t>
      </w:r>
      <w:r w:rsidR="00C62530" w:rsidRPr="00F45CCE">
        <w:t>,</w:t>
      </w:r>
      <w:r w:rsidRPr="00F45CCE">
        <w:t xml:space="preserve"> HARASSMENT AND RETALIATION PREVENTION POLICY</w:t>
      </w:r>
      <w:bookmarkEnd w:id="582"/>
      <w:r w:rsidRPr="00F45CCE">
        <w:fldChar w:fldCharType="begin"/>
      </w:r>
      <w:r w:rsidRPr="00F45CCE">
        <w:instrText>tc "ACKNOWLEDGMENT OF RECEIPT OF HANDBOOK"</w:instrText>
      </w:r>
      <w:r w:rsidRPr="00F45CCE">
        <w:fldChar w:fldCharType="end"/>
      </w:r>
    </w:p>
    <w:p w14:paraId="35370D42" w14:textId="77777777" w:rsidR="00631567" w:rsidRPr="00F45CCE" w:rsidRDefault="00631567" w:rsidP="0092510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C046EE0" w14:textId="77777777" w:rsidR="00925101" w:rsidRPr="00F45CCE" w:rsidRDefault="00925101" w:rsidP="0092510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are an Equal Employment Opportunity employer.  In order to provide equal opportunities to all individuals, employment decisions are based on merit, qualifications, skills and performance.</w:t>
      </w:r>
    </w:p>
    <w:p w14:paraId="711E4F4E"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2D54B90"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Conduct prohibited by these policies is unacceptable in the workplace and in any work-related setting, such as during business trips, business meetings and business-related social events.</w:t>
      </w:r>
    </w:p>
    <w:p w14:paraId="3BC0A044"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7D11915" w14:textId="77777777" w:rsidR="00925101" w:rsidRPr="00F45CCE" w:rsidRDefault="00925101" w:rsidP="0092510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have a strict policy against discrimination, harassment and retaliation of any type and our goal is to provide a work environment free from discrimination, harassment, and retaliation as well as other disrespectful or other unprofessional conduct based on any protected class</w:t>
      </w:r>
      <w:r w:rsidR="00723658" w:rsidRPr="00F45CCE">
        <w:rPr>
          <w:rFonts w:cs="Arial"/>
        </w:rPr>
        <w:t>, or any combination of two or more protected classes</w:t>
      </w:r>
      <w:r w:rsidRPr="00F45CCE">
        <w:rPr>
          <w:rFonts w:cs="Arial"/>
        </w:rPr>
        <w:t xml:space="preserve">: race (including natural hairstyles), color, religion (including religious dress and grooming practices), national origin, age (40 and over), medical condition, physical or mental disability, marital status, sex (including sexual harassment, sex stereotypes and pregnancy, childbirth and related medical conditions), sexual orientation, </w:t>
      </w:r>
      <w:r w:rsidR="00C22122" w:rsidRPr="00F45CCE">
        <w:rPr>
          <w:rFonts w:cs="Arial"/>
        </w:rPr>
        <w:t>r</w:t>
      </w:r>
      <w:r w:rsidR="009741EE" w:rsidRPr="00F45CCE">
        <w:rPr>
          <w:rFonts w:cs="Arial"/>
        </w:rPr>
        <w:t xml:space="preserve">eproductive health decision </w:t>
      </w:r>
      <w:r w:rsidR="00C22122" w:rsidRPr="00F45CCE">
        <w:rPr>
          <w:rFonts w:cs="Arial"/>
        </w:rPr>
        <w:t xml:space="preserve">making, </w:t>
      </w:r>
      <w:r w:rsidRPr="00F45CCE">
        <w:rPr>
          <w:rFonts w:cs="Arial"/>
        </w:rPr>
        <w:t>ancestry, genetic information/ characteristics, gender, gender identity, gender expr</w:t>
      </w:r>
      <w:r w:rsidR="00522CA3" w:rsidRPr="00F45CCE">
        <w:rPr>
          <w:rFonts w:cs="Arial"/>
        </w:rPr>
        <w:t>ession, transgender, military and</w:t>
      </w:r>
      <w:r w:rsidRPr="00F45CCE">
        <w:rPr>
          <w:rFonts w:cs="Arial"/>
        </w:rPr>
        <w:t xml:space="preserve"> veteran status,</w:t>
      </w:r>
      <w:r w:rsidR="00E81F65" w:rsidRPr="00F45CCE">
        <w:rPr>
          <w:rFonts w:cs="Arial"/>
        </w:rPr>
        <w:t xml:space="preserve"> off duty and off-site cannabis use</w:t>
      </w:r>
      <w:r w:rsidR="001E7E8C" w:rsidRPr="00F45CCE">
        <w:rPr>
          <w:rFonts w:cs="Arial"/>
        </w:rPr>
        <w:t xml:space="preserve">, an employee’s status, or a family member’s status as a crime victim, </w:t>
      </w:r>
      <w:r w:rsidRPr="00F45CCE">
        <w:rPr>
          <w:rFonts w:cs="Arial"/>
        </w:rPr>
        <w:t xml:space="preserve">or any other characteristic or activity protected by law.  </w:t>
      </w:r>
    </w:p>
    <w:p w14:paraId="5BBC264D"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C16327C"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also prohibit discrimination, harassment, retaliation, disrespectful or unprofessional conduct based on the perception that anyone has any</w:t>
      </w:r>
      <w:r w:rsidR="001E7E8C" w:rsidRPr="00F45CCE">
        <w:rPr>
          <w:rFonts w:cs="Arial"/>
        </w:rPr>
        <w:t xml:space="preserve"> or a combination</w:t>
      </w:r>
      <w:r w:rsidRPr="00F45CCE">
        <w:rPr>
          <w:rFonts w:cs="Arial"/>
        </w:rPr>
        <w:t xml:space="preserve"> of the above </w:t>
      </w:r>
      <w:r w:rsidR="001B4F7C" w:rsidRPr="00F45CCE">
        <w:rPr>
          <w:rFonts w:cs="Arial"/>
        </w:rPr>
        <w:t>characteristics or</w:t>
      </w:r>
      <w:r w:rsidRPr="00F45CCE">
        <w:rPr>
          <w:rFonts w:cs="Arial"/>
        </w:rPr>
        <w:t xml:space="preserve"> is associated with a person who has or is perceived to have any</w:t>
      </w:r>
      <w:r w:rsidR="001E7E8C" w:rsidRPr="00F45CCE">
        <w:rPr>
          <w:rFonts w:cs="Arial"/>
        </w:rPr>
        <w:t xml:space="preserve"> or a combination</w:t>
      </w:r>
      <w:r w:rsidRPr="00F45CCE">
        <w:rPr>
          <w:rFonts w:cs="Arial"/>
        </w:rPr>
        <w:t xml:space="preserve"> of those characteristics. </w:t>
      </w:r>
    </w:p>
    <w:p w14:paraId="5A9BA912"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0B1F234" w14:textId="77777777" w:rsidR="007F7FC2" w:rsidRPr="00F45CCE" w:rsidRDefault="007F7FC2" w:rsidP="00631567">
      <w:pPr>
        <w:pStyle w:val="Heading3"/>
        <w:rPr>
          <w:rFonts w:cs="Arial"/>
          <w:lang w:val="en-US"/>
        </w:rPr>
      </w:pPr>
      <w:bookmarkStart w:id="583" w:name="_Toc184739940"/>
      <w:r w:rsidRPr="00F45CCE">
        <w:rPr>
          <w:rFonts w:cs="Arial"/>
        </w:rPr>
        <w:t xml:space="preserve">Harassment </w:t>
      </w:r>
      <w:r w:rsidRPr="00F45CCE">
        <w:rPr>
          <w:rFonts w:cs="Arial"/>
          <w:lang w:val="en-US"/>
        </w:rPr>
        <w:t>Prohibited</w:t>
      </w:r>
      <w:bookmarkEnd w:id="583"/>
    </w:p>
    <w:p w14:paraId="65A5867C"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Our policy prohibiting harassment applies to all persons involved in operations of the company.  It covers harassment of any employee, unpaid intern, volunteer, applicant, contractor, vendor, or any person who has a business, service, or a prof</w:t>
      </w:r>
      <w:r w:rsidR="00DC2E9F" w:rsidRPr="00F45CCE">
        <w:rPr>
          <w:rFonts w:cs="Arial"/>
        </w:rPr>
        <w:t>essional relationship with us.</w:t>
      </w:r>
      <w:r w:rsidRPr="00F45CCE">
        <w:rPr>
          <w:rFonts w:cs="Arial"/>
        </w:rPr>
        <w:t xml:space="preserve">  </w:t>
      </w:r>
    </w:p>
    <w:p w14:paraId="1A253BD5" w14:textId="77777777" w:rsidR="007F7FC2" w:rsidRPr="00240799"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1752CBA" w14:textId="77777777" w:rsidR="007F7FC2" w:rsidRPr="00240799"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240799">
        <w:rPr>
          <w:rFonts w:cs="Arial"/>
        </w:rPr>
        <w:t>Harassment prohibited by this policy is n</w:t>
      </w:r>
      <w:r w:rsidR="00DC2E9F" w:rsidRPr="00240799">
        <w:rPr>
          <w:rFonts w:cs="Arial"/>
        </w:rPr>
        <w:t>ot limited to sexual harassment</w:t>
      </w:r>
      <w:r w:rsidRPr="00240799">
        <w:rPr>
          <w:rFonts w:cs="Arial"/>
        </w:rPr>
        <w:t xml:space="preserve"> but includes harassment against any of the categories described above.</w:t>
      </w:r>
    </w:p>
    <w:p w14:paraId="2741A6F3"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CAE87C7"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Prohibited harassment, disrespectful or unprofessional conduct includes many forms of offensive behavior.  </w:t>
      </w:r>
    </w:p>
    <w:p w14:paraId="6E9BAC6A"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5325784"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Harassment can be:</w:t>
      </w:r>
    </w:p>
    <w:p w14:paraId="57544A47"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7B27223"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Verbal (derogatory jokes or comments, epithets, slurs, unwanted invitations, comments, messages, social media posts, any communication through any type of electronic media that is harassing or discriminatory)</w:t>
      </w:r>
    </w:p>
    <w:p w14:paraId="73D19B94"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Visual (displays of derogatory or sexually oriented written or graphic material, posters, photography, digital material, gestures)</w:t>
      </w:r>
    </w:p>
    <w:p w14:paraId="4B4A6810"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Physical (assault, unwanted touching, intentionally blocking someone’s movement)</w:t>
      </w:r>
    </w:p>
    <w:p w14:paraId="00870BDA"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Threatening, intimidating or hostile acts</w:t>
      </w:r>
    </w:p>
    <w:p w14:paraId="57DE5C19"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Negative stereotyping</w:t>
      </w:r>
    </w:p>
    <w:p w14:paraId="088003E0"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22170AF"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Here are some types of behaviors that may be violations of this policy:</w:t>
      </w:r>
    </w:p>
    <w:p w14:paraId="47ECA7EA" w14:textId="77777777" w:rsidR="007F7FC2" w:rsidRPr="00F45CCE" w:rsidRDefault="007F7FC2" w:rsidP="007F7FC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cs="Arial"/>
        </w:rPr>
      </w:pPr>
      <w:r w:rsidRPr="00F45CCE">
        <w:rPr>
          <w:rFonts w:cs="Arial"/>
        </w:rPr>
        <w:tab/>
      </w:r>
    </w:p>
    <w:p w14:paraId="5CF29AA4" w14:textId="77777777" w:rsidR="007F7FC2" w:rsidRPr="00F45CCE" w:rsidRDefault="007F7FC2" w:rsidP="007F7FC2">
      <w:pPr>
        <w:numPr>
          <w:ilvl w:val="0"/>
          <w:numId w:val="10"/>
        </w:numPr>
        <w:ind w:left="720"/>
        <w:rPr>
          <w:rFonts w:cs="Arial"/>
        </w:rPr>
      </w:pPr>
      <w:r w:rsidRPr="00F45CCE">
        <w:rPr>
          <w:rFonts w:cs="Arial"/>
        </w:rPr>
        <w:t>Making sexually suggestive comments, jokes, advances or offering employment benefits in exchange for sexual favors.</w:t>
      </w:r>
    </w:p>
    <w:p w14:paraId="62236F3A" w14:textId="77777777" w:rsidR="007F7FC2" w:rsidRPr="00F45CCE" w:rsidRDefault="007F7FC2" w:rsidP="007F7FC2">
      <w:pPr>
        <w:numPr>
          <w:ilvl w:val="0"/>
          <w:numId w:val="10"/>
        </w:numPr>
        <w:spacing w:before="120"/>
        <w:ind w:left="720"/>
        <w:rPr>
          <w:rFonts w:cs="Arial"/>
        </w:rPr>
      </w:pPr>
      <w:r w:rsidRPr="00F45CCE">
        <w:rPr>
          <w:rFonts w:cs="Arial"/>
        </w:rPr>
        <w:t>Teasing, bullying, making fun of or making derogatory remarks about someone’s age, race, sexual orientation, disability or gender.</w:t>
      </w:r>
    </w:p>
    <w:p w14:paraId="046EE242" w14:textId="77777777" w:rsidR="00286201" w:rsidRPr="00F45CCE" w:rsidRDefault="00286201" w:rsidP="00286201">
      <w:pPr>
        <w:numPr>
          <w:ilvl w:val="0"/>
          <w:numId w:val="10"/>
        </w:numPr>
        <w:spacing w:before="120"/>
        <w:ind w:left="720"/>
        <w:rPr>
          <w:rFonts w:cs="Arial"/>
        </w:rPr>
      </w:pPr>
      <w:r w:rsidRPr="00F45CCE">
        <w:rPr>
          <w:rFonts w:cs="Arial"/>
        </w:rPr>
        <w:t xml:space="preserve">Posting, passing around or displaying sexually suggestive or obscene objects, printed materials text messages, </w:t>
      </w:r>
      <w:r w:rsidR="0021553C" w:rsidRPr="00F45CCE">
        <w:rPr>
          <w:rFonts w:cs="Arial"/>
        </w:rPr>
        <w:t>or online</w:t>
      </w:r>
      <w:r w:rsidRPr="00F45CCE">
        <w:rPr>
          <w:rFonts w:cs="Arial"/>
        </w:rPr>
        <w:t xml:space="preserve"> or social media content. </w:t>
      </w:r>
    </w:p>
    <w:p w14:paraId="2CEABDD1" w14:textId="77777777" w:rsidR="007F7FC2" w:rsidRPr="00F45CCE" w:rsidRDefault="007F7FC2" w:rsidP="007F7FC2">
      <w:pPr>
        <w:numPr>
          <w:ilvl w:val="0"/>
          <w:numId w:val="10"/>
        </w:numPr>
        <w:spacing w:before="120"/>
        <w:ind w:left="720"/>
        <w:rPr>
          <w:rFonts w:cs="Arial"/>
        </w:rPr>
      </w:pPr>
      <w:r w:rsidRPr="00F45CCE">
        <w:rPr>
          <w:rFonts w:cs="Arial"/>
        </w:rPr>
        <w:t>Gender-based harassment including harassment by someone of the same sex as the victim.</w:t>
      </w:r>
    </w:p>
    <w:p w14:paraId="4480CB79" w14:textId="77777777" w:rsidR="007F7FC2" w:rsidRPr="00F45CCE" w:rsidRDefault="007F7FC2" w:rsidP="007F7FC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C0AC4EA" w14:textId="77777777" w:rsidR="00925101" w:rsidRPr="00F45CCE" w:rsidRDefault="00925101" w:rsidP="00925101">
      <w:pPr>
        <w:rPr>
          <w:rFonts w:cs="Arial"/>
        </w:rPr>
      </w:pPr>
      <w:r w:rsidRPr="00F45CCE">
        <w:rPr>
          <w:rFonts w:cs="Arial"/>
        </w:rPr>
        <w:t xml:space="preserve">Additionally, abusive conduct, defined as any conduct of an employer or employee in the workplace, </w:t>
      </w:r>
      <w:r w:rsidRPr="00F45CCE">
        <w:rPr>
          <w:rFonts w:cs="Arial"/>
          <w:iCs/>
        </w:rPr>
        <w:t>with malice</w:t>
      </w:r>
      <w:r w:rsidRPr="00F45CCE">
        <w:rPr>
          <w:rFonts w:cs="Arial"/>
        </w:rPr>
        <w:t>, that a reasonable person would find hostile, offensive, and unrelated to an employer’s legitimate business interests is not tolerated.</w:t>
      </w:r>
    </w:p>
    <w:p w14:paraId="64310452" w14:textId="77777777" w:rsidR="007F7FC2" w:rsidRPr="00F45CCE" w:rsidRDefault="007F7FC2" w:rsidP="007F7FC2">
      <w:pPr>
        <w:rPr>
          <w:rFonts w:cs="Arial"/>
        </w:rPr>
      </w:pPr>
    </w:p>
    <w:p w14:paraId="477FAA49" w14:textId="77777777" w:rsidR="007F7FC2" w:rsidRPr="00F45CCE" w:rsidRDefault="007F7FC2" w:rsidP="00631567">
      <w:pPr>
        <w:pStyle w:val="Heading3"/>
        <w:rPr>
          <w:rFonts w:cs="Arial"/>
          <w:szCs w:val="22"/>
        </w:rPr>
      </w:pPr>
      <w:bookmarkStart w:id="584" w:name="_Toc184739941"/>
      <w:r w:rsidRPr="00F45CCE">
        <w:rPr>
          <w:rFonts w:cs="Arial"/>
          <w:szCs w:val="22"/>
        </w:rPr>
        <w:t>Discrimination Prohibited</w:t>
      </w:r>
      <w:bookmarkEnd w:id="584"/>
    </w:p>
    <w:p w14:paraId="07B48CF6" w14:textId="77777777" w:rsidR="007F7FC2" w:rsidRPr="00F45CCE" w:rsidRDefault="007F7FC2" w:rsidP="007F7FC2">
      <w:pPr>
        <w:rPr>
          <w:rFonts w:cs="Arial"/>
          <w:b/>
          <w:lang w:val="x-none" w:eastAsia="x-none"/>
        </w:rPr>
      </w:pPr>
      <w:r w:rsidRPr="00F45CCE">
        <w:rPr>
          <w:rFonts w:cs="Arial"/>
        </w:rPr>
        <w:t xml:space="preserve">We do not discriminate in employment opportunities or practices on the basis of </w:t>
      </w:r>
      <w:r w:rsidRPr="00F45CCE">
        <w:rPr>
          <w:rFonts w:cs="Arial"/>
          <w:color w:val="000000"/>
        </w:rPr>
        <w:t xml:space="preserve">any protected class.  We are committed to compliance with all applicable laws providing equal employment opportunities.  </w:t>
      </w:r>
      <w:r w:rsidR="001E7E8C" w:rsidRPr="00F45CCE">
        <w:rPr>
          <w:rFonts w:cs="Arial"/>
          <w:color w:val="000000"/>
        </w:rPr>
        <w:t>D</w:t>
      </w:r>
      <w:r w:rsidRPr="00F45CCE">
        <w:rPr>
          <w:rFonts w:cs="Arial"/>
          <w:color w:val="000000"/>
        </w:rPr>
        <w:t>iscrimination against job applicants, employees, or unpaid interns by any of our employees is strictly prohibited.</w:t>
      </w:r>
    </w:p>
    <w:p w14:paraId="3490760F" w14:textId="77777777" w:rsidR="007F7FC2" w:rsidRPr="00F45CCE" w:rsidRDefault="007F7FC2" w:rsidP="007F7FC2">
      <w:pPr>
        <w:rPr>
          <w:rFonts w:cs="Arial"/>
        </w:rPr>
      </w:pPr>
    </w:p>
    <w:p w14:paraId="250DFC3C" w14:textId="77777777" w:rsidR="007F7FC2" w:rsidRPr="00F45CCE" w:rsidRDefault="007F7FC2" w:rsidP="007F7FC2">
      <w:pPr>
        <w:rPr>
          <w:rFonts w:cs="Arial"/>
        </w:rPr>
      </w:pPr>
      <w:r w:rsidRPr="00F45CCE">
        <w:rPr>
          <w:rFonts w:cs="Arial"/>
        </w:rPr>
        <w:t xml:space="preserve">This policy governs all aspects of employment, including hiring, promotion, job assignment, compensation, discipline, access to benefits, training, termination or other aspects of employment.  </w:t>
      </w:r>
    </w:p>
    <w:p w14:paraId="24925B05" w14:textId="77777777" w:rsidR="007F7FC2" w:rsidRPr="00F45CCE" w:rsidRDefault="007F7FC2" w:rsidP="007F7FC2">
      <w:pPr>
        <w:rPr>
          <w:rFonts w:cs="Arial"/>
        </w:rPr>
      </w:pPr>
    </w:p>
    <w:p w14:paraId="1DBAA4C3" w14:textId="77777777" w:rsidR="007F7FC2" w:rsidRPr="00F45CCE" w:rsidRDefault="007F7FC2" w:rsidP="00631567">
      <w:pPr>
        <w:pStyle w:val="Heading3"/>
        <w:rPr>
          <w:rFonts w:cs="Arial"/>
          <w:szCs w:val="22"/>
        </w:rPr>
      </w:pPr>
      <w:bookmarkStart w:id="585" w:name="_Toc184739942"/>
      <w:r w:rsidRPr="00F45CCE">
        <w:rPr>
          <w:rFonts w:cs="Arial"/>
          <w:szCs w:val="22"/>
        </w:rPr>
        <w:t>Non-Retaliation</w:t>
      </w:r>
      <w:bookmarkEnd w:id="585"/>
    </w:p>
    <w:p w14:paraId="1C4F8D6E" w14:textId="77777777" w:rsidR="007F7FC2" w:rsidRPr="00F45CCE" w:rsidRDefault="007F7FC2" w:rsidP="007F7FC2">
      <w:pPr>
        <w:rPr>
          <w:rFonts w:cs="Arial"/>
        </w:rPr>
      </w:pPr>
      <w:r w:rsidRPr="00F45CCE">
        <w:rPr>
          <w:rFonts w:cs="Arial"/>
        </w:rPr>
        <w:t>It is also prohibited for supervisors, managers and co-workers, as well as third parties such as vendors or customers, to retaliate against an employee because the employee has complained about discrimination, harassment, retaliation, abusive conduct, or participated in an investigation, proceeding or hearing based on such a complaint.  Retaliation is a serious violation of this policy.</w:t>
      </w:r>
    </w:p>
    <w:p w14:paraId="32F17E77" w14:textId="77777777" w:rsidR="007F7FC2" w:rsidRPr="00F45CCE" w:rsidRDefault="007F7FC2" w:rsidP="007F7FC2">
      <w:pPr>
        <w:rPr>
          <w:rFonts w:cs="Arial"/>
        </w:rPr>
      </w:pPr>
    </w:p>
    <w:p w14:paraId="758D7C56" w14:textId="77777777" w:rsidR="007F7FC2" w:rsidRPr="00F45CCE" w:rsidRDefault="007F7FC2" w:rsidP="00631567">
      <w:pPr>
        <w:pStyle w:val="Heading3"/>
        <w:rPr>
          <w:rFonts w:cs="Arial"/>
          <w:szCs w:val="22"/>
        </w:rPr>
      </w:pPr>
      <w:bookmarkStart w:id="586" w:name="_Toc184739943"/>
      <w:r w:rsidRPr="00F45CCE">
        <w:rPr>
          <w:rFonts w:cs="Arial"/>
          <w:szCs w:val="22"/>
        </w:rPr>
        <w:t>Complaint Procedure</w:t>
      </w:r>
      <w:bookmarkEnd w:id="586"/>
    </w:p>
    <w:p w14:paraId="4FE7D8AA" w14:textId="77777777" w:rsidR="007F7FC2" w:rsidRPr="00F45CCE" w:rsidRDefault="007F7FC2" w:rsidP="007F7FC2">
      <w:pPr>
        <w:rPr>
          <w:rFonts w:cs="Arial"/>
        </w:rPr>
      </w:pPr>
      <w:r w:rsidRPr="00F45CCE">
        <w:rPr>
          <w:rFonts w:cs="Arial"/>
        </w:rPr>
        <w:t>All employees are responsible for creating and maintaining a positive work environment.    If you believe you have been a victim of discrimination, harassment, retaliation, or if you have witnessed discrimination, harassment, or retaliation that violates our policy, it is important that you take steps to address it immediately so that complaints can be promptly and fairly resolved.</w:t>
      </w:r>
    </w:p>
    <w:p w14:paraId="0C6FE17B" w14:textId="77777777" w:rsidR="007F7FC2" w:rsidRPr="00F45CCE" w:rsidRDefault="007F7FC2" w:rsidP="007F7FC2">
      <w:pPr>
        <w:rPr>
          <w:rFonts w:cs="Arial"/>
        </w:rPr>
      </w:pPr>
    </w:p>
    <w:p w14:paraId="3B29D87E" w14:textId="77777777" w:rsidR="007F7FC2" w:rsidRPr="00F45CCE" w:rsidRDefault="007F7FC2" w:rsidP="003772E8">
      <w:pPr>
        <w:rPr>
          <w:rFonts w:cs="Arial"/>
        </w:rPr>
      </w:pPr>
      <w:r w:rsidRPr="00F45CCE">
        <w:rPr>
          <w:rFonts w:cs="Arial"/>
        </w:rPr>
        <w:t>If you are comfortable doing so, talk to the person whose behavior is bothering you and ask the person to stop. Regardl</w:t>
      </w:r>
      <w:r w:rsidR="003772E8" w:rsidRPr="00F45CCE">
        <w:rPr>
          <w:rFonts w:cs="Arial"/>
        </w:rPr>
        <w:t>ess, it is imperative that you r</w:t>
      </w:r>
      <w:r w:rsidRPr="00F45CCE">
        <w:rPr>
          <w:rFonts w:cs="Arial"/>
        </w:rPr>
        <w:t>eport any discrimination, harassment, or retaliation directly to your Supervisor or any member of management or human resources as soon as possible after the incident.  Please provide as many details of the incident as possible.</w:t>
      </w:r>
    </w:p>
    <w:p w14:paraId="4F632513" w14:textId="77777777" w:rsidR="00BE0FDC" w:rsidRPr="00F45CCE" w:rsidRDefault="00BE0FDC" w:rsidP="00BE0FDC">
      <w:pPr>
        <w:rPr>
          <w:rFonts w:cs="Arial"/>
        </w:rPr>
      </w:pPr>
    </w:p>
    <w:p w14:paraId="299238CC" w14:textId="77777777" w:rsidR="00BE0FDC" w:rsidRPr="00F45CCE" w:rsidRDefault="00BE0FDC" w:rsidP="00BE0FDC">
      <w:pPr>
        <w:rPr>
          <w:rFonts w:cs="Arial"/>
        </w:rPr>
      </w:pPr>
      <w:r w:rsidRPr="00F45CCE">
        <w:rPr>
          <w:rFonts w:cs="Arial"/>
        </w:rPr>
        <w:t xml:space="preserve">**Supervisors </w:t>
      </w:r>
      <w:r w:rsidR="001E7E8C" w:rsidRPr="00F45CCE">
        <w:rPr>
          <w:rFonts w:cs="Arial"/>
        </w:rPr>
        <w:t xml:space="preserve"> must</w:t>
      </w:r>
      <w:r w:rsidRPr="00F45CCE">
        <w:rPr>
          <w:rFonts w:cs="Arial"/>
        </w:rPr>
        <w:t xml:space="preserve"> report any incidents or complaints of discrimination, harassment, or retaliation that are brought to their attention or that they know or should have known occurred</w:t>
      </w:r>
      <w:r w:rsidR="001E7E8C" w:rsidRPr="00F45CCE">
        <w:rPr>
          <w:rFonts w:cs="Arial"/>
        </w:rPr>
        <w:t>.</w:t>
      </w:r>
      <w:r w:rsidRPr="00F45CCE">
        <w:rPr>
          <w:rFonts w:cs="Arial"/>
        </w:rPr>
        <w:t>.</w:t>
      </w:r>
    </w:p>
    <w:p w14:paraId="6999BD5A" w14:textId="77777777" w:rsidR="007F7FC2" w:rsidRPr="00F45CCE" w:rsidRDefault="007F7FC2" w:rsidP="007F7FC2">
      <w:pPr>
        <w:rPr>
          <w:rFonts w:cs="Arial"/>
        </w:rPr>
      </w:pPr>
    </w:p>
    <w:p w14:paraId="4A021E54" w14:textId="77777777" w:rsidR="007F7FC2" w:rsidRPr="00F45CCE" w:rsidRDefault="007F7FC2" w:rsidP="007F7FC2">
      <w:pPr>
        <w:rPr>
          <w:rFonts w:cs="Arial"/>
        </w:rPr>
      </w:pPr>
      <w:r w:rsidRPr="00F45CCE">
        <w:rPr>
          <w:rFonts w:cs="Arial"/>
        </w:rPr>
        <w:t>A prompt, fair, thorough and objective investigation of the complaint will be conducted by an impartial and qualified person. Documentation will be maintained to ensure reasonable progress.  The investigation may include individual interviews with the parties involved and, where necessary, with individuals who may have observed the alleged conduct or may have other relevant knowledge.  Reasonable conclusions based on the evidence collected will be reached and the complaint will be closed in a timely manner.</w:t>
      </w:r>
    </w:p>
    <w:p w14:paraId="4E52674A" w14:textId="77777777" w:rsidR="007F7FC2" w:rsidRPr="00F45CCE" w:rsidRDefault="007F7FC2" w:rsidP="007F7FC2">
      <w:pPr>
        <w:rPr>
          <w:rFonts w:cs="Arial"/>
        </w:rPr>
      </w:pPr>
    </w:p>
    <w:p w14:paraId="4A515581" w14:textId="77777777" w:rsidR="007F7FC2" w:rsidRPr="00F45CCE" w:rsidRDefault="007F7FC2" w:rsidP="007F7FC2">
      <w:pPr>
        <w:rPr>
          <w:rFonts w:cs="Arial"/>
        </w:rPr>
      </w:pPr>
      <w:r w:rsidRPr="00F45CCE">
        <w:rPr>
          <w:rFonts w:cs="Arial"/>
        </w:rPr>
        <w:t xml:space="preserve">Upon completion of the investigation, and where warranted, appropriate corrective action will be taken to eliminate </w:t>
      </w:r>
      <w:r w:rsidR="00DC2E9F" w:rsidRPr="00F45CCE">
        <w:rPr>
          <w:rFonts w:cs="Arial"/>
        </w:rPr>
        <w:t xml:space="preserve">the discrimination, </w:t>
      </w:r>
      <w:r w:rsidRPr="00F45CCE">
        <w:rPr>
          <w:rFonts w:cs="Arial"/>
        </w:rPr>
        <w:t>harassment, sexual harassment, or retaliation. Corrective action may include, but is not limited to, training, counseling, reassignment and/or discipline, up to and including termination. Appropriate action will also be taken to deter future conduct.</w:t>
      </w:r>
    </w:p>
    <w:p w14:paraId="2D4A049D" w14:textId="77777777" w:rsidR="007F7FC2" w:rsidRPr="00F45CCE" w:rsidRDefault="007F7FC2" w:rsidP="007F7FC2">
      <w:pPr>
        <w:rPr>
          <w:rFonts w:cs="Arial"/>
        </w:rPr>
      </w:pPr>
    </w:p>
    <w:p w14:paraId="0B9FD135" w14:textId="77777777" w:rsidR="007F7FC2" w:rsidRPr="00F45CCE" w:rsidRDefault="007F7FC2" w:rsidP="007F7FC2">
      <w:pPr>
        <w:rPr>
          <w:rFonts w:cs="Arial"/>
        </w:rPr>
      </w:pPr>
      <w:r w:rsidRPr="00F45CCE">
        <w:rPr>
          <w:rFonts w:cs="Arial"/>
        </w:rPr>
        <w:t>To the extent possible, the investigation of a complaint and any subsequent action taken in response to the complaint will proceed in an atmosphere of confidentiality.  Confidentiality will be maintained throughout the investigatory process to the extent consistent with adequate investigation and appropriate corrective action.  Employees who have raised complaints should immediately make a further complaint should the conduct reoccur.</w:t>
      </w:r>
    </w:p>
    <w:p w14:paraId="0D298D63" w14:textId="77777777" w:rsidR="007F7FC2" w:rsidRPr="00F45CCE" w:rsidRDefault="007F7FC2" w:rsidP="007F7FC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E21CC1C" w14:textId="77777777" w:rsidR="007005C7" w:rsidRPr="00F45CCE" w:rsidRDefault="007005C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may also bring your complaint to the federal or state agency that investigates or prosecutes complaints. A complaint of discrimination, harassment or retaliation may be filed with the California Civil Rights Department (“CRD”).  The CRD initially serves as a neutral fact-finder and attempts to help the parties voluntarily resolve the complaint.  The CRD can be contacted at (800) 884-1684; or for the hard of hearing, (TTY) (800) 700-2320; or visit the department’s website at </w:t>
      </w:r>
      <w:hyperlink r:id="rId18" w:history="1">
        <w:r w:rsidRPr="00F45CCE">
          <w:rPr>
            <w:rStyle w:val="Hyperlink"/>
            <w:rFonts w:cs="Arial"/>
          </w:rPr>
          <w:t>https://calcivilrights.ca.gov/</w:t>
        </w:r>
      </w:hyperlink>
      <w:r w:rsidRPr="00F45CCE">
        <w:rPr>
          <w:rFonts w:cs="Arial"/>
        </w:rPr>
        <w:t xml:space="preserve">. You can access the department’s sexual harassment online trainings at </w:t>
      </w:r>
      <w:hyperlink r:id="rId19" w:history="1">
        <w:r w:rsidRPr="00F45CCE">
          <w:rPr>
            <w:rStyle w:val="Hyperlink"/>
            <w:rFonts w:cs="Arial"/>
          </w:rPr>
          <w:t>https://calcivilrights.ca.gov/shpt/</w:t>
        </w:r>
      </w:hyperlink>
      <w:r w:rsidRPr="00F45CCE">
        <w:rPr>
          <w:rFonts w:cs="Arial"/>
        </w:rPr>
        <w:t xml:space="preserve">. A complaint of discrimination, harassment, or retaliation, also may be filed with the Equal Employment Opportunity Commission (EEOC), reached by calling (800) 669-4000 or for the hard of hearing, (800) 669-6820.  EEOC field office information is available at </w:t>
      </w:r>
      <w:hyperlink r:id="rId20" w:history="1">
        <w:r w:rsidRPr="00F45CCE">
          <w:rPr>
            <w:rStyle w:val="Hyperlink"/>
            <w:rFonts w:cs="Arial"/>
          </w:rPr>
          <w:t>www.eeoc.gov</w:t>
        </w:r>
      </w:hyperlink>
      <w:r w:rsidRPr="00F45CCE">
        <w:rPr>
          <w:rFonts w:cs="Arial"/>
        </w:rPr>
        <w:t>.</w:t>
      </w:r>
    </w:p>
    <w:p w14:paraId="41A00A0A" w14:textId="77777777" w:rsidR="00631567" w:rsidRPr="00F45CCE" w:rsidRDefault="0063156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3AE007E" w14:textId="77777777" w:rsidR="00631567" w:rsidRPr="00F45CCE" w:rsidRDefault="0063156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555B9F7" w14:textId="77777777" w:rsidR="00631567" w:rsidRDefault="0063156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4CC0A8E" w14:textId="77777777" w:rsidR="00D36F91" w:rsidRPr="00F45CCE" w:rsidRDefault="00D36F91"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2BDAA8D" w14:textId="77777777" w:rsidR="006E7024" w:rsidRPr="00F45CCE" w:rsidRDefault="006E7024" w:rsidP="006E7024">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144A935"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r w:rsidRPr="00F45CCE">
        <w:rPr>
          <w:rFonts w:cs="Arial"/>
          <w:b/>
        </w:rPr>
        <w:lastRenderedPageBreak/>
        <w:t xml:space="preserve">By my signature below, I acknowledge that I have received a copy of this </w:t>
      </w:r>
      <w:r w:rsidRPr="00F45CCE">
        <w:rPr>
          <w:rFonts w:cs="Arial"/>
          <w:b/>
          <w:i/>
        </w:rPr>
        <w:t>Discrimination</w:t>
      </w:r>
      <w:r w:rsidR="00C62530" w:rsidRPr="00F45CCE">
        <w:rPr>
          <w:rFonts w:cs="Arial"/>
          <w:b/>
          <w:i/>
        </w:rPr>
        <w:t xml:space="preserve">, </w:t>
      </w:r>
      <w:r w:rsidRPr="00F45CCE">
        <w:rPr>
          <w:rFonts w:cs="Arial"/>
          <w:b/>
          <w:i/>
        </w:rPr>
        <w:t>Harassment</w:t>
      </w:r>
      <w:r w:rsidR="00C62530" w:rsidRPr="00F45CCE">
        <w:rPr>
          <w:rFonts w:cs="Arial"/>
          <w:b/>
          <w:i/>
        </w:rPr>
        <w:t xml:space="preserve"> and Retaliation</w:t>
      </w:r>
      <w:r w:rsidRPr="00F45CCE">
        <w:rPr>
          <w:rFonts w:cs="Arial"/>
          <w:b/>
          <w:i/>
        </w:rPr>
        <w:t xml:space="preserve"> Prevention Policy</w:t>
      </w:r>
      <w:r w:rsidRPr="00F45CCE">
        <w:rPr>
          <w:rFonts w:cs="Arial"/>
          <w:b/>
        </w:rPr>
        <w:t xml:space="preserve">.  I also acknowledge that I have read and understand the contents of the </w:t>
      </w:r>
      <w:r w:rsidRPr="00F45CCE">
        <w:rPr>
          <w:rFonts w:cs="Arial"/>
          <w:b/>
          <w:i/>
        </w:rPr>
        <w:t>Discrimination</w:t>
      </w:r>
      <w:r w:rsidR="00C62530" w:rsidRPr="00F45CCE">
        <w:rPr>
          <w:rFonts w:cs="Arial"/>
          <w:b/>
          <w:i/>
        </w:rPr>
        <w:t>,</w:t>
      </w:r>
      <w:r w:rsidRPr="00F45CCE">
        <w:rPr>
          <w:rFonts w:cs="Arial"/>
          <w:b/>
          <w:i/>
        </w:rPr>
        <w:t xml:space="preserve"> Harassment </w:t>
      </w:r>
      <w:r w:rsidR="00C62530" w:rsidRPr="00F45CCE">
        <w:rPr>
          <w:rFonts w:cs="Arial"/>
          <w:b/>
          <w:i/>
        </w:rPr>
        <w:t xml:space="preserve">and Retaliation </w:t>
      </w:r>
      <w:r w:rsidRPr="00F45CCE">
        <w:rPr>
          <w:rFonts w:cs="Arial"/>
          <w:b/>
          <w:i/>
        </w:rPr>
        <w:t>Prevention Policy</w:t>
      </w:r>
      <w:r w:rsidRPr="00F45CCE">
        <w:rPr>
          <w:rFonts w:cs="Arial"/>
          <w:b/>
        </w:rPr>
        <w:t>, and I (check one) do ____ do not ____ want to discuss this policy with my Supervisor or another Company official.</w:t>
      </w:r>
    </w:p>
    <w:p w14:paraId="121C22C2"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C6E3169"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bl>
      <w:tblPr>
        <w:tblW w:w="0" w:type="auto"/>
        <w:tblLook w:val="01E0" w:firstRow="1" w:lastRow="1" w:firstColumn="1" w:lastColumn="1" w:noHBand="0" w:noVBand="0"/>
      </w:tblPr>
      <w:tblGrid>
        <w:gridCol w:w="2377"/>
        <w:gridCol w:w="4578"/>
        <w:gridCol w:w="639"/>
        <w:gridCol w:w="2486"/>
      </w:tblGrid>
      <w:tr w:rsidR="006E7024" w:rsidRPr="00F45CCE" w14:paraId="4A197B81" w14:textId="77777777" w:rsidTr="00BC01A4">
        <w:trPr>
          <w:gridAfter w:val="1"/>
          <w:wAfter w:w="2520" w:type="dxa"/>
          <w:trHeight w:val="1098"/>
        </w:trPr>
        <w:tc>
          <w:tcPr>
            <w:tcW w:w="2394" w:type="dxa"/>
          </w:tcPr>
          <w:p w14:paraId="0A6A672F"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F0527FA"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3DB7A9C"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5FB95E0"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Print Name</w:t>
            </w:r>
          </w:p>
        </w:tc>
        <w:tc>
          <w:tcPr>
            <w:tcW w:w="4644" w:type="dxa"/>
            <w:tcBorders>
              <w:bottom w:val="single" w:sz="4" w:space="0" w:color="auto"/>
            </w:tcBorders>
          </w:tcPr>
          <w:p w14:paraId="5FB19F18"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3C314B10"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tc>
      </w:tr>
      <w:tr w:rsidR="006E7024" w:rsidRPr="00F45CCE" w14:paraId="6743B2C9" w14:textId="77777777" w:rsidTr="00BC01A4">
        <w:trPr>
          <w:trHeight w:val="1052"/>
        </w:trPr>
        <w:tc>
          <w:tcPr>
            <w:tcW w:w="2394" w:type="dxa"/>
          </w:tcPr>
          <w:p w14:paraId="4EA3E3C5"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065E997"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0BF0458"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B16908B"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BB3EDED"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Employee’s Signature</w:t>
            </w:r>
          </w:p>
        </w:tc>
        <w:tc>
          <w:tcPr>
            <w:tcW w:w="4644" w:type="dxa"/>
            <w:tcBorders>
              <w:bottom w:val="single" w:sz="4" w:space="0" w:color="auto"/>
            </w:tcBorders>
          </w:tcPr>
          <w:p w14:paraId="50BB773C"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42DA2658"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45FDC6E0"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33C34F1A"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66BE561C"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2EFA5CD2"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r w:rsidRPr="00F45CCE">
              <w:rPr>
                <w:rFonts w:cs="Arial"/>
              </w:rPr>
              <w:t>Date</w:t>
            </w:r>
          </w:p>
        </w:tc>
        <w:tc>
          <w:tcPr>
            <w:tcW w:w="2520" w:type="dxa"/>
            <w:tcBorders>
              <w:bottom w:val="single" w:sz="4" w:space="0" w:color="auto"/>
            </w:tcBorders>
          </w:tcPr>
          <w:p w14:paraId="55C7A64D"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r>
    </w:tbl>
    <w:p w14:paraId="2B2EA88E"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80519C4"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6BA474D"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34E194F"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62DB85B"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3062791"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E28BB78"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BACC39C"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DD9096B" w14:textId="77777777" w:rsidR="00C2689B" w:rsidRPr="00F45CCE" w:rsidRDefault="00C2689B" w:rsidP="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A4B2E3B" w14:textId="77777777" w:rsidR="00654920" w:rsidRPr="00F45CCE" w:rsidRDefault="00654920"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13957AF"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FE5D500"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F2947B9"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DB18589"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E5CA007"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273FC6C"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6A7607A"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E2CE65D"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B8E578D"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EC186EE"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1620F9C"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9FDA186"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22A60F4"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ED6513A"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EF6D6B8"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E98109B"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AC1FA41"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EAA5179"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7048233"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303A017"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D2169B8"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5E1B01A"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E2DC3BE"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CBB11E2" w14:textId="77777777" w:rsidR="002B73A4" w:rsidRPr="00F45CCE" w:rsidRDefault="002B73A4"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FA9FE58" w14:textId="77777777" w:rsidR="002B73A4" w:rsidRPr="00F45CCE" w:rsidRDefault="002B73A4"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78F3763" w14:textId="77777777" w:rsidR="002B73A4" w:rsidRPr="00F45CCE" w:rsidRDefault="002B73A4"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C4C7409" w14:textId="77777777" w:rsidR="002B73A4" w:rsidRPr="00F45CCE" w:rsidRDefault="002B73A4"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C0C310C" w14:textId="77777777" w:rsidR="002B73A4" w:rsidRPr="00F45CCE" w:rsidRDefault="002B73A4"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AC2608B" w14:textId="77777777" w:rsidR="002B73A4" w:rsidRPr="00F45CCE" w:rsidRDefault="002B73A4"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DFE7D67" w14:textId="77777777" w:rsidR="00631567" w:rsidRPr="00F45CCE" w:rsidRDefault="00631567"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71DA824" w14:textId="77777777" w:rsidR="00631567" w:rsidRPr="00F45CCE" w:rsidRDefault="00631567"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7C8511C" w14:textId="77777777" w:rsidR="00631567" w:rsidRDefault="00631567"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ADC6575" w14:textId="77777777" w:rsidR="00D36F91" w:rsidRPr="00F45CCE"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42CFB84" w14:textId="77777777" w:rsidR="007F7FC2" w:rsidRPr="00F45CCE" w:rsidRDefault="007F7FC2"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CB9D1C5" w14:textId="77777777" w:rsidR="00654920" w:rsidRPr="00F45CCE" w:rsidRDefault="00654920" w:rsidP="00BA4121">
      <w:pPr>
        <w:pStyle w:val="StyleHeading1BoxSinglesolidlineAuto05ptLinewidth"/>
      </w:pPr>
      <w:bookmarkStart w:id="587" w:name="_Toc91486033"/>
      <w:bookmarkStart w:id="588" w:name="_Toc184739944"/>
      <w:r w:rsidRPr="00F45CCE">
        <w:t xml:space="preserve">ACKNOWLEDGMENT OF RECEIPT OF HANDBOOK </w:t>
      </w:r>
      <w:r w:rsidRPr="00F45CCE">
        <w:rPr>
          <w:i/>
        </w:rPr>
        <w:t>(Copy for Personnel File)</w:t>
      </w:r>
      <w:bookmarkEnd w:id="587"/>
      <w:bookmarkEnd w:id="588"/>
      <w:r w:rsidRPr="00F45CCE">
        <w:fldChar w:fldCharType="begin"/>
      </w:r>
      <w:r w:rsidRPr="00F45CCE">
        <w:instrText>tc "ACKNOWLEDGMENT OF RECEIPT OF HANDBOOK"</w:instrText>
      </w:r>
      <w:r w:rsidRPr="00F45CCE">
        <w:fldChar w:fldCharType="end"/>
      </w:r>
    </w:p>
    <w:p w14:paraId="6FB12BBC" w14:textId="77777777" w:rsidR="007F7FC2" w:rsidRPr="00F45CCE" w:rsidRDefault="007F7FC2" w:rsidP="007F7FC2">
      <w:pPr>
        <w:rPr>
          <w:rFonts w:cs="Arial"/>
        </w:rPr>
      </w:pPr>
    </w:p>
    <w:p w14:paraId="7AE7BBD6" w14:textId="77777777" w:rsidR="007F7FC2" w:rsidRPr="00F45CCE" w:rsidRDefault="007F7FC2" w:rsidP="007F7FC2">
      <w:pPr>
        <w:rPr>
          <w:rFonts w:cs="Arial"/>
        </w:rPr>
      </w:pPr>
      <w:r w:rsidRPr="00F45CCE">
        <w:rPr>
          <w:rFonts w:cs="Arial"/>
        </w:rPr>
        <w:t xml:space="preserve">If I am a nonexempt employee, I understand that I will be authorized and permitted to take </w:t>
      </w:r>
      <w:r w:rsidRPr="00F45CCE">
        <w:rPr>
          <w:rFonts w:cs="Arial"/>
          <w:color w:val="000000"/>
        </w:rPr>
        <w:t>an unpaid, duty-free</w:t>
      </w:r>
      <w:r w:rsidRPr="00F45CCE">
        <w:rPr>
          <w:rFonts w:cs="Arial"/>
        </w:rPr>
        <w:t xml:space="preserve"> meal period of no less than 30 minutes whenever I exceed five hours in a work day.  The meal period </w:t>
      </w:r>
      <w:r w:rsidR="001620C4" w:rsidRPr="00F45CCE">
        <w:rPr>
          <w:rFonts w:cs="Arial"/>
        </w:rPr>
        <w:t xml:space="preserve">must </w:t>
      </w:r>
      <w:r w:rsidRPr="00F45CCE">
        <w:rPr>
          <w:rFonts w:cs="Arial"/>
        </w:rPr>
        <w:t>begin prior to completing my fifth hour of work unless I am scheduled to work six (6) hours or less, and we agree in writing that the meal period may be waived.  I understand I am authorized and permitted a second unpaid, duty-free meal period of thirty minutes whenever I work for a period of more than 10 hours in any workday.</w:t>
      </w:r>
    </w:p>
    <w:p w14:paraId="271DFA5A" w14:textId="77777777" w:rsidR="007F7FC2" w:rsidRPr="00F45CCE" w:rsidRDefault="007F7FC2" w:rsidP="007F7FC2">
      <w:pPr>
        <w:tabs>
          <w:tab w:val="left" w:pos="0"/>
        </w:tabs>
        <w:rPr>
          <w:rFonts w:cs="Arial"/>
        </w:rPr>
      </w:pPr>
    </w:p>
    <w:p w14:paraId="441A210B" w14:textId="77777777" w:rsidR="007F7FC2" w:rsidRPr="00F45CCE" w:rsidRDefault="007F7FC2" w:rsidP="007F7FC2">
      <w:pPr>
        <w:tabs>
          <w:tab w:val="left" w:pos="0"/>
        </w:tabs>
        <w:rPr>
          <w:rFonts w:cs="Arial"/>
        </w:rPr>
      </w:pPr>
      <w:r w:rsidRPr="00F45CCE">
        <w:rPr>
          <w:rFonts w:cs="Arial"/>
        </w:rPr>
        <w:t>If I am a nonexempt employee, I also understand that I am authorized and permitted to take one, ten-minute paid rest break for every four hours worked or major fraction thereof.  I further understand that the rest period should be taken as close to the middle of each work period as possible.</w:t>
      </w:r>
    </w:p>
    <w:p w14:paraId="39726E60" w14:textId="77777777" w:rsidR="007F7FC2" w:rsidRPr="00F45CCE" w:rsidRDefault="007F7FC2" w:rsidP="007F7FC2">
      <w:pPr>
        <w:tabs>
          <w:tab w:val="left" w:pos="0"/>
        </w:tabs>
        <w:rPr>
          <w:rFonts w:cs="Arial"/>
        </w:rPr>
      </w:pPr>
    </w:p>
    <w:p w14:paraId="7601285F" w14:textId="77777777" w:rsidR="007F7FC2" w:rsidRPr="00240799" w:rsidRDefault="007F7FC2" w:rsidP="007F7FC2">
      <w:pPr>
        <w:rPr>
          <w:rFonts w:cs="Arial"/>
          <w:b/>
          <w:bCs/>
          <w:iCs/>
        </w:rPr>
      </w:pPr>
      <w:r w:rsidRPr="00F45CCE">
        <w:rPr>
          <w:rFonts w:cs="Arial"/>
          <w:bCs/>
          <w:iCs/>
        </w:rPr>
        <w:t>I understand that I can report any workplace concerns, problems, and suggestions with my immediate Supervisor, Human Resource representative or management. If the nature of the matter is such that I would prefer not to discuss it with a particular person, I may discuss it with any level of management without fear of reprisal</w:t>
      </w:r>
      <w:r w:rsidRPr="00240799">
        <w:rPr>
          <w:rFonts w:cs="Arial"/>
          <w:bCs/>
          <w:iCs/>
          <w:highlight w:val="lightGray"/>
        </w:rPr>
        <w:t xml:space="preserve">. I may also contact the Employee Action Hotline at xxx-xxx-xxxx to report </w:t>
      </w:r>
      <w:r w:rsidRPr="00240799">
        <w:rPr>
          <w:rFonts w:cs="Arial"/>
          <w:highlight w:val="lightGray"/>
        </w:rPr>
        <w:t>fraud, harassment, discriminatory conduct, hostile work environment issues, retaliation, work place violence, misconduct by employees and/or supervisors, illegal activity and safety violations.  I understand I can report via the action hotline anonymously or by providing my name.</w:t>
      </w:r>
      <w:r w:rsidRPr="00240799">
        <w:rPr>
          <w:rFonts w:cs="Arial"/>
        </w:rPr>
        <w:t xml:space="preserve">  </w:t>
      </w:r>
    </w:p>
    <w:p w14:paraId="2576BA00" w14:textId="77777777" w:rsidR="007F7FC2" w:rsidRPr="00F45CCE" w:rsidRDefault="007F7FC2" w:rsidP="007F7FC2">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6CA64A5" w14:textId="77777777" w:rsidR="007F7FC2" w:rsidRPr="00F45CCE" w:rsidRDefault="007F7FC2" w:rsidP="007F7FC2">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I also acknowledge that this </w:t>
      </w:r>
      <w:r w:rsidRPr="00F45CCE">
        <w:rPr>
          <w:rFonts w:cs="Arial"/>
          <w:i/>
        </w:rPr>
        <w:t>Employee Handbook</w:t>
      </w:r>
      <w:r w:rsidRPr="00F45CCE">
        <w:rPr>
          <w:rFonts w:cs="Arial"/>
        </w:rPr>
        <w:t xml:space="preserve"> supersedes and replaces any other employee handbook or similar document that may have been previously distributed.  I further acknowledge that my employment is at-will and is not for a specified period of time and can be terminated at any time for any or no reason, with or without cause or notice.</w:t>
      </w:r>
    </w:p>
    <w:p w14:paraId="2D83F532" w14:textId="77777777" w:rsidR="007F7FC2" w:rsidRPr="00F45CCE" w:rsidRDefault="007F7FC2" w:rsidP="007F7FC2">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A623E2E" w14:textId="77777777" w:rsidR="007F7FC2" w:rsidRPr="00F45CCE" w:rsidRDefault="007F7FC2" w:rsidP="007F7FC2">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By my signature below, I acknowledge that I have received a copy of this </w:t>
      </w:r>
      <w:r w:rsidRPr="00F45CCE">
        <w:rPr>
          <w:rFonts w:cs="Arial"/>
          <w:i/>
        </w:rPr>
        <w:t>Employee Handbook</w:t>
      </w:r>
      <w:r w:rsidRPr="00F45CCE">
        <w:rPr>
          <w:rFonts w:cs="Arial"/>
        </w:rPr>
        <w:t xml:space="preserve">.  I also acknowledge that I have read and understand the contents of the </w:t>
      </w:r>
      <w:r w:rsidRPr="00F45CCE">
        <w:rPr>
          <w:rFonts w:cs="Arial"/>
          <w:i/>
        </w:rPr>
        <w:t>Employee Handbook</w:t>
      </w:r>
      <w:r w:rsidRPr="00F45CCE">
        <w:rPr>
          <w:rFonts w:cs="Arial"/>
        </w:rPr>
        <w:t>, and I (check one) do ____ do not ____ want to discuss the handbook or any particular policies, benefits or procedures described in it with my Supervisor or another Company official.</w:t>
      </w:r>
    </w:p>
    <w:p w14:paraId="65F83B55" w14:textId="77777777" w:rsidR="00654920" w:rsidRPr="00F45CCE" w:rsidRDefault="00654920" w:rsidP="00654920">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F0916CC" w14:textId="77777777" w:rsidR="00654920" w:rsidRPr="00F45CCE" w:rsidRDefault="00654920" w:rsidP="00654920">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bl>
      <w:tblPr>
        <w:tblW w:w="0" w:type="auto"/>
        <w:tblLook w:val="01E0" w:firstRow="1" w:lastRow="1" w:firstColumn="1" w:lastColumn="1" w:noHBand="0" w:noVBand="0"/>
      </w:tblPr>
      <w:tblGrid>
        <w:gridCol w:w="2377"/>
        <w:gridCol w:w="4578"/>
        <w:gridCol w:w="639"/>
        <w:gridCol w:w="2486"/>
      </w:tblGrid>
      <w:tr w:rsidR="00654920" w:rsidRPr="00F45CCE" w14:paraId="5D68C75B" w14:textId="77777777" w:rsidTr="005E6507">
        <w:trPr>
          <w:gridAfter w:val="1"/>
          <w:wAfter w:w="2520" w:type="dxa"/>
          <w:trHeight w:val="1098"/>
        </w:trPr>
        <w:tc>
          <w:tcPr>
            <w:tcW w:w="2394" w:type="dxa"/>
          </w:tcPr>
          <w:p w14:paraId="1ABC9808"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0213190"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477462B"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ECBA5D5"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5A5976C"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Print Name</w:t>
            </w:r>
          </w:p>
        </w:tc>
        <w:tc>
          <w:tcPr>
            <w:tcW w:w="4644" w:type="dxa"/>
            <w:tcBorders>
              <w:bottom w:val="single" w:sz="4" w:space="0" w:color="auto"/>
            </w:tcBorders>
          </w:tcPr>
          <w:p w14:paraId="2CAEE92C"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4D33F5C8"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tc>
      </w:tr>
      <w:tr w:rsidR="00654920" w:rsidRPr="00F45CCE" w14:paraId="3098DBDB" w14:textId="77777777" w:rsidTr="005E6507">
        <w:trPr>
          <w:trHeight w:val="1052"/>
        </w:trPr>
        <w:tc>
          <w:tcPr>
            <w:tcW w:w="2394" w:type="dxa"/>
          </w:tcPr>
          <w:p w14:paraId="17B4D5C3"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F795C4E"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DD6D43C"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598C89A"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154AEBD"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Employee’s Signature</w:t>
            </w:r>
          </w:p>
        </w:tc>
        <w:tc>
          <w:tcPr>
            <w:tcW w:w="4644" w:type="dxa"/>
            <w:tcBorders>
              <w:bottom w:val="single" w:sz="4" w:space="0" w:color="auto"/>
            </w:tcBorders>
          </w:tcPr>
          <w:p w14:paraId="28C046A1"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73624A48"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1CC88F8D"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5537D8EE"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5A8A11F4"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7DDFA244"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r w:rsidRPr="00F45CCE">
              <w:rPr>
                <w:rFonts w:cs="Arial"/>
              </w:rPr>
              <w:t>Date</w:t>
            </w:r>
          </w:p>
        </w:tc>
        <w:tc>
          <w:tcPr>
            <w:tcW w:w="2520" w:type="dxa"/>
            <w:tcBorders>
              <w:bottom w:val="single" w:sz="4" w:space="0" w:color="auto"/>
            </w:tcBorders>
          </w:tcPr>
          <w:p w14:paraId="076108BC" w14:textId="77777777" w:rsidR="00654920" w:rsidRPr="00F45CCE" w:rsidRDefault="00654920" w:rsidP="005E6507">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r>
    </w:tbl>
    <w:p w14:paraId="733725F0" w14:textId="77777777" w:rsidR="00654920" w:rsidRDefault="00654920"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5B77009"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951C8E3"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194681C"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56AC420"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BF2E42D"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0288969"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E2C4CC0"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4891FCB"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B957182"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F305BFE"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D462253"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69F9826" w14:textId="77777777" w:rsidR="00D36F91"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39CED60" w14:textId="77777777" w:rsidR="00D36F91" w:rsidRPr="00F45CCE" w:rsidRDefault="00D36F91" w:rsidP="00654920">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64B7A95" w14:textId="77777777" w:rsidR="006E7024" w:rsidRPr="00F45CCE" w:rsidRDefault="006E7024" w:rsidP="00AF72D2">
      <w:pPr>
        <w:pStyle w:val="StyleHeading1BoxSinglesolidlineAuto05ptLinewidth"/>
      </w:pPr>
      <w:bookmarkStart w:id="589" w:name="_Toc184739945"/>
      <w:r w:rsidRPr="00F45CCE">
        <w:t>ACKNOWLEDGMENT OF RECEIPT OF DISCRIMINATION</w:t>
      </w:r>
      <w:r w:rsidR="00C62530" w:rsidRPr="00F45CCE">
        <w:t>,</w:t>
      </w:r>
      <w:r w:rsidRPr="00F45CCE">
        <w:t xml:space="preserve"> HARASSMENT </w:t>
      </w:r>
      <w:r w:rsidR="007F7FC2" w:rsidRPr="00F45CCE">
        <w:t xml:space="preserve">AND RETALIATION </w:t>
      </w:r>
      <w:r w:rsidRPr="00F45CCE">
        <w:t>PREVENTION POLICY</w:t>
      </w:r>
      <w:r w:rsidR="005831F0" w:rsidRPr="00F45CCE">
        <w:t xml:space="preserve">: </w:t>
      </w:r>
      <w:r w:rsidRPr="00F45CCE">
        <w:t>(C</w:t>
      </w:r>
      <w:r w:rsidRPr="00F45CCE">
        <w:rPr>
          <w:i/>
        </w:rPr>
        <w:t>opy for Personnel File</w:t>
      </w:r>
      <w:r w:rsidRPr="00F45CCE">
        <w:t>)</w:t>
      </w:r>
      <w:bookmarkEnd w:id="589"/>
      <w:r w:rsidRPr="00F45CCE">
        <w:fldChar w:fldCharType="begin"/>
      </w:r>
      <w:r w:rsidRPr="00F45CCE">
        <w:instrText>tc "ACKNOWLEDGMENT OF RECEIPT OF HANDBOOK"</w:instrText>
      </w:r>
      <w:r w:rsidRPr="00F45CCE">
        <w:fldChar w:fldCharType="end"/>
      </w:r>
    </w:p>
    <w:p w14:paraId="68AA5F86" w14:textId="77777777" w:rsidR="00631567" w:rsidRPr="00F45CCE" w:rsidRDefault="00631567" w:rsidP="0092510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B1F76C3" w14:textId="77777777" w:rsidR="00925101" w:rsidRPr="00F45CCE" w:rsidRDefault="00925101" w:rsidP="0092510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lastRenderedPageBreak/>
        <w:t>We are an Equal Employment Opportunity employer.  In order to provide equal opportunities to all individuals, employment decisions are based on merit, qualifications, skills and performance.</w:t>
      </w:r>
    </w:p>
    <w:p w14:paraId="311C03F0"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ACFD3A6"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Conduct prohibited by these policies is unacceptable in the workplace and in any work-related setting, such as during business trips, business meetings and business-related social events.</w:t>
      </w:r>
    </w:p>
    <w:p w14:paraId="31F74965"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6C7631B" w14:textId="77777777" w:rsidR="00925101" w:rsidRPr="00F45CCE" w:rsidRDefault="00925101" w:rsidP="00925101">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We have a strict policy against discrimination, harassment and retaliation of any type and our goal is to provide a work environment free from discrimination, harassment, and retaliation as well as other disrespectful or other unprofessional conduct based on any protected class</w:t>
      </w:r>
      <w:r w:rsidR="00723658" w:rsidRPr="00F45CCE">
        <w:rPr>
          <w:rFonts w:cs="Arial"/>
        </w:rPr>
        <w:t>, or any combination of two or more protected classes</w:t>
      </w:r>
      <w:r w:rsidRPr="00F45CCE">
        <w:rPr>
          <w:rFonts w:cs="Arial"/>
        </w:rPr>
        <w:t xml:space="preserve">: race (including natural hairstyles), color, religion (including religious dress and grooming practices), national origin, age (40 and over), medical condition, physical or mental disability, marital status, sex (including sexual harassment, sex stereotypes and pregnancy, childbirth and related medical conditions), sexual orientation, </w:t>
      </w:r>
      <w:r w:rsidR="00C22122" w:rsidRPr="00F45CCE">
        <w:rPr>
          <w:rFonts w:cs="Arial"/>
        </w:rPr>
        <w:t>reproductive health decision</w:t>
      </w:r>
      <w:r w:rsidR="009741EE" w:rsidRPr="00F45CCE">
        <w:rPr>
          <w:rFonts w:cs="Arial"/>
        </w:rPr>
        <w:t xml:space="preserve"> </w:t>
      </w:r>
      <w:r w:rsidR="00C22122" w:rsidRPr="00F45CCE">
        <w:rPr>
          <w:rFonts w:cs="Arial"/>
        </w:rPr>
        <w:t xml:space="preserve">making, </w:t>
      </w:r>
      <w:r w:rsidRPr="00F45CCE">
        <w:rPr>
          <w:rFonts w:cs="Arial"/>
        </w:rPr>
        <w:t>ancestry, genetic information/ characteristics, gender, gender identity, gender expr</w:t>
      </w:r>
      <w:r w:rsidR="00522CA3" w:rsidRPr="00F45CCE">
        <w:rPr>
          <w:rFonts w:cs="Arial"/>
        </w:rPr>
        <w:t>ession, transgender, military and</w:t>
      </w:r>
      <w:r w:rsidRPr="00F45CCE">
        <w:rPr>
          <w:rFonts w:cs="Arial"/>
        </w:rPr>
        <w:t xml:space="preserve"> veteran status</w:t>
      </w:r>
      <w:r w:rsidR="00E81F65" w:rsidRPr="00F45CCE">
        <w:rPr>
          <w:rFonts w:cs="Arial"/>
        </w:rPr>
        <w:t xml:space="preserve"> off duty and off-site cannabis </w:t>
      </w:r>
      <w:r w:rsidR="00846986" w:rsidRPr="00F45CCE">
        <w:rPr>
          <w:rFonts w:cs="Arial"/>
        </w:rPr>
        <w:t>use, or</w:t>
      </w:r>
      <w:r w:rsidRPr="00F45CCE">
        <w:rPr>
          <w:rFonts w:cs="Arial"/>
        </w:rPr>
        <w:t xml:space="preserve"> any other characteristic or activity protected by law.  </w:t>
      </w:r>
    </w:p>
    <w:p w14:paraId="5A320495"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BE6B90C"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We also prohibit discrimination, harassment, retaliation, disrespectful or unprofessional conduct based on the perception that anyone has any </w:t>
      </w:r>
      <w:r w:rsidR="001E7E8C" w:rsidRPr="00F45CCE">
        <w:rPr>
          <w:rFonts w:cs="Arial"/>
        </w:rPr>
        <w:t xml:space="preserve">or a combination </w:t>
      </w:r>
      <w:r w:rsidRPr="00F45CCE">
        <w:rPr>
          <w:rFonts w:cs="Arial"/>
        </w:rPr>
        <w:t xml:space="preserve">of the above characteristics or is associated with a person who has or is perceived to have any </w:t>
      </w:r>
      <w:r w:rsidR="001E7E8C" w:rsidRPr="00F45CCE">
        <w:rPr>
          <w:rFonts w:cs="Arial"/>
        </w:rPr>
        <w:t xml:space="preserve">or a combination </w:t>
      </w:r>
      <w:r w:rsidRPr="00F45CCE">
        <w:rPr>
          <w:rFonts w:cs="Arial"/>
        </w:rPr>
        <w:t xml:space="preserve">of those characteristics. </w:t>
      </w:r>
    </w:p>
    <w:p w14:paraId="6D55D0EE"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03D36EC" w14:textId="77777777" w:rsidR="007F7FC2" w:rsidRPr="00F45CCE" w:rsidRDefault="007F7FC2" w:rsidP="00631567">
      <w:pPr>
        <w:pStyle w:val="Heading3"/>
        <w:rPr>
          <w:rFonts w:cs="Arial"/>
          <w:lang w:val="en-US"/>
        </w:rPr>
      </w:pPr>
      <w:bookmarkStart w:id="590" w:name="_Toc184739946"/>
      <w:r w:rsidRPr="00F45CCE">
        <w:rPr>
          <w:rFonts w:cs="Arial"/>
        </w:rPr>
        <w:t xml:space="preserve">Harassment </w:t>
      </w:r>
      <w:r w:rsidRPr="00F45CCE">
        <w:rPr>
          <w:rFonts w:cs="Arial"/>
          <w:lang w:val="en-US"/>
        </w:rPr>
        <w:t>Prohibited</w:t>
      </w:r>
      <w:bookmarkEnd w:id="590"/>
    </w:p>
    <w:p w14:paraId="1770A3F9"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Our policy prohibiting harassment applies to all persons involved in operations of the company.  It covers harassment of any employee, unpaid intern, volunteer, applicant, contractor, vendor, or any person who has a business, service, or a pro</w:t>
      </w:r>
      <w:r w:rsidR="00DC2E9F" w:rsidRPr="00F45CCE">
        <w:rPr>
          <w:rFonts w:cs="Arial"/>
        </w:rPr>
        <w:t>fessional relationship with us</w:t>
      </w:r>
      <w:r w:rsidRPr="00F45CCE">
        <w:rPr>
          <w:rFonts w:cs="Arial"/>
        </w:rPr>
        <w:t xml:space="preserve">.  </w:t>
      </w:r>
    </w:p>
    <w:p w14:paraId="574F4FB0"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8B0F0AD" w14:textId="77777777" w:rsidR="007F7FC2" w:rsidRPr="00240799"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240799">
        <w:rPr>
          <w:rFonts w:cs="Arial"/>
        </w:rPr>
        <w:t>Harassment prohibited by this policy is not limited t</w:t>
      </w:r>
      <w:r w:rsidR="00DC2E9F" w:rsidRPr="00240799">
        <w:rPr>
          <w:rFonts w:cs="Arial"/>
        </w:rPr>
        <w:t>o sexual harassment</w:t>
      </w:r>
      <w:r w:rsidRPr="00240799">
        <w:rPr>
          <w:rFonts w:cs="Arial"/>
        </w:rPr>
        <w:t xml:space="preserve"> but includes harassment against any of the categories described above.</w:t>
      </w:r>
    </w:p>
    <w:p w14:paraId="570DD93D"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953E26F"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Prohibited harassment, disrespectful or unprofessional conduct includes many forms of offensive behavior.  </w:t>
      </w:r>
    </w:p>
    <w:p w14:paraId="32229E08"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75156D59"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Harassment can be:</w:t>
      </w:r>
    </w:p>
    <w:p w14:paraId="5210E45F"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D15DFDC"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Verbal (derogatory jokes or comments, epithets, slurs, unwanted invitations, comments, messages, social media posts, any communication through any type of electronic media that is harassing or discriminatory)</w:t>
      </w:r>
    </w:p>
    <w:p w14:paraId="7B39E278"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Visual (displays of derogatory or sexually oriented written or graphic material, posters, photography, digital material, gestures)</w:t>
      </w:r>
    </w:p>
    <w:p w14:paraId="76B216FE"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Physical (assault, unwanted touching, intentionally blocking someone’s movement)</w:t>
      </w:r>
    </w:p>
    <w:p w14:paraId="292902CA"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Threatening, intimidating or hostile acts</w:t>
      </w:r>
    </w:p>
    <w:p w14:paraId="255CC43E" w14:textId="77777777" w:rsidR="007F7FC2" w:rsidRPr="00F45CCE" w:rsidRDefault="007F7FC2" w:rsidP="007F7FC2">
      <w:pPr>
        <w:numPr>
          <w:ilvl w:val="0"/>
          <w:numId w:val="19"/>
        </w:num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Negative stereotyping</w:t>
      </w:r>
    </w:p>
    <w:p w14:paraId="72E15596"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99D5E3E" w14:textId="77777777" w:rsidR="007F7FC2" w:rsidRPr="00F45CCE" w:rsidRDefault="007F7FC2" w:rsidP="007F7FC2">
      <w:pPr>
        <w:tabs>
          <w:tab w:val="left" w:pos="-1080"/>
          <w:tab w:val="left" w:pos="-720"/>
          <w:tab w:val="left" w:pos="1"/>
          <w:tab w:val="left" w:pos="720"/>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Here are some types of behaviors that may be violations of this policy:</w:t>
      </w:r>
    </w:p>
    <w:p w14:paraId="35354904" w14:textId="77777777" w:rsidR="007F7FC2" w:rsidRPr="00F45CCE" w:rsidRDefault="007F7FC2" w:rsidP="007F7FC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cs="Arial"/>
        </w:rPr>
      </w:pPr>
      <w:r w:rsidRPr="00F45CCE">
        <w:rPr>
          <w:rFonts w:cs="Arial"/>
        </w:rPr>
        <w:tab/>
      </w:r>
    </w:p>
    <w:p w14:paraId="583EE5C9" w14:textId="77777777" w:rsidR="007F7FC2" w:rsidRPr="00F45CCE" w:rsidRDefault="007F7FC2" w:rsidP="007F7FC2">
      <w:pPr>
        <w:numPr>
          <w:ilvl w:val="0"/>
          <w:numId w:val="10"/>
        </w:numPr>
        <w:ind w:left="720"/>
        <w:rPr>
          <w:rFonts w:cs="Arial"/>
        </w:rPr>
      </w:pPr>
      <w:r w:rsidRPr="00F45CCE">
        <w:rPr>
          <w:rFonts w:cs="Arial"/>
        </w:rPr>
        <w:t>Making sexually suggestive comments, jokes, advances or offering employment benefits in exchange for sexual favors.</w:t>
      </w:r>
    </w:p>
    <w:p w14:paraId="000226DE" w14:textId="77777777" w:rsidR="007F7FC2" w:rsidRPr="00F45CCE" w:rsidRDefault="007F7FC2" w:rsidP="007F7FC2">
      <w:pPr>
        <w:numPr>
          <w:ilvl w:val="0"/>
          <w:numId w:val="10"/>
        </w:numPr>
        <w:spacing w:before="120"/>
        <w:ind w:left="720"/>
        <w:rPr>
          <w:rFonts w:cs="Arial"/>
        </w:rPr>
      </w:pPr>
      <w:r w:rsidRPr="00F45CCE">
        <w:rPr>
          <w:rFonts w:cs="Arial"/>
        </w:rPr>
        <w:t>Teasing, bullying, making fun of or making derogatory remarks about someone’s age, race, sexual orientation, disability or gender.</w:t>
      </w:r>
    </w:p>
    <w:p w14:paraId="6D99B3C4" w14:textId="77777777" w:rsidR="00286201" w:rsidRPr="00F45CCE" w:rsidRDefault="00286201" w:rsidP="00286201">
      <w:pPr>
        <w:numPr>
          <w:ilvl w:val="0"/>
          <w:numId w:val="10"/>
        </w:numPr>
        <w:spacing w:before="120"/>
        <w:ind w:left="720"/>
        <w:rPr>
          <w:rFonts w:cs="Arial"/>
        </w:rPr>
      </w:pPr>
      <w:r w:rsidRPr="00F45CCE">
        <w:rPr>
          <w:rFonts w:cs="Arial"/>
        </w:rPr>
        <w:t xml:space="preserve">Posting, passing around or displaying sexually suggestive or obscene objects, printed materials text messages, </w:t>
      </w:r>
      <w:r w:rsidR="0021553C" w:rsidRPr="00F45CCE">
        <w:rPr>
          <w:rFonts w:cs="Arial"/>
        </w:rPr>
        <w:t>or online</w:t>
      </w:r>
      <w:r w:rsidRPr="00F45CCE">
        <w:rPr>
          <w:rFonts w:cs="Arial"/>
        </w:rPr>
        <w:t xml:space="preserve"> or social media content. </w:t>
      </w:r>
    </w:p>
    <w:p w14:paraId="3C924AFC" w14:textId="77777777" w:rsidR="007F7FC2" w:rsidRPr="00F45CCE" w:rsidRDefault="007F7FC2" w:rsidP="007F7FC2">
      <w:pPr>
        <w:numPr>
          <w:ilvl w:val="0"/>
          <w:numId w:val="10"/>
        </w:numPr>
        <w:spacing w:before="120"/>
        <w:ind w:left="720"/>
        <w:rPr>
          <w:rFonts w:cs="Arial"/>
        </w:rPr>
      </w:pPr>
      <w:r w:rsidRPr="00F45CCE">
        <w:rPr>
          <w:rFonts w:cs="Arial"/>
        </w:rPr>
        <w:t>Gender-based harassment including harassment by someone of the same sex as the victim.</w:t>
      </w:r>
    </w:p>
    <w:p w14:paraId="535372A6" w14:textId="77777777" w:rsidR="007F7FC2" w:rsidRPr="00F45CCE" w:rsidRDefault="007F7FC2" w:rsidP="007F7FC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362209F" w14:textId="77777777" w:rsidR="00925101" w:rsidRPr="00F45CCE" w:rsidRDefault="00925101" w:rsidP="00925101">
      <w:pPr>
        <w:rPr>
          <w:rFonts w:cs="Arial"/>
        </w:rPr>
      </w:pPr>
      <w:r w:rsidRPr="00F45CCE">
        <w:rPr>
          <w:rFonts w:cs="Arial"/>
        </w:rPr>
        <w:t xml:space="preserve">Additionally, abusive conduct, defined as any conduct of an employer or employee in the workplace, </w:t>
      </w:r>
      <w:r w:rsidRPr="00F45CCE">
        <w:rPr>
          <w:rFonts w:cs="Arial"/>
          <w:iCs/>
        </w:rPr>
        <w:t>with malice</w:t>
      </w:r>
      <w:r w:rsidRPr="00F45CCE">
        <w:rPr>
          <w:rFonts w:cs="Arial"/>
        </w:rPr>
        <w:t>, that a reasonable person would find hostile, offensive, and unrelated to an employer’s legitimate business interests is not tolerated.</w:t>
      </w:r>
    </w:p>
    <w:p w14:paraId="268A5732" w14:textId="77777777" w:rsidR="007F7FC2" w:rsidRPr="00F45CCE" w:rsidRDefault="007F7FC2" w:rsidP="007F7FC2">
      <w:pPr>
        <w:rPr>
          <w:rFonts w:cs="Arial"/>
        </w:rPr>
      </w:pPr>
    </w:p>
    <w:p w14:paraId="243FCE11" w14:textId="77777777" w:rsidR="007F7FC2" w:rsidRPr="00F45CCE" w:rsidRDefault="007F7FC2" w:rsidP="00631567">
      <w:pPr>
        <w:pStyle w:val="Heading3"/>
        <w:rPr>
          <w:rFonts w:cs="Arial"/>
          <w:szCs w:val="22"/>
        </w:rPr>
      </w:pPr>
      <w:bookmarkStart w:id="591" w:name="_Toc184739947"/>
      <w:r w:rsidRPr="00F45CCE">
        <w:rPr>
          <w:rFonts w:cs="Arial"/>
          <w:szCs w:val="22"/>
        </w:rPr>
        <w:lastRenderedPageBreak/>
        <w:t>Discrimination Prohibited</w:t>
      </w:r>
      <w:bookmarkEnd w:id="591"/>
    </w:p>
    <w:p w14:paraId="3ED11ECB" w14:textId="77777777" w:rsidR="007F7FC2" w:rsidRPr="00F45CCE" w:rsidRDefault="007F7FC2" w:rsidP="007F7FC2">
      <w:pPr>
        <w:rPr>
          <w:rFonts w:cs="Arial"/>
          <w:b/>
          <w:lang w:val="x-none" w:eastAsia="x-none"/>
        </w:rPr>
      </w:pPr>
      <w:r w:rsidRPr="00F45CCE">
        <w:rPr>
          <w:rFonts w:cs="Arial"/>
        </w:rPr>
        <w:t xml:space="preserve">We do not discriminate in employment opportunities or practices on the basis of </w:t>
      </w:r>
      <w:r w:rsidRPr="00F45CCE">
        <w:rPr>
          <w:rFonts w:cs="Arial"/>
          <w:color w:val="000000"/>
        </w:rPr>
        <w:t>any protected class.  We are committed to compliance with all applicable laws providing equal employment opportunities.  Unlawful discrimination against job applicants, employees, or unpaid interns by any of our employees is strictly prohibited.</w:t>
      </w:r>
    </w:p>
    <w:p w14:paraId="7797298F" w14:textId="77777777" w:rsidR="007F7FC2" w:rsidRPr="00F45CCE" w:rsidRDefault="007F7FC2" w:rsidP="007F7FC2">
      <w:pPr>
        <w:rPr>
          <w:rFonts w:cs="Arial"/>
        </w:rPr>
      </w:pPr>
    </w:p>
    <w:p w14:paraId="7D224EA7" w14:textId="77777777" w:rsidR="007F7FC2" w:rsidRPr="00F45CCE" w:rsidRDefault="007F7FC2" w:rsidP="007F7FC2">
      <w:pPr>
        <w:rPr>
          <w:rFonts w:cs="Arial"/>
        </w:rPr>
      </w:pPr>
      <w:r w:rsidRPr="00F45CCE">
        <w:rPr>
          <w:rFonts w:cs="Arial"/>
        </w:rPr>
        <w:t xml:space="preserve">This policy governs all aspects of employment, including hiring, promotion, job assignment, compensation, discipline, access to benefits, training, termination or other aspects of employment.  </w:t>
      </w:r>
    </w:p>
    <w:p w14:paraId="283058AD" w14:textId="77777777" w:rsidR="007F7FC2" w:rsidRPr="00F45CCE" w:rsidRDefault="007F7FC2" w:rsidP="007F7FC2">
      <w:pPr>
        <w:rPr>
          <w:rFonts w:cs="Arial"/>
        </w:rPr>
      </w:pPr>
    </w:p>
    <w:p w14:paraId="61C6B000" w14:textId="77777777" w:rsidR="007F7FC2" w:rsidRPr="00F45CCE" w:rsidRDefault="007F7FC2" w:rsidP="00631567">
      <w:pPr>
        <w:pStyle w:val="Heading3"/>
        <w:rPr>
          <w:rFonts w:cs="Arial"/>
          <w:szCs w:val="22"/>
        </w:rPr>
      </w:pPr>
      <w:bookmarkStart w:id="592" w:name="_Toc184739948"/>
      <w:r w:rsidRPr="00F45CCE">
        <w:rPr>
          <w:rFonts w:cs="Arial"/>
          <w:szCs w:val="22"/>
        </w:rPr>
        <w:t>Non-Retaliation</w:t>
      </w:r>
      <w:bookmarkEnd w:id="592"/>
    </w:p>
    <w:p w14:paraId="1E5AD0F6" w14:textId="77777777" w:rsidR="007F7FC2" w:rsidRPr="00F45CCE" w:rsidRDefault="007F7FC2" w:rsidP="007F7FC2">
      <w:pPr>
        <w:rPr>
          <w:rFonts w:cs="Arial"/>
        </w:rPr>
      </w:pPr>
      <w:r w:rsidRPr="00F45CCE">
        <w:rPr>
          <w:rFonts w:cs="Arial"/>
        </w:rPr>
        <w:t>It is also prohibited for supervisors, managers and co-workers, as well as third parties such as vendors or customers, to retaliate against an employee because the employee has complained about discrimination, harassment, retaliation, abusive conduct, or participated in an investigation, proceeding or hearing based on such a complaint.  Retaliation is a serious violation of this policy.</w:t>
      </w:r>
    </w:p>
    <w:p w14:paraId="1D0F227E" w14:textId="77777777" w:rsidR="007F7FC2" w:rsidRPr="00F45CCE" w:rsidRDefault="007F7FC2" w:rsidP="007F7FC2">
      <w:pPr>
        <w:rPr>
          <w:rFonts w:cs="Arial"/>
        </w:rPr>
      </w:pPr>
    </w:p>
    <w:p w14:paraId="68AB0D4B" w14:textId="77777777" w:rsidR="007F7FC2" w:rsidRPr="00F45CCE" w:rsidRDefault="007F7FC2" w:rsidP="00631567">
      <w:pPr>
        <w:pStyle w:val="Heading3"/>
        <w:rPr>
          <w:rFonts w:cs="Arial"/>
          <w:szCs w:val="22"/>
        </w:rPr>
      </w:pPr>
      <w:bookmarkStart w:id="593" w:name="_Toc184739949"/>
      <w:r w:rsidRPr="00F45CCE">
        <w:rPr>
          <w:rFonts w:cs="Arial"/>
          <w:szCs w:val="22"/>
        </w:rPr>
        <w:t>Complaint Procedure</w:t>
      </w:r>
      <w:bookmarkEnd w:id="593"/>
    </w:p>
    <w:p w14:paraId="0529E811" w14:textId="77777777" w:rsidR="007F7FC2" w:rsidRPr="00F45CCE" w:rsidRDefault="007F7FC2" w:rsidP="007F7FC2">
      <w:pPr>
        <w:rPr>
          <w:rFonts w:cs="Arial"/>
        </w:rPr>
      </w:pPr>
      <w:r w:rsidRPr="00F45CCE">
        <w:rPr>
          <w:rFonts w:cs="Arial"/>
        </w:rPr>
        <w:t xml:space="preserve">All employees are responsible for creating and maintaining a positive work environment.    If you believe you have been a victim of </w:t>
      </w:r>
      <w:r w:rsidR="002009B3" w:rsidRPr="00F45CCE">
        <w:rPr>
          <w:rFonts w:cs="Arial"/>
        </w:rPr>
        <w:t>d</w:t>
      </w:r>
      <w:r w:rsidRPr="00F45CCE">
        <w:rPr>
          <w:rFonts w:cs="Arial"/>
        </w:rPr>
        <w:t>iscrimination, harassment, retaliation, or if you have witnessed discrimination, harassment, or retaliation that violates our policy, it is important that you take steps to address it immediately so that complaints can be promptly and fairly resolved.</w:t>
      </w:r>
    </w:p>
    <w:p w14:paraId="33B88448" w14:textId="77777777" w:rsidR="007F7FC2" w:rsidRPr="00F45CCE" w:rsidRDefault="007F7FC2" w:rsidP="007F7FC2">
      <w:pPr>
        <w:rPr>
          <w:rFonts w:cs="Arial"/>
        </w:rPr>
      </w:pPr>
    </w:p>
    <w:p w14:paraId="48B78929" w14:textId="77777777" w:rsidR="007F7FC2" w:rsidRPr="00F45CCE" w:rsidRDefault="007F7FC2" w:rsidP="003772E8">
      <w:pPr>
        <w:rPr>
          <w:rFonts w:cs="Arial"/>
        </w:rPr>
      </w:pPr>
      <w:r w:rsidRPr="00F45CCE">
        <w:rPr>
          <w:rFonts w:cs="Arial"/>
        </w:rPr>
        <w:t>If you are comfortable doing so, talk to the person whose behavior is bothering you and ask the person to stop. Regardl</w:t>
      </w:r>
      <w:r w:rsidR="003772E8" w:rsidRPr="00F45CCE">
        <w:rPr>
          <w:rFonts w:cs="Arial"/>
        </w:rPr>
        <w:t>ess, it is imperative that you r</w:t>
      </w:r>
      <w:r w:rsidRPr="00F45CCE">
        <w:rPr>
          <w:rFonts w:cs="Arial"/>
        </w:rPr>
        <w:t>eport any discrimination, harassment, or retaliation directly to your Supervisor or any member of management or human resources as soon as possible after the incident.  Please provide as many details of the incident as possible.</w:t>
      </w:r>
    </w:p>
    <w:p w14:paraId="4415BCEA" w14:textId="77777777" w:rsidR="007F7FC2" w:rsidRPr="00F45CCE" w:rsidRDefault="007F7FC2" w:rsidP="007F7FC2">
      <w:pPr>
        <w:rPr>
          <w:rFonts w:cs="Arial"/>
        </w:rPr>
      </w:pPr>
    </w:p>
    <w:p w14:paraId="10FD40BE" w14:textId="77777777" w:rsidR="00BE0FDC" w:rsidRPr="00F45CCE" w:rsidRDefault="00BE0FDC" w:rsidP="007F7FC2">
      <w:pPr>
        <w:rPr>
          <w:rFonts w:cs="Arial"/>
        </w:rPr>
      </w:pPr>
      <w:r w:rsidRPr="00F45CCE">
        <w:rPr>
          <w:rFonts w:cs="Arial"/>
        </w:rPr>
        <w:t xml:space="preserve">**Supervisors </w:t>
      </w:r>
      <w:r w:rsidR="001E7E8C" w:rsidRPr="00F45CCE">
        <w:rPr>
          <w:rFonts w:cs="Arial"/>
        </w:rPr>
        <w:t xml:space="preserve">must </w:t>
      </w:r>
      <w:r w:rsidRPr="00F45CCE">
        <w:rPr>
          <w:rFonts w:cs="Arial"/>
        </w:rPr>
        <w:t xml:space="preserve"> to report any incidents or complaints of discrimination, harassment, or retaliation that are brought to their attention or that they know or should have known occurred.</w:t>
      </w:r>
    </w:p>
    <w:p w14:paraId="5EA9636E" w14:textId="77777777" w:rsidR="00BE0FDC" w:rsidRPr="00F45CCE" w:rsidRDefault="00BE0FDC" w:rsidP="007F7FC2">
      <w:pPr>
        <w:rPr>
          <w:rFonts w:cs="Arial"/>
        </w:rPr>
      </w:pPr>
    </w:p>
    <w:p w14:paraId="23586BD3" w14:textId="77777777" w:rsidR="007F7FC2" w:rsidRPr="00F45CCE" w:rsidRDefault="007F7FC2" w:rsidP="007F7FC2">
      <w:pPr>
        <w:rPr>
          <w:rFonts w:cs="Arial"/>
        </w:rPr>
      </w:pPr>
      <w:r w:rsidRPr="00F45CCE">
        <w:rPr>
          <w:rFonts w:cs="Arial"/>
        </w:rPr>
        <w:t>A prompt, fair, thorough and objective investigation of the complaint will be conducted by an impartial and qualified person. Docume</w:t>
      </w:r>
      <w:r w:rsidR="00BA4121" w:rsidRPr="00F45CCE">
        <w:rPr>
          <w:rFonts w:cs="Arial"/>
        </w:rPr>
        <w:t>n</w:t>
      </w:r>
      <w:r w:rsidRPr="00F45CCE">
        <w:rPr>
          <w:rFonts w:cs="Arial"/>
        </w:rPr>
        <w:t>tation will be maintained to ensure reasonable progress.  The investigation may include individual interviews with the parties involved and, where necessary, with individuals who may have observed the alleged conduct or may have other relevant knowledge.  Reasonable conclusions based on the evidence collected will be reached and the complaint will be closed in a timely manner.</w:t>
      </w:r>
    </w:p>
    <w:p w14:paraId="122D309B" w14:textId="77777777" w:rsidR="007F7FC2" w:rsidRPr="00F45CCE" w:rsidRDefault="007F7FC2" w:rsidP="007F7FC2">
      <w:pPr>
        <w:rPr>
          <w:rFonts w:cs="Arial"/>
        </w:rPr>
      </w:pPr>
    </w:p>
    <w:p w14:paraId="6AAE7190" w14:textId="77777777" w:rsidR="007F7FC2" w:rsidRPr="00F45CCE" w:rsidRDefault="007F7FC2" w:rsidP="007F7FC2">
      <w:pPr>
        <w:rPr>
          <w:rFonts w:cs="Arial"/>
        </w:rPr>
      </w:pPr>
      <w:r w:rsidRPr="00F45CCE">
        <w:rPr>
          <w:rFonts w:cs="Arial"/>
        </w:rPr>
        <w:t>Upon completion of the investigation, and where warranted, appropriate corrective action will be taken to eliminate the discrimination, harassment, sexual harassment, or retaliation. Corrective action may include, but is not limited to, training, counseling, reassignment and/or discipline, up to and including termination. Appropriate action will also be taken to deter future conduct.</w:t>
      </w:r>
    </w:p>
    <w:p w14:paraId="4147978D" w14:textId="77777777" w:rsidR="007F7FC2" w:rsidRPr="00F45CCE" w:rsidRDefault="007F7FC2" w:rsidP="007F7FC2">
      <w:pPr>
        <w:rPr>
          <w:rFonts w:cs="Arial"/>
        </w:rPr>
      </w:pPr>
    </w:p>
    <w:p w14:paraId="728DC7D3" w14:textId="77777777" w:rsidR="007F7FC2" w:rsidRPr="00F45CCE" w:rsidRDefault="007F7FC2" w:rsidP="006131A2">
      <w:pPr>
        <w:rPr>
          <w:rFonts w:cs="Arial"/>
        </w:rPr>
      </w:pPr>
      <w:r w:rsidRPr="00F45CCE">
        <w:rPr>
          <w:rFonts w:cs="Arial"/>
        </w:rPr>
        <w:t>To the extent possible, the investigation of a complaint and any subsequent action taken in response to the complaint will proceed in an atmosphere of confidentiality.  Confidentiality will be maintained throughout the investigatory process to the extent consistent with adequate investigation and appropriate corrective action.  Employees who have raised complaints should immediately make a further complaint should the conduct reoccur.</w:t>
      </w:r>
      <w:r w:rsidR="006131A2" w:rsidRPr="00F45CCE">
        <w:rPr>
          <w:rFonts w:cs="Arial"/>
        </w:rPr>
        <w:t xml:space="preserve"> Nothing in this complaint procedure is intended to interfere with your right to communicate or work with others toward altering the terms and conditions of your employment, including discussion of your working conditions or any other right protected under the NLRA.</w:t>
      </w:r>
    </w:p>
    <w:p w14:paraId="4437CE0E" w14:textId="77777777" w:rsidR="007F7FC2" w:rsidRPr="00F45CCE" w:rsidRDefault="007F7FC2" w:rsidP="007F7FC2">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BE8D836" w14:textId="77777777" w:rsidR="007005C7" w:rsidRPr="00F45CCE" w:rsidRDefault="007005C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 xml:space="preserve">You may also bring your complaint to the federal or state agency that investigates or prosecutes complaints. A complaint of discrimination, harassment or retaliation may be filed w with the California Civil Rights Department (“CRD”).  The CRD initially serves as a neutral fact-finder and attempts to help the parties voluntarily resolve the complaint.  The CRD can be contacted at (800) 884-1684; or for the hard of hearing, (TTY) (800) 700-2320; or visit the department’s website at </w:t>
      </w:r>
      <w:hyperlink r:id="rId21" w:history="1">
        <w:r w:rsidRPr="00F45CCE">
          <w:rPr>
            <w:rStyle w:val="Hyperlink"/>
            <w:rFonts w:cs="Arial"/>
          </w:rPr>
          <w:t>https://calcivilrights.ca.gov/</w:t>
        </w:r>
      </w:hyperlink>
      <w:r w:rsidRPr="00F45CCE">
        <w:rPr>
          <w:rFonts w:cs="Arial"/>
        </w:rPr>
        <w:t xml:space="preserve">. You can access the department’s sexual harassment online trainings at </w:t>
      </w:r>
      <w:hyperlink r:id="rId22" w:history="1">
        <w:r w:rsidRPr="00F45CCE">
          <w:rPr>
            <w:rStyle w:val="Hyperlink"/>
            <w:rFonts w:cs="Arial"/>
          </w:rPr>
          <w:t>https://calcivilrights.ca.gov/shpt/</w:t>
        </w:r>
      </w:hyperlink>
      <w:r w:rsidRPr="00F45CCE">
        <w:rPr>
          <w:rFonts w:cs="Arial"/>
        </w:rPr>
        <w:t xml:space="preserve">. A complaint of discrimination, harassment, or retaliation, also may be filed with the Equal Employment Opportunity Commission (EEOC), reached by calling (800) 669-4000 or for the hard of hearing, (800) 669-6820.  EEOC field office information is available at </w:t>
      </w:r>
      <w:hyperlink r:id="rId23" w:history="1">
        <w:r w:rsidRPr="00F45CCE">
          <w:rPr>
            <w:rStyle w:val="Hyperlink"/>
            <w:rFonts w:cs="Arial"/>
          </w:rPr>
          <w:t>www.eeoc.gov</w:t>
        </w:r>
      </w:hyperlink>
      <w:r w:rsidRPr="00F45CCE">
        <w:rPr>
          <w:rFonts w:cs="Arial"/>
        </w:rPr>
        <w:t>.</w:t>
      </w:r>
    </w:p>
    <w:p w14:paraId="1EBB6364" w14:textId="77777777" w:rsidR="00631567" w:rsidRPr="00F45CCE" w:rsidRDefault="0063156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5E0A9A7" w14:textId="77777777" w:rsidR="00631567" w:rsidRPr="00F45CCE" w:rsidRDefault="00631567" w:rsidP="007005C7">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6D93997" w14:textId="77777777" w:rsidR="006E7024" w:rsidRPr="00F45CCE" w:rsidRDefault="006E7024" w:rsidP="006E7024">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6835276"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b/>
        </w:rPr>
      </w:pPr>
      <w:r w:rsidRPr="00F45CCE">
        <w:rPr>
          <w:rFonts w:cs="Arial"/>
          <w:b/>
        </w:rPr>
        <w:lastRenderedPageBreak/>
        <w:t xml:space="preserve">By my signature below, I acknowledge that I have received a copy of this </w:t>
      </w:r>
      <w:r w:rsidRPr="00F45CCE">
        <w:rPr>
          <w:rFonts w:cs="Arial"/>
          <w:b/>
          <w:i/>
        </w:rPr>
        <w:t>Discrimination</w:t>
      </w:r>
      <w:r w:rsidR="00C62530" w:rsidRPr="00F45CCE">
        <w:rPr>
          <w:rFonts w:cs="Arial"/>
          <w:b/>
          <w:i/>
        </w:rPr>
        <w:t>,</w:t>
      </w:r>
      <w:r w:rsidRPr="00F45CCE">
        <w:rPr>
          <w:rFonts w:cs="Arial"/>
          <w:b/>
          <w:i/>
        </w:rPr>
        <w:t xml:space="preserve"> Harassment </w:t>
      </w:r>
      <w:r w:rsidR="00C62530" w:rsidRPr="00F45CCE">
        <w:rPr>
          <w:rFonts w:cs="Arial"/>
          <w:b/>
          <w:i/>
        </w:rPr>
        <w:t xml:space="preserve">and Retaliation </w:t>
      </w:r>
      <w:r w:rsidRPr="00F45CCE">
        <w:rPr>
          <w:rFonts w:cs="Arial"/>
          <w:b/>
          <w:i/>
        </w:rPr>
        <w:t>Prevention Policy</w:t>
      </w:r>
      <w:r w:rsidRPr="00F45CCE">
        <w:rPr>
          <w:rFonts w:cs="Arial"/>
          <w:b/>
        </w:rPr>
        <w:t xml:space="preserve">.  I also acknowledge that I have read and understand the contents of the </w:t>
      </w:r>
      <w:r w:rsidRPr="00F45CCE">
        <w:rPr>
          <w:rFonts w:cs="Arial"/>
          <w:b/>
          <w:i/>
        </w:rPr>
        <w:t>Discrimination</w:t>
      </w:r>
      <w:r w:rsidR="00C62530" w:rsidRPr="00F45CCE">
        <w:rPr>
          <w:rFonts w:cs="Arial"/>
          <w:b/>
          <w:i/>
        </w:rPr>
        <w:t>,</w:t>
      </w:r>
      <w:r w:rsidRPr="00F45CCE">
        <w:rPr>
          <w:rFonts w:cs="Arial"/>
          <w:b/>
          <w:i/>
        </w:rPr>
        <w:t xml:space="preserve"> Harassment </w:t>
      </w:r>
      <w:r w:rsidR="00C62530" w:rsidRPr="00F45CCE">
        <w:rPr>
          <w:rFonts w:cs="Arial"/>
          <w:b/>
          <w:i/>
        </w:rPr>
        <w:t xml:space="preserve">and Retaliation </w:t>
      </w:r>
      <w:r w:rsidRPr="00F45CCE">
        <w:rPr>
          <w:rFonts w:cs="Arial"/>
          <w:b/>
          <w:i/>
        </w:rPr>
        <w:t>Prevention Policy</w:t>
      </w:r>
      <w:r w:rsidRPr="00F45CCE">
        <w:rPr>
          <w:rFonts w:cs="Arial"/>
          <w:b/>
        </w:rPr>
        <w:t>, and I (check one) do ____ do not ____ want to discuss this policy with my Supervisor or another Company official.</w:t>
      </w:r>
    </w:p>
    <w:p w14:paraId="66FF5554" w14:textId="77777777" w:rsidR="006E7024" w:rsidRPr="00F45CCE" w:rsidRDefault="006E7024" w:rsidP="006E7024">
      <w:pPr>
        <w:tabs>
          <w:tab w:val="left" w:pos="-1080"/>
          <w:tab w:val="left" w:pos="-720"/>
          <w:tab w:val="left" w:pos="1"/>
          <w:tab w:val="left" w:pos="540"/>
          <w:tab w:val="left" w:pos="1260"/>
          <w:tab w:val="left" w:pos="2160"/>
          <w:tab w:val="left" w:pos="2880"/>
          <w:tab w:val="left" w:pos="3600"/>
          <w:tab w:val="left" w:pos="4320"/>
          <w:tab w:val="left" w:pos="531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bl>
      <w:tblPr>
        <w:tblW w:w="0" w:type="auto"/>
        <w:tblLook w:val="01E0" w:firstRow="1" w:lastRow="1" w:firstColumn="1" w:lastColumn="1" w:noHBand="0" w:noVBand="0"/>
      </w:tblPr>
      <w:tblGrid>
        <w:gridCol w:w="2377"/>
        <w:gridCol w:w="4578"/>
        <w:gridCol w:w="639"/>
        <w:gridCol w:w="2486"/>
      </w:tblGrid>
      <w:tr w:rsidR="006E7024" w:rsidRPr="00F45CCE" w14:paraId="2D1203E2" w14:textId="77777777" w:rsidTr="00BC01A4">
        <w:trPr>
          <w:gridAfter w:val="1"/>
          <w:wAfter w:w="2520" w:type="dxa"/>
          <w:trHeight w:val="1098"/>
        </w:trPr>
        <w:tc>
          <w:tcPr>
            <w:tcW w:w="2394" w:type="dxa"/>
          </w:tcPr>
          <w:p w14:paraId="6C7956E6" w14:textId="77777777" w:rsidR="0006432B" w:rsidRPr="00F45CCE" w:rsidRDefault="0006432B"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607982A" w14:textId="77777777" w:rsidR="0006432B" w:rsidRPr="00F45CCE" w:rsidRDefault="0006432B"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C65383B" w14:textId="77777777" w:rsidR="0006432B" w:rsidRPr="00F45CCE" w:rsidRDefault="0006432B"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22B1963" w14:textId="77777777" w:rsidR="0006432B" w:rsidRPr="00F45CCE" w:rsidRDefault="0006432B"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A799872"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Print Name</w:t>
            </w:r>
          </w:p>
        </w:tc>
        <w:tc>
          <w:tcPr>
            <w:tcW w:w="4644" w:type="dxa"/>
            <w:tcBorders>
              <w:bottom w:val="single" w:sz="4" w:space="0" w:color="auto"/>
            </w:tcBorders>
          </w:tcPr>
          <w:p w14:paraId="35DA3112"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0E99605A"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tc>
      </w:tr>
      <w:tr w:rsidR="006E7024" w:rsidRPr="0050548E" w14:paraId="1047F656" w14:textId="77777777" w:rsidTr="00BC01A4">
        <w:trPr>
          <w:trHeight w:val="1052"/>
        </w:trPr>
        <w:tc>
          <w:tcPr>
            <w:tcW w:w="2394" w:type="dxa"/>
          </w:tcPr>
          <w:p w14:paraId="272BCEDE"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6ABE55A"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B8A8B35"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D0B3E1B"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35A6116"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r w:rsidRPr="00F45CCE">
              <w:rPr>
                <w:rFonts w:cs="Arial"/>
              </w:rPr>
              <w:t>Employee’s Signature</w:t>
            </w:r>
          </w:p>
        </w:tc>
        <w:tc>
          <w:tcPr>
            <w:tcW w:w="4644" w:type="dxa"/>
            <w:tcBorders>
              <w:bottom w:val="single" w:sz="4" w:space="0" w:color="auto"/>
            </w:tcBorders>
          </w:tcPr>
          <w:p w14:paraId="5D4B4336"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c>
          <w:tcPr>
            <w:tcW w:w="630" w:type="dxa"/>
          </w:tcPr>
          <w:p w14:paraId="2B5E4DA1"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5BD4D940"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0F9F5C32"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6FA0ABE0" w14:textId="77777777" w:rsidR="006E7024" w:rsidRPr="00F45CC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p>
          <w:p w14:paraId="01EE95AF" w14:textId="77777777" w:rsidR="006E7024" w:rsidRPr="0050548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rFonts w:cs="Arial"/>
              </w:rPr>
            </w:pPr>
            <w:r w:rsidRPr="00F45CCE">
              <w:rPr>
                <w:rFonts w:cs="Arial"/>
              </w:rPr>
              <w:t>Date</w:t>
            </w:r>
          </w:p>
        </w:tc>
        <w:tc>
          <w:tcPr>
            <w:tcW w:w="2520" w:type="dxa"/>
            <w:tcBorders>
              <w:bottom w:val="single" w:sz="4" w:space="0" w:color="auto"/>
            </w:tcBorders>
          </w:tcPr>
          <w:p w14:paraId="38F0FDDE" w14:textId="77777777" w:rsidR="006E7024" w:rsidRPr="0050548E" w:rsidRDefault="006E7024" w:rsidP="00BC01A4">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tc>
      </w:tr>
    </w:tbl>
    <w:p w14:paraId="33C1ECB4" w14:textId="77777777" w:rsidR="006E7024" w:rsidRPr="0050548E" w:rsidRDefault="006E7024">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1A2765B"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0A3470B"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2E93D7F"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8E91C6F"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1F4AC5D"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2851DB1"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7D0C1BA"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EA4F6C7"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299C13F3"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3B61B14"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C39CB3F"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303708D4"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4A5A77CB"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0BB28B3A"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B93F9CC"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6E2FD1F"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5D156B52"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19C3198F"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p w14:paraId="6CB84496" w14:textId="77777777" w:rsidR="007F7FC2" w:rsidRPr="0050548E" w:rsidRDefault="007F7FC2">
      <w:pPr>
        <w:tabs>
          <w:tab w:val="left" w:pos="-1080"/>
          <w:tab w:val="left" w:pos="-720"/>
          <w:tab w:val="left" w:pos="1"/>
          <w:tab w:val="left" w:pos="540"/>
          <w:tab w:val="left" w:pos="1260"/>
          <w:tab w:val="left" w:pos="2160"/>
          <w:tab w:val="left" w:pos="2880"/>
          <w:tab w:val="left" w:pos="3600"/>
          <w:tab w:val="left" w:pos="4320"/>
          <w:tab w:val="left" w:pos="540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rPr>
      </w:pPr>
    </w:p>
    <w:sectPr w:rsidR="007F7FC2" w:rsidRPr="0050548E" w:rsidSect="00F45CCE">
      <w:type w:val="continuous"/>
      <w:pgSz w:w="12240" w:h="15840" w:code="1"/>
      <w:pgMar w:top="1080" w:right="1080" w:bottom="108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20C18" w14:textId="77777777" w:rsidR="006F2970" w:rsidRDefault="006F2970">
      <w:r>
        <w:separator/>
      </w:r>
    </w:p>
  </w:endnote>
  <w:endnote w:type="continuationSeparator" w:id="0">
    <w:p w14:paraId="513B0E54" w14:textId="77777777" w:rsidR="006F2970" w:rsidRDefault="006F29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Adobe Fan Heiti Std B">
    <w:altName w:val="Arial Unicode MS"/>
    <w:panose1 w:val="00000000000000000000"/>
    <w:charset w:val="80"/>
    <w:family w:val="swiss"/>
    <w:notTrueType/>
    <w:pitch w:val="variable"/>
    <w:sig w:usb0="00000000" w:usb1="1A0F1900" w:usb2="00000016" w:usb3="00000000" w:csb0="00120005"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AF94D" w14:textId="77777777" w:rsidR="00680AAD" w:rsidRPr="006F2970" w:rsidRDefault="00680AAD" w:rsidP="00641C85">
    <w:pPr>
      <w:pStyle w:val="Footer"/>
      <w:pBdr>
        <w:top w:val="single" w:sz="4" w:space="1" w:color="auto"/>
      </w:pBdr>
      <w:jc w:val="left"/>
      <w:rPr>
        <w:rFonts w:cs="Arial"/>
        <w:color w:val="000000"/>
        <w:sz w:val="16"/>
      </w:rPr>
    </w:pPr>
    <w:r w:rsidRPr="006F2970">
      <w:rPr>
        <w:rFonts w:cs="Arial"/>
        <w:color w:val="000000"/>
        <w:sz w:val="16"/>
      </w:rPr>
      <w:t>Employee Handbook – 2025</w:t>
    </w:r>
    <w:r w:rsidRPr="006F2970">
      <w:rPr>
        <w:rFonts w:cs="Arial"/>
        <w:color w:val="000000"/>
        <w:sz w:val="16"/>
      </w:rPr>
      <w:tab/>
    </w:r>
    <w:r w:rsidRPr="006F2970">
      <w:rPr>
        <w:rFonts w:cs="Arial"/>
        <w:color w:val="000000"/>
        <w:sz w:val="16"/>
      </w:rPr>
      <w:tab/>
      <w:t xml:space="preserve">  </w:t>
    </w:r>
    <w:r w:rsidRPr="006F2970">
      <w:rPr>
        <w:rFonts w:cs="Arial"/>
        <w:color w:val="000000"/>
        <w:sz w:val="16"/>
      </w:rPr>
      <w:tab/>
      <w:t xml:space="preserve">Page </w:t>
    </w:r>
    <w:r w:rsidRPr="006F2970">
      <w:rPr>
        <w:rStyle w:val="PageNumber"/>
        <w:rFonts w:cs="Arial"/>
        <w:color w:val="000000"/>
        <w:sz w:val="16"/>
      </w:rPr>
      <w:fldChar w:fldCharType="begin"/>
    </w:r>
    <w:r w:rsidRPr="006F2970">
      <w:rPr>
        <w:rStyle w:val="PageNumber"/>
        <w:rFonts w:cs="Arial"/>
        <w:color w:val="000000"/>
        <w:sz w:val="16"/>
      </w:rPr>
      <w:instrText xml:space="preserve"> PAGE </w:instrText>
    </w:r>
    <w:r w:rsidRPr="006F2970">
      <w:rPr>
        <w:rStyle w:val="PageNumber"/>
        <w:rFonts w:cs="Arial"/>
        <w:color w:val="000000"/>
        <w:sz w:val="16"/>
      </w:rPr>
      <w:fldChar w:fldCharType="separate"/>
    </w:r>
    <w:r w:rsidR="002C155B" w:rsidRPr="006F2970">
      <w:rPr>
        <w:rStyle w:val="PageNumber"/>
        <w:rFonts w:cs="Arial"/>
        <w:noProof/>
        <w:color w:val="000000"/>
        <w:sz w:val="16"/>
      </w:rPr>
      <w:t>4</w:t>
    </w:r>
    <w:r w:rsidRPr="006F2970">
      <w:rPr>
        <w:rStyle w:val="PageNumber"/>
        <w:rFonts w:cs="Arial"/>
        <w:color w:val="000000"/>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7C89FF" w14:textId="77777777" w:rsidR="006F2970" w:rsidRDefault="006F2970">
      <w:r>
        <w:separator/>
      </w:r>
    </w:p>
  </w:footnote>
  <w:footnote w:type="continuationSeparator" w:id="0">
    <w:p w14:paraId="5C068353" w14:textId="77777777" w:rsidR="006F2970" w:rsidRDefault="006F29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536E55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40E1E96"/>
    <w:multiLevelType w:val="hybridMultilevel"/>
    <w:tmpl w:val="44B40B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B9A0678"/>
    <w:multiLevelType w:val="hybridMultilevel"/>
    <w:tmpl w:val="BD70F4F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15:restartNumberingAfterBreak="0">
    <w:nsid w:val="1CC438B3"/>
    <w:multiLevelType w:val="hybridMultilevel"/>
    <w:tmpl w:val="C472B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956DAD"/>
    <w:multiLevelType w:val="hybridMultilevel"/>
    <w:tmpl w:val="A468D9AC"/>
    <w:lvl w:ilvl="0" w:tplc="CB7CD4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96C1E"/>
    <w:multiLevelType w:val="hybridMultilevel"/>
    <w:tmpl w:val="FA7AB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5B51DA"/>
    <w:multiLevelType w:val="hybridMultilevel"/>
    <w:tmpl w:val="59429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F642A2"/>
    <w:multiLevelType w:val="hybridMultilevel"/>
    <w:tmpl w:val="031CB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0A52B1"/>
    <w:multiLevelType w:val="hybridMultilevel"/>
    <w:tmpl w:val="181440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727409F"/>
    <w:multiLevelType w:val="multilevel"/>
    <w:tmpl w:val="CBA4EC3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30E92458"/>
    <w:multiLevelType w:val="hybridMultilevel"/>
    <w:tmpl w:val="EB105BE0"/>
    <w:lvl w:ilvl="0" w:tplc="04090001">
      <w:start w:val="1"/>
      <w:numFmt w:val="bullet"/>
      <w:lvlText w:val=""/>
      <w:lvlJc w:val="left"/>
      <w:pPr>
        <w:tabs>
          <w:tab w:val="num" w:pos="720"/>
        </w:tabs>
        <w:ind w:left="720" w:hanging="360"/>
      </w:pPr>
      <w:rPr>
        <w:rFonts w:ascii="Symbol" w:hAnsi="Symbol"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6116D24"/>
    <w:multiLevelType w:val="hybridMultilevel"/>
    <w:tmpl w:val="BEA8C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1C75E2"/>
    <w:multiLevelType w:val="hybridMultilevel"/>
    <w:tmpl w:val="BCE4E706"/>
    <w:lvl w:ilvl="0" w:tplc="B4BE7714">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EFD2D77"/>
    <w:multiLevelType w:val="hybridMultilevel"/>
    <w:tmpl w:val="CFE0786E"/>
    <w:lvl w:ilvl="0" w:tplc="04090001">
      <w:start w:val="1"/>
      <w:numFmt w:val="bullet"/>
      <w:lvlText w:val=""/>
      <w:lvlJc w:val="left"/>
      <w:pPr>
        <w:tabs>
          <w:tab w:val="num" w:pos="720"/>
        </w:tabs>
        <w:ind w:left="720" w:hanging="360"/>
      </w:pPr>
      <w:rPr>
        <w:rFonts w:ascii="Symbol" w:hAnsi="Symbol"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2160B87"/>
    <w:multiLevelType w:val="multilevel"/>
    <w:tmpl w:val="E098E0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44E378AD"/>
    <w:multiLevelType w:val="hybridMultilevel"/>
    <w:tmpl w:val="90885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B681C43"/>
    <w:multiLevelType w:val="hybridMultilevel"/>
    <w:tmpl w:val="D34454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DBC7A50"/>
    <w:multiLevelType w:val="hybridMultilevel"/>
    <w:tmpl w:val="4404AE04"/>
    <w:lvl w:ilvl="0" w:tplc="04090001">
      <w:start w:val="1"/>
      <w:numFmt w:val="bullet"/>
      <w:lvlText w:val=""/>
      <w:lvlJc w:val="left"/>
      <w:pPr>
        <w:tabs>
          <w:tab w:val="num" w:pos="720"/>
        </w:tabs>
        <w:ind w:left="720" w:hanging="360"/>
      </w:pPr>
      <w:rPr>
        <w:rFonts w:ascii="Symbol" w:hAnsi="Symbol"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03371FD"/>
    <w:multiLevelType w:val="hybridMultilevel"/>
    <w:tmpl w:val="B2F4E80E"/>
    <w:lvl w:ilvl="0" w:tplc="04090001">
      <w:start w:val="1"/>
      <w:numFmt w:val="bullet"/>
      <w:lvlText w:val=""/>
      <w:lvlJc w:val="left"/>
      <w:pPr>
        <w:tabs>
          <w:tab w:val="num" w:pos="720"/>
        </w:tabs>
        <w:ind w:left="720" w:hanging="360"/>
      </w:pPr>
      <w:rPr>
        <w:rFonts w:ascii="Symbol" w:hAnsi="Symbol"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AF1264B"/>
    <w:multiLevelType w:val="hybridMultilevel"/>
    <w:tmpl w:val="A45C0EA4"/>
    <w:lvl w:ilvl="0" w:tplc="8BC0E188">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8B443B"/>
    <w:multiLevelType w:val="hybridMultilevel"/>
    <w:tmpl w:val="08E0C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72E2A07"/>
    <w:multiLevelType w:val="hybridMultilevel"/>
    <w:tmpl w:val="EC8A1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17516B"/>
    <w:multiLevelType w:val="hybridMultilevel"/>
    <w:tmpl w:val="6A3ABB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87616D5"/>
    <w:multiLevelType w:val="hybridMultilevel"/>
    <w:tmpl w:val="332C81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8A361DF"/>
    <w:multiLevelType w:val="hybridMultilevel"/>
    <w:tmpl w:val="E5769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B91322B"/>
    <w:multiLevelType w:val="hybridMultilevel"/>
    <w:tmpl w:val="9BBAC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B27CC3"/>
    <w:multiLevelType w:val="hybridMultilevel"/>
    <w:tmpl w:val="BCAA577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C4DF1"/>
    <w:multiLevelType w:val="hybridMultilevel"/>
    <w:tmpl w:val="82C090AC"/>
    <w:lvl w:ilvl="0" w:tplc="FFFFFFFF">
      <w:start w:val="1"/>
      <w:numFmt w:val="bullet"/>
      <w:pStyle w:val="PersonalInfo"/>
      <w:lvlText w:val=""/>
      <w:legacy w:legacy="1" w:legacySpace="0" w:legacyIndent="240"/>
      <w:lvlJc w:val="left"/>
      <w:pPr>
        <w:ind w:left="510" w:hanging="240"/>
      </w:pPr>
      <w:rPr>
        <w:rFonts w:ascii="Wingdings" w:hAnsi="Wingdings"/>
        <w:sz w:val="12"/>
      </w:rPr>
    </w:lvl>
    <w:lvl w:ilvl="1" w:tplc="04090003" w:tentative="1">
      <w:start w:val="1"/>
      <w:numFmt w:val="bullet"/>
      <w:lvlText w:val="o"/>
      <w:lvlJc w:val="left"/>
      <w:pPr>
        <w:tabs>
          <w:tab w:val="num" w:pos="1710"/>
        </w:tabs>
        <w:ind w:left="1710" w:hanging="360"/>
      </w:pPr>
      <w:rPr>
        <w:rFonts w:ascii="Courier New" w:hAnsi="Courier New" w:cs="Arial"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Arial"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Arial" w:hint="default"/>
      </w:rPr>
    </w:lvl>
    <w:lvl w:ilvl="8" w:tplc="04090005" w:tentative="1">
      <w:start w:val="1"/>
      <w:numFmt w:val="bullet"/>
      <w:lvlText w:val=""/>
      <w:lvlJc w:val="left"/>
      <w:pPr>
        <w:tabs>
          <w:tab w:val="num" w:pos="6750"/>
        </w:tabs>
        <w:ind w:left="6750" w:hanging="360"/>
      </w:pPr>
      <w:rPr>
        <w:rFonts w:ascii="Wingdings" w:hAnsi="Wingdings" w:hint="default"/>
      </w:rPr>
    </w:lvl>
  </w:abstractNum>
  <w:num w:numId="1" w16cid:durableId="989988882">
    <w:abstractNumId w:val="27"/>
  </w:num>
  <w:num w:numId="2" w16cid:durableId="1333029200">
    <w:abstractNumId w:val="13"/>
  </w:num>
  <w:num w:numId="3" w16cid:durableId="2137214610">
    <w:abstractNumId w:val="18"/>
  </w:num>
  <w:num w:numId="4" w16cid:durableId="2015524311">
    <w:abstractNumId w:val="8"/>
  </w:num>
  <w:num w:numId="5" w16cid:durableId="59258302">
    <w:abstractNumId w:val="16"/>
  </w:num>
  <w:num w:numId="6" w16cid:durableId="1877350707">
    <w:abstractNumId w:val="17"/>
  </w:num>
  <w:num w:numId="7" w16cid:durableId="1745031504">
    <w:abstractNumId w:val="10"/>
  </w:num>
  <w:num w:numId="8" w16cid:durableId="1400134760">
    <w:abstractNumId w:val="2"/>
  </w:num>
  <w:num w:numId="9" w16cid:durableId="1098211049">
    <w:abstractNumId w:val="25"/>
  </w:num>
  <w:num w:numId="10" w16cid:durableId="1418406604">
    <w:abstractNumId w:val="23"/>
  </w:num>
  <w:num w:numId="11" w16cid:durableId="292832691">
    <w:abstractNumId w:val="11"/>
  </w:num>
  <w:num w:numId="12" w16cid:durableId="700326816">
    <w:abstractNumId w:val="7"/>
  </w:num>
  <w:num w:numId="13" w16cid:durableId="1520970928">
    <w:abstractNumId w:val="22"/>
  </w:num>
  <w:num w:numId="14" w16cid:durableId="377433275">
    <w:abstractNumId w:val="1"/>
  </w:num>
  <w:num w:numId="15" w16cid:durableId="946547063">
    <w:abstractNumId w:val="15"/>
  </w:num>
  <w:num w:numId="16" w16cid:durableId="22555866">
    <w:abstractNumId w:val="26"/>
  </w:num>
  <w:num w:numId="17" w16cid:durableId="1863201753">
    <w:abstractNumId w:val="20"/>
  </w:num>
  <w:num w:numId="18" w16cid:durableId="976641811">
    <w:abstractNumId w:val="6"/>
  </w:num>
  <w:num w:numId="19" w16cid:durableId="620453135">
    <w:abstractNumId w:val="21"/>
  </w:num>
  <w:num w:numId="20" w16cid:durableId="1369795139">
    <w:abstractNumId w:val="0"/>
  </w:num>
  <w:num w:numId="21" w16cid:durableId="13805199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54414675">
    <w:abstractNumId w:val="9"/>
  </w:num>
  <w:num w:numId="23" w16cid:durableId="1940024544">
    <w:abstractNumId w:val="12"/>
  </w:num>
  <w:num w:numId="24" w16cid:durableId="613250611">
    <w:abstractNumId w:val="4"/>
  </w:num>
  <w:num w:numId="25" w16cid:durableId="1388722310">
    <w:abstractNumId w:val="24"/>
  </w:num>
  <w:num w:numId="26" w16cid:durableId="1001738514">
    <w:abstractNumId w:val="5"/>
  </w:num>
  <w:num w:numId="27" w16cid:durableId="1869444294">
    <w:abstractNumId w:val="3"/>
  </w:num>
  <w:num w:numId="28" w16cid:durableId="268390750">
    <w:abstractNumId w:val="1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embedSystemFonts/>
  <w:activeWritingStyle w:appName="MSWord" w:lang="fr-FR" w:vendorID="64" w:dllVersion="6" w:nlCheck="1" w:checkStyle="0"/>
  <w:activeWritingStyle w:appName="MSWord" w:lang="en-US" w:vendorID="64" w:dllVersion="6" w:nlCheck="1" w:checkStyle="0"/>
  <w:activeWritingStyle w:appName="MSWord" w:lang="en-US" w:vendorID="64" w:dllVersion="4096" w:nlCheck="1" w:checkStyle="0"/>
  <w:activeWritingStyle w:appName="MSWord" w:lang="fr-FR" w:vendorID="64" w:dllVersion="4096" w:nlCheck="1" w:checkStyle="0"/>
  <w:activeWritingStyle w:appName="MSWord" w:lang="es-MX" w:vendorID="64" w:dllVersion="4096" w:nlCheck="1" w:checkStyle="0"/>
  <w:activeWritingStyle w:appName="MSWord" w:lang="es-MX" w:vendorID="64" w:dllVersion="6"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90"/>
  <w:drawingGridVerticalSpacing w:val="120"/>
  <w:displayHorizontalDrawingGridEvery w:val="2"/>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19E"/>
    <w:rsid w:val="00000A3D"/>
    <w:rsid w:val="00000ACD"/>
    <w:rsid w:val="00002D55"/>
    <w:rsid w:val="00002E95"/>
    <w:rsid w:val="00003A63"/>
    <w:rsid w:val="000048B9"/>
    <w:rsid w:val="00004983"/>
    <w:rsid w:val="00006319"/>
    <w:rsid w:val="00006F0A"/>
    <w:rsid w:val="000078FB"/>
    <w:rsid w:val="00010843"/>
    <w:rsid w:val="000122E8"/>
    <w:rsid w:val="000127F0"/>
    <w:rsid w:val="00013D48"/>
    <w:rsid w:val="00014590"/>
    <w:rsid w:val="00020649"/>
    <w:rsid w:val="0002077A"/>
    <w:rsid w:val="00023951"/>
    <w:rsid w:val="00023D00"/>
    <w:rsid w:val="000248FE"/>
    <w:rsid w:val="00024EB3"/>
    <w:rsid w:val="00024F1B"/>
    <w:rsid w:val="00026957"/>
    <w:rsid w:val="00026C1E"/>
    <w:rsid w:val="00027951"/>
    <w:rsid w:val="00027B06"/>
    <w:rsid w:val="0003045A"/>
    <w:rsid w:val="000309E2"/>
    <w:rsid w:val="00031368"/>
    <w:rsid w:val="00031E19"/>
    <w:rsid w:val="000326E1"/>
    <w:rsid w:val="00034C9E"/>
    <w:rsid w:val="00035AA2"/>
    <w:rsid w:val="000361B6"/>
    <w:rsid w:val="00036A38"/>
    <w:rsid w:val="0003771D"/>
    <w:rsid w:val="00037F2E"/>
    <w:rsid w:val="000422D1"/>
    <w:rsid w:val="00042C8D"/>
    <w:rsid w:val="000434B6"/>
    <w:rsid w:val="00044750"/>
    <w:rsid w:val="00044F7F"/>
    <w:rsid w:val="00046584"/>
    <w:rsid w:val="00047909"/>
    <w:rsid w:val="00050E08"/>
    <w:rsid w:val="00050F35"/>
    <w:rsid w:val="0005131B"/>
    <w:rsid w:val="00052D9B"/>
    <w:rsid w:val="00056DF4"/>
    <w:rsid w:val="00060E00"/>
    <w:rsid w:val="0006198D"/>
    <w:rsid w:val="00062505"/>
    <w:rsid w:val="000625D1"/>
    <w:rsid w:val="00062951"/>
    <w:rsid w:val="0006374D"/>
    <w:rsid w:val="0006432B"/>
    <w:rsid w:val="00064FE2"/>
    <w:rsid w:val="00066C9B"/>
    <w:rsid w:val="00067055"/>
    <w:rsid w:val="00070A14"/>
    <w:rsid w:val="00070CFD"/>
    <w:rsid w:val="00070D8E"/>
    <w:rsid w:val="000727C7"/>
    <w:rsid w:val="000746AF"/>
    <w:rsid w:val="00075747"/>
    <w:rsid w:val="000758C9"/>
    <w:rsid w:val="00080B1D"/>
    <w:rsid w:val="0008148F"/>
    <w:rsid w:val="000816F7"/>
    <w:rsid w:val="000821EF"/>
    <w:rsid w:val="0008316E"/>
    <w:rsid w:val="00083FFA"/>
    <w:rsid w:val="000840AE"/>
    <w:rsid w:val="00084540"/>
    <w:rsid w:val="000874B4"/>
    <w:rsid w:val="000900FA"/>
    <w:rsid w:val="00092255"/>
    <w:rsid w:val="000928E5"/>
    <w:rsid w:val="00092BA0"/>
    <w:rsid w:val="00093798"/>
    <w:rsid w:val="00093C19"/>
    <w:rsid w:val="000A056A"/>
    <w:rsid w:val="000A0B90"/>
    <w:rsid w:val="000A1E19"/>
    <w:rsid w:val="000A2D7C"/>
    <w:rsid w:val="000A35C4"/>
    <w:rsid w:val="000A3F9D"/>
    <w:rsid w:val="000A4166"/>
    <w:rsid w:val="000A6314"/>
    <w:rsid w:val="000A6787"/>
    <w:rsid w:val="000B066C"/>
    <w:rsid w:val="000B1CFC"/>
    <w:rsid w:val="000B300B"/>
    <w:rsid w:val="000B392A"/>
    <w:rsid w:val="000B6432"/>
    <w:rsid w:val="000C0C52"/>
    <w:rsid w:val="000C166A"/>
    <w:rsid w:val="000C19D0"/>
    <w:rsid w:val="000C20EE"/>
    <w:rsid w:val="000C3008"/>
    <w:rsid w:val="000C38FA"/>
    <w:rsid w:val="000C4249"/>
    <w:rsid w:val="000C6A20"/>
    <w:rsid w:val="000D0E3C"/>
    <w:rsid w:val="000D22EC"/>
    <w:rsid w:val="000D5F14"/>
    <w:rsid w:val="000D5FCC"/>
    <w:rsid w:val="000D6240"/>
    <w:rsid w:val="000D6AFB"/>
    <w:rsid w:val="000D72CD"/>
    <w:rsid w:val="000E1339"/>
    <w:rsid w:val="000E3798"/>
    <w:rsid w:val="000E43AA"/>
    <w:rsid w:val="000E4A8A"/>
    <w:rsid w:val="000E6B46"/>
    <w:rsid w:val="000E7581"/>
    <w:rsid w:val="000F00D3"/>
    <w:rsid w:val="000F11D1"/>
    <w:rsid w:val="000F13A1"/>
    <w:rsid w:val="000F3E11"/>
    <w:rsid w:val="000F466B"/>
    <w:rsid w:val="000F5A05"/>
    <w:rsid w:val="000F6334"/>
    <w:rsid w:val="000F6E29"/>
    <w:rsid w:val="001011DA"/>
    <w:rsid w:val="001033A9"/>
    <w:rsid w:val="001037AD"/>
    <w:rsid w:val="00104265"/>
    <w:rsid w:val="001049E9"/>
    <w:rsid w:val="0010588B"/>
    <w:rsid w:val="00106251"/>
    <w:rsid w:val="00106446"/>
    <w:rsid w:val="0010696A"/>
    <w:rsid w:val="00107CB3"/>
    <w:rsid w:val="00112B5E"/>
    <w:rsid w:val="001135EF"/>
    <w:rsid w:val="001148F1"/>
    <w:rsid w:val="0011587D"/>
    <w:rsid w:val="00115B14"/>
    <w:rsid w:val="00115E9F"/>
    <w:rsid w:val="00116C19"/>
    <w:rsid w:val="00117ADB"/>
    <w:rsid w:val="00122FDF"/>
    <w:rsid w:val="0012319E"/>
    <w:rsid w:val="00123935"/>
    <w:rsid w:val="00123E9F"/>
    <w:rsid w:val="0012537F"/>
    <w:rsid w:val="00130629"/>
    <w:rsid w:val="00130D3B"/>
    <w:rsid w:val="001313BD"/>
    <w:rsid w:val="0013212D"/>
    <w:rsid w:val="0013383B"/>
    <w:rsid w:val="00133ABE"/>
    <w:rsid w:val="001407E3"/>
    <w:rsid w:val="00141793"/>
    <w:rsid w:val="00142DD9"/>
    <w:rsid w:val="001435E8"/>
    <w:rsid w:val="0014366B"/>
    <w:rsid w:val="001455EF"/>
    <w:rsid w:val="001456A7"/>
    <w:rsid w:val="001458C8"/>
    <w:rsid w:val="0014640B"/>
    <w:rsid w:val="0014663A"/>
    <w:rsid w:val="001466EF"/>
    <w:rsid w:val="00146E93"/>
    <w:rsid w:val="00147127"/>
    <w:rsid w:val="001505A0"/>
    <w:rsid w:val="00150AC4"/>
    <w:rsid w:val="00150CEC"/>
    <w:rsid w:val="0015130A"/>
    <w:rsid w:val="001522FA"/>
    <w:rsid w:val="00153422"/>
    <w:rsid w:val="00154005"/>
    <w:rsid w:val="00154A42"/>
    <w:rsid w:val="00155BC5"/>
    <w:rsid w:val="00157E1A"/>
    <w:rsid w:val="00160AB0"/>
    <w:rsid w:val="00161EED"/>
    <w:rsid w:val="001620C4"/>
    <w:rsid w:val="00162EA4"/>
    <w:rsid w:val="00163055"/>
    <w:rsid w:val="00163FB1"/>
    <w:rsid w:val="001640E9"/>
    <w:rsid w:val="00164C9C"/>
    <w:rsid w:val="00164F03"/>
    <w:rsid w:val="00166EAB"/>
    <w:rsid w:val="00167935"/>
    <w:rsid w:val="00167A9E"/>
    <w:rsid w:val="00170AF3"/>
    <w:rsid w:val="001722EE"/>
    <w:rsid w:val="001729D7"/>
    <w:rsid w:val="00172F72"/>
    <w:rsid w:val="00175B32"/>
    <w:rsid w:val="00176709"/>
    <w:rsid w:val="00177558"/>
    <w:rsid w:val="0018089E"/>
    <w:rsid w:val="00180B24"/>
    <w:rsid w:val="001849B1"/>
    <w:rsid w:val="00185A1E"/>
    <w:rsid w:val="00186338"/>
    <w:rsid w:val="00186839"/>
    <w:rsid w:val="00187AB3"/>
    <w:rsid w:val="0019031C"/>
    <w:rsid w:val="00190798"/>
    <w:rsid w:val="00191190"/>
    <w:rsid w:val="00191743"/>
    <w:rsid w:val="0019218F"/>
    <w:rsid w:val="00192756"/>
    <w:rsid w:val="001927FC"/>
    <w:rsid w:val="00192CDD"/>
    <w:rsid w:val="00192D21"/>
    <w:rsid w:val="001944B3"/>
    <w:rsid w:val="0019581F"/>
    <w:rsid w:val="00196037"/>
    <w:rsid w:val="00196F5A"/>
    <w:rsid w:val="001A06F3"/>
    <w:rsid w:val="001A2313"/>
    <w:rsid w:val="001A46F6"/>
    <w:rsid w:val="001A5BB5"/>
    <w:rsid w:val="001A6B28"/>
    <w:rsid w:val="001A7B43"/>
    <w:rsid w:val="001A7E01"/>
    <w:rsid w:val="001B076B"/>
    <w:rsid w:val="001B202E"/>
    <w:rsid w:val="001B3346"/>
    <w:rsid w:val="001B34DF"/>
    <w:rsid w:val="001B44A3"/>
    <w:rsid w:val="001B4F7C"/>
    <w:rsid w:val="001B5FD5"/>
    <w:rsid w:val="001B65B9"/>
    <w:rsid w:val="001C01B5"/>
    <w:rsid w:val="001C08E5"/>
    <w:rsid w:val="001C3879"/>
    <w:rsid w:val="001C39FE"/>
    <w:rsid w:val="001C3D60"/>
    <w:rsid w:val="001C3EBA"/>
    <w:rsid w:val="001C3F10"/>
    <w:rsid w:val="001C58C5"/>
    <w:rsid w:val="001C60AB"/>
    <w:rsid w:val="001D38A5"/>
    <w:rsid w:val="001D3B5E"/>
    <w:rsid w:val="001D3BBD"/>
    <w:rsid w:val="001D3DE5"/>
    <w:rsid w:val="001D4313"/>
    <w:rsid w:val="001D7BA4"/>
    <w:rsid w:val="001E02BA"/>
    <w:rsid w:val="001E0716"/>
    <w:rsid w:val="001E17B3"/>
    <w:rsid w:val="001E1BB4"/>
    <w:rsid w:val="001E26F1"/>
    <w:rsid w:val="001E4298"/>
    <w:rsid w:val="001E487C"/>
    <w:rsid w:val="001E5508"/>
    <w:rsid w:val="001E64E4"/>
    <w:rsid w:val="001E6BE5"/>
    <w:rsid w:val="001E7E8C"/>
    <w:rsid w:val="001F0E1C"/>
    <w:rsid w:val="001F1E09"/>
    <w:rsid w:val="001F35BF"/>
    <w:rsid w:val="001F39BE"/>
    <w:rsid w:val="001F518E"/>
    <w:rsid w:val="001F7481"/>
    <w:rsid w:val="002009B3"/>
    <w:rsid w:val="0020125E"/>
    <w:rsid w:val="00201E44"/>
    <w:rsid w:val="00205134"/>
    <w:rsid w:val="002064C2"/>
    <w:rsid w:val="00211881"/>
    <w:rsid w:val="00215391"/>
    <w:rsid w:val="0021553C"/>
    <w:rsid w:val="00216374"/>
    <w:rsid w:val="00216452"/>
    <w:rsid w:val="00216F40"/>
    <w:rsid w:val="0021740F"/>
    <w:rsid w:val="00220BB1"/>
    <w:rsid w:val="002230E8"/>
    <w:rsid w:val="0022316F"/>
    <w:rsid w:val="00223953"/>
    <w:rsid w:val="00224E01"/>
    <w:rsid w:val="00230004"/>
    <w:rsid w:val="002311BE"/>
    <w:rsid w:val="00231815"/>
    <w:rsid w:val="00231B27"/>
    <w:rsid w:val="00231FCB"/>
    <w:rsid w:val="00232C61"/>
    <w:rsid w:val="00232D1A"/>
    <w:rsid w:val="00234854"/>
    <w:rsid w:val="002348EF"/>
    <w:rsid w:val="002354B2"/>
    <w:rsid w:val="00235BD3"/>
    <w:rsid w:val="00235D5D"/>
    <w:rsid w:val="00240799"/>
    <w:rsid w:val="00243526"/>
    <w:rsid w:val="0024392D"/>
    <w:rsid w:val="002456CE"/>
    <w:rsid w:val="00245EF2"/>
    <w:rsid w:val="00246894"/>
    <w:rsid w:val="00250EB8"/>
    <w:rsid w:val="002512D4"/>
    <w:rsid w:val="002523B1"/>
    <w:rsid w:val="00252CAF"/>
    <w:rsid w:val="002536C7"/>
    <w:rsid w:val="00254F12"/>
    <w:rsid w:val="0025707A"/>
    <w:rsid w:val="00260E0C"/>
    <w:rsid w:val="00260F40"/>
    <w:rsid w:val="00261A62"/>
    <w:rsid w:val="00262444"/>
    <w:rsid w:val="0026312B"/>
    <w:rsid w:val="00264B06"/>
    <w:rsid w:val="00265D2B"/>
    <w:rsid w:val="002660F7"/>
    <w:rsid w:val="002667CE"/>
    <w:rsid w:val="00273111"/>
    <w:rsid w:val="002745B1"/>
    <w:rsid w:val="002755F6"/>
    <w:rsid w:val="0028011C"/>
    <w:rsid w:val="00280CB0"/>
    <w:rsid w:val="00281A64"/>
    <w:rsid w:val="00281B8B"/>
    <w:rsid w:val="00281C2B"/>
    <w:rsid w:val="0028350B"/>
    <w:rsid w:val="002838F4"/>
    <w:rsid w:val="00284F4A"/>
    <w:rsid w:val="00286201"/>
    <w:rsid w:val="00287CB6"/>
    <w:rsid w:val="0029088F"/>
    <w:rsid w:val="00290A6C"/>
    <w:rsid w:val="002923F4"/>
    <w:rsid w:val="0029330B"/>
    <w:rsid w:val="00293E4C"/>
    <w:rsid w:val="002971B3"/>
    <w:rsid w:val="00297352"/>
    <w:rsid w:val="002A0C20"/>
    <w:rsid w:val="002A17D7"/>
    <w:rsid w:val="002A1EB0"/>
    <w:rsid w:val="002A3915"/>
    <w:rsid w:val="002A3F57"/>
    <w:rsid w:val="002A3F76"/>
    <w:rsid w:val="002A5322"/>
    <w:rsid w:val="002A5BF0"/>
    <w:rsid w:val="002A6A68"/>
    <w:rsid w:val="002A7B16"/>
    <w:rsid w:val="002B0571"/>
    <w:rsid w:val="002B0E01"/>
    <w:rsid w:val="002B0E23"/>
    <w:rsid w:val="002B188B"/>
    <w:rsid w:val="002B1A14"/>
    <w:rsid w:val="002B316B"/>
    <w:rsid w:val="002B5F23"/>
    <w:rsid w:val="002B6D7C"/>
    <w:rsid w:val="002B73A4"/>
    <w:rsid w:val="002C1403"/>
    <w:rsid w:val="002C155B"/>
    <w:rsid w:val="002C2818"/>
    <w:rsid w:val="002C2E1E"/>
    <w:rsid w:val="002C4112"/>
    <w:rsid w:val="002C5EFA"/>
    <w:rsid w:val="002C75AE"/>
    <w:rsid w:val="002C7F1B"/>
    <w:rsid w:val="002D07E7"/>
    <w:rsid w:val="002D0C11"/>
    <w:rsid w:val="002D1410"/>
    <w:rsid w:val="002D260F"/>
    <w:rsid w:val="002D2E92"/>
    <w:rsid w:val="002D33B8"/>
    <w:rsid w:val="002D64E6"/>
    <w:rsid w:val="002D70CB"/>
    <w:rsid w:val="002D7BB1"/>
    <w:rsid w:val="002D7F32"/>
    <w:rsid w:val="002E0472"/>
    <w:rsid w:val="002E1835"/>
    <w:rsid w:val="002E33F1"/>
    <w:rsid w:val="002E5954"/>
    <w:rsid w:val="002E6A8A"/>
    <w:rsid w:val="002E7145"/>
    <w:rsid w:val="002F064B"/>
    <w:rsid w:val="002F262E"/>
    <w:rsid w:val="002F2D7F"/>
    <w:rsid w:val="002F485F"/>
    <w:rsid w:val="002F572E"/>
    <w:rsid w:val="002F6D25"/>
    <w:rsid w:val="002F7268"/>
    <w:rsid w:val="002F78EA"/>
    <w:rsid w:val="003006BC"/>
    <w:rsid w:val="0030340C"/>
    <w:rsid w:val="00304382"/>
    <w:rsid w:val="00304482"/>
    <w:rsid w:val="003049DF"/>
    <w:rsid w:val="00305708"/>
    <w:rsid w:val="00306AF0"/>
    <w:rsid w:val="00307B96"/>
    <w:rsid w:val="00310494"/>
    <w:rsid w:val="00313D03"/>
    <w:rsid w:val="003146F2"/>
    <w:rsid w:val="00315552"/>
    <w:rsid w:val="00315E79"/>
    <w:rsid w:val="00320C9A"/>
    <w:rsid w:val="0032250D"/>
    <w:rsid w:val="003249B8"/>
    <w:rsid w:val="00326AFD"/>
    <w:rsid w:val="00327CB6"/>
    <w:rsid w:val="00327E28"/>
    <w:rsid w:val="00327FA8"/>
    <w:rsid w:val="00330D56"/>
    <w:rsid w:val="00330F9A"/>
    <w:rsid w:val="0033165A"/>
    <w:rsid w:val="0033472B"/>
    <w:rsid w:val="00334A7D"/>
    <w:rsid w:val="00335179"/>
    <w:rsid w:val="00337543"/>
    <w:rsid w:val="00340ECA"/>
    <w:rsid w:val="00340F75"/>
    <w:rsid w:val="003423C8"/>
    <w:rsid w:val="00343826"/>
    <w:rsid w:val="00345137"/>
    <w:rsid w:val="00346A44"/>
    <w:rsid w:val="0034700A"/>
    <w:rsid w:val="0035148F"/>
    <w:rsid w:val="00351642"/>
    <w:rsid w:val="0035333F"/>
    <w:rsid w:val="003536E8"/>
    <w:rsid w:val="003539E4"/>
    <w:rsid w:val="00354F3B"/>
    <w:rsid w:val="00356B0A"/>
    <w:rsid w:val="003575D8"/>
    <w:rsid w:val="003601DA"/>
    <w:rsid w:val="00360275"/>
    <w:rsid w:val="00360FDB"/>
    <w:rsid w:val="00361E66"/>
    <w:rsid w:val="00364330"/>
    <w:rsid w:val="00365336"/>
    <w:rsid w:val="00365930"/>
    <w:rsid w:val="00366ED1"/>
    <w:rsid w:val="00367000"/>
    <w:rsid w:val="003701EF"/>
    <w:rsid w:val="003712C5"/>
    <w:rsid w:val="0037161E"/>
    <w:rsid w:val="00372497"/>
    <w:rsid w:val="0037305E"/>
    <w:rsid w:val="0037314B"/>
    <w:rsid w:val="003733DA"/>
    <w:rsid w:val="0037349C"/>
    <w:rsid w:val="00373A5A"/>
    <w:rsid w:val="0037480B"/>
    <w:rsid w:val="00376096"/>
    <w:rsid w:val="00376C78"/>
    <w:rsid w:val="003772E8"/>
    <w:rsid w:val="00377382"/>
    <w:rsid w:val="00377B17"/>
    <w:rsid w:val="003829D0"/>
    <w:rsid w:val="0038565A"/>
    <w:rsid w:val="003863BF"/>
    <w:rsid w:val="00386A31"/>
    <w:rsid w:val="00386B2E"/>
    <w:rsid w:val="003922D8"/>
    <w:rsid w:val="00392859"/>
    <w:rsid w:val="00392E2C"/>
    <w:rsid w:val="003933DC"/>
    <w:rsid w:val="00395850"/>
    <w:rsid w:val="003A4453"/>
    <w:rsid w:val="003A5AA8"/>
    <w:rsid w:val="003A6F32"/>
    <w:rsid w:val="003B077B"/>
    <w:rsid w:val="003B086A"/>
    <w:rsid w:val="003B28DA"/>
    <w:rsid w:val="003B4BE1"/>
    <w:rsid w:val="003B5A7E"/>
    <w:rsid w:val="003B5ADB"/>
    <w:rsid w:val="003C22D6"/>
    <w:rsid w:val="003C2AEC"/>
    <w:rsid w:val="003C2C62"/>
    <w:rsid w:val="003C3795"/>
    <w:rsid w:val="003C448F"/>
    <w:rsid w:val="003C45B5"/>
    <w:rsid w:val="003C5B93"/>
    <w:rsid w:val="003C5BFB"/>
    <w:rsid w:val="003C6878"/>
    <w:rsid w:val="003C6B05"/>
    <w:rsid w:val="003D1EE0"/>
    <w:rsid w:val="003D43D5"/>
    <w:rsid w:val="003D4FC3"/>
    <w:rsid w:val="003D5264"/>
    <w:rsid w:val="003D66D3"/>
    <w:rsid w:val="003E04A0"/>
    <w:rsid w:val="003E0C52"/>
    <w:rsid w:val="003E1DEC"/>
    <w:rsid w:val="003E3B8A"/>
    <w:rsid w:val="003E4C65"/>
    <w:rsid w:val="003E552C"/>
    <w:rsid w:val="003E5B0B"/>
    <w:rsid w:val="003E5E62"/>
    <w:rsid w:val="003E6F3E"/>
    <w:rsid w:val="003E7564"/>
    <w:rsid w:val="003F5622"/>
    <w:rsid w:val="003F5F23"/>
    <w:rsid w:val="003F5FA2"/>
    <w:rsid w:val="003F63E8"/>
    <w:rsid w:val="003F703F"/>
    <w:rsid w:val="003F7E19"/>
    <w:rsid w:val="004009CC"/>
    <w:rsid w:val="004014DA"/>
    <w:rsid w:val="0040210B"/>
    <w:rsid w:val="004022AA"/>
    <w:rsid w:val="004027EC"/>
    <w:rsid w:val="0040312A"/>
    <w:rsid w:val="004033CD"/>
    <w:rsid w:val="0040462D"/>
    <w:rsid w:val="00404E13"/>
    <w:rsid w:val="0040580A"/>
    <w:rsid w:val="004058AC"/>
    <w:rsid w:val="00406BFA"/>
    <w:rsid w:val="00406E42"/>
    <w:rsid w:val="00407BE6"/>
    <w:rsid w:val="00411DF0"/>
    <w:rsid w:val="0041274C"/>
    <w:rsid w:val="00414067"/>
    <w:rsid w:val="00415230"/>
    <w:rsid w:val="004157C8"/>
    <w:rsid w:val="00416F44"/>
    <w:rsid w:val="004171BE"/>
    <w:rsid w:val="00420FB9"/>
    <w:rsid w:val="004214B1"/>
    <w:rsid w:val="004216A6"/>
    <w:rsid w:val="00423665"/>
    <w:rsid w:val="00424273"/>
    <w:rsid w:val="00425048"/>
    <w:rsid w:val="0042647E"/>
    <w:rsid w:val="00426CCF"/>
    <w:rsid w:val="00427357"/>
    <w:rsid w:val="00430127"/>
    <w:rsid w:val="00430A8C"/>
    <w:rsid w:val="00431AE8"/>
    <w:rsid w:val="0043221C"/>
    <w:rsid w:val="00432BE4"/>
    <w:rsid w:val="00433E57"/>
    <w:rsid w:val="00433FBA"/>
    <w:rsid w:val="004346E5"/>
    <w:rsid w:val="004349B8"/>
    <w:rsid w:val="004359FF"/>
    <w:rsid w:val="004368DF"/>
    <w:rsid w:val="00437BE1"/>
    <w:rsid w:val="0044173C"/>
    <w:rsid w:val="00442824"/>
    <w:rsid w:val="00442DF7"/>
    <w:rsid w:val="0044323D"/>
    <w:rsid w:val="004442B6"/>
    <w:rsid w:val="00444B00"/>
    <w:rsid w:val="004457B7"/>
    <w:rsid w:val="00446240"/>
    <w:rsid w:val="00447D99"/>
    <w:rsid w:val="00450007"/>
    <w:rsid w:val="0045017A"/>
    <w:rsid w:val="004501C0"/>
    <w:rsid w:val="004504C4"/>
    <w:rsid w:val="00451A51"/>
    <w:rsid w:val="00452C42"/>
    <w:rsid w:val="004530DA"/>
    <w:rsid w:val="00453AF5"/>
    <w:rsid w:val="00454570"/>
    <w:rsid w:val="00455187"/>
    <w:rsid w:val="00456710"/>
    <w:rsid w:val="00456902"/>
    <w:rsid w:val="00460245"/>
    <w:rsid w:val="00461469"/>
    <w:rsid w:val="00462315"/>
    <w:rsid w:val="004658B6"/>
    <w:rsid w:val="004662E8"/>
    <w:rsid w:val="00466F57"/>
    <w:rsid w:val="004708F6"/>
    <w:rsid w:val="0047100C"/>
    <w:rsid w:val="004716B5"/>
    <w:rsid w:val="0047619C"/>
    <w:rsid w:val="004766A5"/>
    <w:rsid w:val="00476899"/>
    <w:rsid w:val="0048087A"/>
    <w:rsid w:val="004815F8"/>
    <w:rsid w:val="004817C4"/>
    <w:rsid w:val="00482374"/>
    <w:rsid w:val="004837A5"/>
    <w:rsid w:val="00485FCA"/>
    <w:rsid w:val="0048722C"/>
    <w:rsid w:val="00490079"/>
    <w:rsid w:val="00490E80"/>
    <w:rsid w:val="004913D9"/>
    <w:rsid w:val="004930EC"/>
    <w:rsid w:val="00495F18"/>
    <w:rsid w:val="004967AA"/>
    <w:rsid w:val="004978E9"/>
    <w:rsid w:val="004A2859"/>
    <w:rsid w:val="004A2E2F"/>
    <w:rsid w:val="004A50E9"/>
    <w:rsid w:val="004A695C"/>
    <w:rsid w:val="004A71D5"/>
    <w:rsid w:val="004B09B0"/>
    <w:rsid w:val="004B1584"/>
    <w:rsid w:val="004B2E4E"/>
    <w:rsid w:val="004B47BD"/>
    <w:rsid w:val="004B6F39"/>
    <w:rsid w:val="004B7179"/>
    <w:rsid w:val="004B7C0B"/>
    <w:rsid w:val="004C11FF"/>
    <w:rsid w:val="004C3046"/>
    <w:rsid w:val="004C3E0B"/>
    <w:rsid w:val="004C64CE"/>
    <w:rsid w:val="004D02C9"/>
    <w:rsid w:val="004D2622"/>
    <w:rsid w:val="004D31C5"/>
    <w:rsid w:val="004D34E4"/>
    <w:rsid w:val="004D3B1E"/>
    <w:rsid w:val="004D58E2"/>
    <w:rsid w:val="004D62D0"/>
    <w:rsid w:val="004D6526"/>
    <w:rsid w:val="004D656F"/>
    <w:rsid w:val="004D6CA4"/>
    <w:rsid w:val="004E04AC"/>
    <w:rsid w:val="004E67B6"/>
    <w:rsid w:val="004E79B8"/>
    <w:rsid w:val="004F03D0"/>
    <w:rsid w:val="004F23C9"/>
    <w:rsid w:val="004F2F94"/>
    <w:rsid w:val="004F30D9"/>
    <w:rsid w:val="004F3252"/>
    <w:rsid w:val="004F32B0"/>
    <w:rsid w:val="004F4B2D"/>
    <w:rsid w:val="004F4DAC"/>
    <w:rsid w:val="004F7385"/>
    <w:rsid w:val="004F7CFB"/>
    <w:rsid w:val="004F7F55"/>
    <w:rsid w:val="005018D5"/>
    <w:rsid w:val="00502408"/>
    <w:rsid w:val="00503A28"/>
    <w:rsid w:val="0050548E"/>
    <w:rsid w:val="00505F6A"/>
    <w:rsid w:val="005068F5"/>
    <w:rsid w:val="00506FB5"/>
    <w:rsid w:val="00507F88"/>
    <w:rsid w:val="00510B12"/>
    <w:rsid w:val="00511AE9"/>
    <w:rsid w:val="00512F36"/>
    <w:rsid w:val="00513A5C"/>
    <w:rsid w:val="00514013"/>
    <w:rsid w:val="00514348"/>
    <w:rsid w:val="005152B4"/>
    <w:rsid w:val="00515BA8"/>
    <w:rsid w:val="005163AE"/>
    <w:rsid w:val="005168B7"/>
    <w:rsid w:val="005207C7"/>
    <w:rsid w:val="00520C12"/>
    <w:rsid w:val="00522973"/>
    <w:rsid w:val="00522CA3"/>
    <w:rsid w:val="00525BAD"/>
    <w:rsid w:val="00526F55"/>
    <w:rsid w:val="00527A7E"/>
    <w:rsid w:val="00530D50"/>
    <w:rsid w:val="00530F63"/>
    <w:rsid w:val="00531282"/>
    <w:rsid w:val="00532A95"/>
    <w:rsid w:val="00533917"/>
    <w:rsid w:val="00534427"/>
    <w:rsid w:val="00534705"/>
    <w:rsid w:val="00535AE4"/>
    <w:rsid w:val="005376BD"/>
    <w:rsid w:val="00537741"/>
    <w:rsid w:val="00537E4A"/>
    <w:rsid w:val="00541F36"/>
    <w:rsid w:val="00543547"/>
    <w:rsid w:val="005439F1"/>
    <w:rsid w:val="00544567"/>
    <w:rsid w:val="0054506E"/>
    <w:rsid w:val="0054508E"/>
    <w:rsid w:val="00545BFF"/>
    <w:rsid w:val="00546105"/>
    <w:rsid w:val="00550B26"/>
    <w:rsid w:val="00552821"/>
    <w:rsid w:val="00553017"/>
    <w:rsid w:val="00554140"/>
    <w:rsid w:val="005565F7"/>
    <w:rsid w:val="00556C3C"/>
    <w:rsid w:val="00562501"/>
    <w:rsid w:val="00562560"/>
    <w:rsid w:val="00564360"/>
    <w:rsid w:val="00564EB9"/>
    <w:rsid w:val="00566346"/>
    <w:rsid w:val="00566857"/>
    <w:rsid w:val="0057033E"/>
    <w:rsid w:val="005724CD"/>
    <w:rsid w:val="005736EB"/>
    <w:rsid w:val="00574FD5"/>
    <w:rsid w:val="005750A8"/>
    <w:rsid w:val="005752E0"/>
    <w:rsid w:val="0057587B"/>
    <w:rsid w:val="00581535"/>
    <w:rsid w:val="0058155E"/>
    <w:rsid w:val="00581DD0"/>
    <w:rsid w:val="005831F0"/>
    <w:rsid w:val="00583AC6"/>
    <w:rsid w:val="00583CE4"/>
    <w:rsid w:val="00585DD2"/>
    <w:rsid w:val="0058644B"/>
    <w:rsid w:val="005921DD"/>
    <w:rsid w:val="00593C44"/>
    <w:rsid w:val="00595B01"/>
    <w:rsid w:val="0059616B"/>
    <w:rsid w:val="005962EA"/>
    <w:rsid w:val="005A0410"/>
    <w:rsid w:val="005A13B5"/>
    <w:rsid w:val="005A20D2"/>
    <w:rsid w:val="005A5591"/>
    <w:rsid w:val="005A6503"/>
    <w:rsid w:val="005A73E4"/>
    <w:rsid w:val="005B1646"/>
    <w:rsid w:val="005B32CA"/>
    <w:rsid w:val="005B39B0"/>
    <w:rsid w:val="005B63E0"/>
    <w:rsid w:val="005B79A2"/>
    <w:rsid w:val="005C23D5"/>
    <w:rsid w:val="005C3322"/>
    <w:rsid w:val="005C5D61"/>
    <w:rsid w:val="005C6D1D"/>
    <w:rsid w:val="005C76A9"/>
    <w:rsid w:val="005D27AA"/>
    <w:rsid w:val="005D2DB9"/>
    <w:rsid w:val="005D30B8"/>
    <w:rsid w:val="005D3907"/>
    <w:rsid w:val="005D408E"/>
    <w:rsid w:val="005D44C1"/>
    <w:rsid w:val="005D58C7"/>
    <w:rsid w:val="005E081D"/>
    <w:rsid w:val="005E0FBC"/>
    <w:rsid w:val="005E2040"/>
    <w:rsid w:val="005E32C7"/>
    <w:rsid w:val="005E3E8C"/>
    <w:rsid w:val="005E5548"/>
    <w:rsid w:val="005E5A2E"/>
    <w:rsid w:val="005E6507"/>
    <w:rsid w:val="005E6572"/>
    <w:rsid w:val="005F09D4"/>
    <w:rsid w:val="005F0D1F"/>
    <w:rsid w:val="005F1F3C"/>
    <w:rsid w:val="005F21E5"/>
    <w:rsid w:val="005F23ED"/>
    <w:rsid w:val="005F3A7D"/>
    <w:rsid w:val="005F4414"/>
    <w:rsid w:val="005F54EA"/>
    <w:rsid w:val="005F5E2D"/>
    <w:rsid w:val="00600141"/>
    <w:rsid w:val="0060037A"/>
    <w:rsid w:val="006011CD"/>
    <w:rsid w:val="0060181D"/>
    <w:rsid w:val="00601E20"/>
    <w:rsid w:val="006030D1"/>
    <w:rsid w:val="00604D45"/>
    <w:rsid w:val="00605A49"/>
    <w:rsid w:val="00605DE1"/>
    <w:rsid w:val="00606A7F"/>
    <w:rsid w:val="00610756"/>
    <w:rsid w:val="00611047"/>
    <w:rsid w:val="00611482"/>
    <w:rsid w:val="00611B64"/>
    <w:rsid w:val="00611DEB"/>
    <w:rsid w:val="00611E1F"/>
    <w:rsid w:val="00612684"/>
    <w:rsid w:val="00612F60"/>
    <w:rsid w:val="006131A2"/>
    <w:rsid w:val="00614275"/>
    <w:rsid w:val="006146CA"/>
    <w:rsid w:val="00614F77"/>
    <w:rsid w:val="00616A28"/>
    <w:rsid w:val="00620163"/>
    <w:rsid w:val="00621221"/>
    <w:rsid w:val="006216C4"/>
    <w:rsid w:val="0062174F"/>
    <w:rsid w:val="00622458"/>
    <w:rsid w:val="00623666"/>
    <w:rsid w:val="00623739"/>
    <w:rsid w:val="00624F04"/>
    <w:rsid w:val="00625D3B"/>
    <w:rsid w:val="00631567"/>
    <w:rsid w:val="006317BA"/>
    <w:rsid w:val="006337D8"/>
    <w:rsid w:val="0063511A"/>
    <w:rsid w:val="00635EA4"/>
    <w:rsid w:val="00636D59"/>
    <w:rsid w:val="0064173D"/>
    <w:rsid w:val="00641C85"/>
    <w:rsid w:val="006437C5"/>
    <w:rsid w:val="006445CA"/>
    <w:rsid w:val="00645A05"/>
    <w:rsid w:val="0064602A"/>
    <w:rsid w:val="00646F0F"/>
    <w:rsid w:val="006477A9"/>
    <w:rsid w:val="006479E6"/>
    <w:rsid w:val="00651FEB"/>
    <w:rsid w:val="0065201E"/>
    <w:rsid w:val="00652254"/>
    <w:rsid w:val="00652BC1"/>
    <w:rsid w:val="00652D6F"/>
    <w:rsid w:val="006537FA"/>
    <w:rsid w:val="00653F1A"/>
    <w:rsid w:val="0065403C"/>
    <w:rsid w:val="0065424A"/>
    <w:rsid w:val="00654920"/>
    <w:rsid w:val="00655878"/>
    <w:rsid w:val="00656184"/>
    <w:rsid w:val="006570EE"/>
    <w:rsid w:val="006611D4"/>
    <w:rsid w:val="006616BE"/>
    <w:rsid w:val="006617C5"/>
    <w:rsid w:val="00663072"/>
    <w:rsid w:val="00663FD4"/>
    <w:rsid w:val="006644F3"/>
    <w:rsid w:val="00665867"/>
    <w:rsid w:val="00665AD0"/>
    <w:rsid w:val="00666F86"/>
    <w:rsid w:val="006706B5"/>
    <w:rsid w:val="00670EAF"/>
    <w:rsid w:val="006724F9"/>
    <w:rsid w:val="006727A3"/>
    <w:rsid w:val="00672DEB"/>
    <w:rsid w:val="00673FFC"/>
    <w:rsid w:val="006747D3"/>
    <w:rsid w:val="00674C66"/>
    <w:rsid w:val="00675236"/>
    <w:rsid w:val="006764CC"/>
    <w:rsid w:val="00680790"/>
    <w:rsid w:val="00680AAD"/>
    <w:rsid w:val="00680B03"/>
    <w:rsid w:val="006815FD"/>
    <w:rsid w:val="006825B6"/>
    <w:rsid w:val="00682679"/>
    <w:rsid w:val="006830DC"/>
    <w:rsid w:val="006832C2"/>
    <w:rsid w:val="00683FCE"/>
    <w:rsid w:val="00684F6A"/>
    <w:rsid w:val="00691E51"/>
    <w:rsid w:val="00692ADA"/>
    <w:rsid w:val="00693880"/>
    <w:rsid w:val="00694892"/>
    <w:rsid w:val="00694BCB"/>
    <w:rsid w:val="006953B8"/>
    <w:rsid w:val="0069586E"/>
    <w:rsid w:val="00696F34"/>
    <w:rsid w:val="006A0113"/>
    <w:rsid w:val="006A0212"/>
    <w:rsid w:val="006A0762"/>
    <w:rsid w:val="006A07D9"/>
    <w:rsid w:val="006A3C3B"/>
    <w:rsid w:val="006A4DF6"/>
    <w:rsid w:val="006A544E"/>
    <w:rsid w:val="006A63DA"/>
    <w:rsid w:val="006A6506"/>
    <w:rsid w:val="006B0477"/>
    <w:rsid w:val="006B0626"/>
    <w:rsid w:val="006B0A15"/>
    <w:rsid w:val="006B5EF8"/>
    <w:rsid w:val="006B61D2"/>
    <w:rsid w:val="006C04B1"/>
    <w:rsid w:val="006C0813"/>
    <w:rsid w:val="006C24EA"/>
    <w:rsid w:val="006C5CEB"/>
    <w:rsid w:val="006D00B6"/>
    <w:rsid w:val="006D1085"/>
    <w:rsid w:val="006D2F44"/>
    <w:rsid w:val="006D35D3"/>
    <w:rsid w:val="006D3AE0"/>
    <w:rsid w:val="006D52A7"/>
    <w:rsid w:val="006D5DF7"/>
    <w:rsid w:val="006D70C5"/>
    <w:rsid w:val="006E0984"/>
    <w:rsid w:val="006E29BF"/>
    <w:rsid w:val="006E3702"/>
    <w:rsid w:val="006E5579"/>
    <w:rsid w:val="006E6D35"/>
    <w:rsid w:val="006E7024"/>
    <w:rsid w:val="006E7305"/>
    <w:rsid w:val="006F11E9"/>
    <w:rsid w:val="006F13FA"/>
    <w:rsid w:val="006F1989"/>
    <w:rsid w:val="006F1D23"/>
    <w:rsid w:val="006F27C7"/>
    <w:rsid w:val="006F2970"/>
    <w:rsid w:val="006F39CE"/>
    <w:rsid w:val="006F620D"/>
    <w:rsid w:val="006F6BFB"/>
    <w:rsid w:val="006F6C5A"/>
    <w:rsid w:val="006F71F8"/>
    <w:rsid w:val="0070022C"/>
    <w:rsid w:val="007002BE"/>
    <w:rsid w:val="007005C7"/>
    <w:rsid w:val="0070093D"/>
    <w:rsid w:val="00700CF3"/>
    <w:rsid w:val="00702A39"/>
    <w:rsid w:val="00702BCE"/>
    <w:rsid w:val="00702FAD"/>
    <w:rsid w:val="00703473"/>
    <w:rsid w:val="007037F7"/>
    <w:rsid w:val="00703BBE"/>
    <w:rsid w:val="0070474F"/>
    <w:rsid w:val="0070561C"/>
    <w:rsid w:val="0070566A"/>
    <w:rsid w:val="00705700"/>
    <w:rsid w:val="00706361"/>
    <w:rsid w:val="007102D1"/>
    <w:rsid w:val="0071045F"/>
    <w:rsid w:val="0071190C"/>
    <w:rsid w:val="00711EC5"/>
    <w:rsid w:val="00712A50"/>
    <w:rsid w:val="00712CE6"/>
    <w:rsid w:val="0071318C"/>
    <w:rsid w:val="0071441C"/>
    <w:rsid w:val="00715116"/>
    <w:rsid w:val="0071517E"/>
    <w:rsid w:val="00715941"/>
    <w:rsid w:val="00715E76"/>
    <w:rsid w:val="0071703B"/>
    <w:rsid w:val="007177DC"/>
    <w:rsid w:val="00720493"/>
    <w:rsid w:val="00721613"/>
    <w:rsid w:val="00723658"/>
    <w:rsid w:val="007239FE"/>
    <w:rsid w:val="0072572C"/>
    <w:rsid w:val="00725B7E"/>
    <w:rsid w:val="007267A7"/>
    <w:rsid w:val="007302EE"/>
    <w:rsid w:val="007317D5"/>
    <w:rsid w:val="00731D37"/>
    <w:rsid w:val="00732885"/>
    <w:rsid w:val="007336D1"/>
    <w:rsid w:val="00733A8A"/>
    <w:rsid w:val="00736BC6"/>
    <w:rsid w:val="00736F88"/>
    <w:rsid w:val="00740113"/>
    <w:rsid w:val="007402DD"/>
    <w:rsid w:val="00740D4A"/>
    <w:rsid w:val="007428F4"/>
    <w:rsid w:val="007447A4"/>
    <w:rsid w:val="007465A4"/>
    <w:rsid w:val="007472C5"/>
    <w:rsid w:val="00751274"/>
    <w:rsid w:val="007516E8"/>
    <w:rsid w:val="00752338"/>
    <w:rsid w:val="00752DF7"/>
    <w:rsid w:val="00755DE2"/>
    <w:rsid w:val="00756AE8"/>
    <w:rsid w:val="00756C00"/>
    <w:rsid w:val="00757773"/>
    <w:rsid w:val="00757E66"/>
    <w:rsid w:val="00762F94"/>
    <w:rsid w:val="0076449E"/>
    <w:rsid w:val="00766118"/>
    <w:rsid w:val="007700A0"/>
    <w:rsid w:val="00770FB1"/>
    <w:rsid w:val="00771BC6"/>
    <w:rsid w:val="007726D8"/>
    <w:rsid w:val="00772F83"/>
    <w:rsid w:val="00773FB5"/>
    <w:rsid w:val="007745E4"/>
    <w:rsid w:val="00774C3D"/>
    <w:rsid w:val="007759F6"/>
    <w:rsid w:val="00777253"/>
    <w:rsid w:val="00783E15"/>
    <w:rsid w:val="0078441C"/>
    <w:rsid w:val="00784E76"/>
    <w:rsid w:val="007878EF"/>
    <w:rsid w:val="00787B69"/>
    <w:rsid w:val="00790279"/>
    <w:rsid w:val="00791A25"/>
    <w:rsid w:val="00792CD2"/>
    <w:rsid w:val="00792EDB"/>
    <w:rsid w:val="007934E5"/>
    <w:rsid w:val="00793619"/>
    <w:rsid w:val="007958A4"/>
    <w:rsid w:val="00795B52"/>
    <w:rsid w:val="00796FF9"/>
    <w:rsid w:val="007977C7"/>
    <w:rsid w:val="007A1A20"/>
    <w:rsid w:val="007A1AAD"/>
    <w:rsid w:val="007A1B25"/>
    <w:rsid w:val="007A53DF"/>
    <w:rsid w:val="007A613B"/>
    <w:rsid w:val="007A6632"/>
    <w:rsid w:val="007A7221"/>
    <w:rsid w:val="007A7C92"/>
    <w:rsid w:val="007B1ACB"/>
    <w:rsid w:val="007B2177"/>
    <w:rsid w:val="007B2516"/>
    <w:rsid w:val="007B25F9"/>
    <w:rsid w:val="007B30A7"/>
    <w:rsid w:val="007B46B5"/>
    <w:rsid w:val="007B49C0"/>
    <w:rsid w:val="007B530F"/>
    <w:rsid w:val="007B6369"/>
    <w:rsid w:val="007B6385"/>
    <w:rsid w:val="007B7D5A"/>
    <w:rsid w:val="007C0DC6"/>
    <w:rsid w:val="007C17C7"/>
    <w:rsid w:val="007C273A"/>
    <w:rsid w:val="007C3523"/>
    <w:rsid w:val="007C3FE0"/>
    <w:rsid w:val="007C5791"/>
    <w:rsid w:val="007C6D06"/>
    <w:rsid w:val="007D1819"/>
    <w:rsid w:val="007D2402"/>
    <w:rsid w:val="007D41BA"/>
    <w:rsid w:val="007D43A2"/>
    <w:rsid w:val="007D56FB"/>
    <w:rsid w:val="007D71E2"/>
    <w:rsid w:val="007D7A6F"/>
    <w:rsid w:val="007E03B1"/>
    <w:rsid w:val="007E0946"/>
    <w:rsid w:val="007E1689"/>
    <w:rsid w:val="007E1838"/>
    <w:rsid w:val="007E1F3C"/>
    <w:rsid w:val="007E2DD8"/>
    <w:rsid w:val="007E3315"/>
    <w:rsid w:val="007E3C37"/>
    <w:rsid w:val="007E5241"/>
    <w:rsid w:val="007E5BC4"/>
    <w:rsid w:val="007E7720"/>
    <w:rsid w:val="007E7C99"/>
    <w:rsid w:val="007F005C"/>
    <w:rsid w:val="007F0BFE"/>
    <w:rsid w:val="007F19C5"/>
    <w:rsid w:val="007F2A86"/>
    <w:rsid w:val="007F2AB8"/>
    <w:rsid w:val="007F334C"/>
    <w:rsid w:val="007F34B6"/>
    <w:rsid w:val="007F4D90"/>
    <w:rsid w:val="007F7FC2"/>
    <w:rsid w:val="008013FA"/>
    <w:rsid w:val="00802302"/>
    <w:rsid w:val="00802A07"/>
    <w:rsid w:val="0080432B"/>
    <w:rsid w:val="00805D37"/>
    <w:rsid w:val="00807242"/>
    <w:rsid w:val="008079FA"/>
    <w:rsid w:val="00807E9B"/>
    <w:rsid w:val="00811C48"/>
    <w:rsid w:val="00814EA8"/>
    <w:rsid w:val="00817566"/>
    <w:rsid w:val="00817689"/>
    <w:rsid w:val="008179EF"/>
    <w:rsid w:val="00820C1D"/>
    <w:rsid w:val="00820E3B"/>
    <w:rsid w:val="008211C2"/>
    <w:rsid w:val="00821DB9"/>
    <w:rsid w:val="00823EAA"/>
    <w:rsid w:val="00827255"/>
    <w:rsid w:val="008272C2"/>
    <w:rsid w:val="008275EE"/>
    <w:rsid w:val="00830FB7"/>
    <w:rsid w:val="00831296"/>
    <w:rsid w:val="00833AF7"/>
    <w:rsid w:val="00835DF1"/>
    <w:rsid w:val="008361BD"/>
    <w:rsid w:val="00836A07"/>
    <w:rsid w:val="00837CC0"/>
    <w:rsid w:val="00840C72"/>
    <w:rsid w:val="00841B40"/>
    <w:rsid w:val="00842977"/>
    <w:rsid w:val="008429D2"/>
    <w:rsid w:val="008449A6"/>
    <w:rsid w:val="00846986"/>
    <w:rsid w:val="00850B52"/>
    <w:rsid w:val="008510EA"/>
    <w:rsid w:val="0085229C"/>
    <w:rsid w:val="0085267A"/>
    <w:rsid w:val="00852B10"/>
    <w:rsid w:val="0085427D"/>
    <w:rsid w:val="00854CD3"/>
    <w:rsid w:val="00854F57"/>
    <w:rsid w:val="008554B3"/>
    <w:rsid w:val="0085717E"/>
    <w:rsid w:val="0085761B"/>
    <w:rsid w:val="00857EF6"/>
    <w:rsid w:val="008610BF"/>
    <w:rsid w:val="00862B56"/>
    <w:rsid w:val="008637AD"/>
    <w:rsid w:val="0086395E"/>
    <w:rsid w:val="00863C1D"/>
    <w:rsid w:val="00865BFA"/>
    <w:rsid w:val="0086774E"/>
    <w:rsid w:val="00867FFD"/>
    <w:rsid w:val="0087059D"/>
    <w:rsid w:val="0087177D"/>
    <w:rsid w:val="00872C76"/>
    <w:rsid w:val="00872F00"/>
    <w:rsid w:val="0087325D"/>
    <w:rsid w:val="008742AD"/>
    <w:rsid w:val="00874644"/>
    <w:rsid w:val="008750F1"/>
    <w:rsid w:val="00876A7D"/>
    <w:rsid w:val="008800A4"/>
    <w:rsid w:val="0088177A"/>
    <w:rsid w:val="00885ECD"/>
    <w:rsid w:val="00887CE1"/>
    <w:rsid w:val="00891074"/>
    <w:rsid w:val="008922B9"/>
    <w:rsid w:val="0089316C"/>
    <w:rsid w:val="008934CB"/>
    <w:rsid w:val="0089486B"/>
    <w:rsid w:val="0089525C"/>
    <w:rsid w:val="00895952"/>
    <w:rsid w:val="0089664A"/>
    <w:rsid w:val="00897262"/>
    <w:rsid w:val="008979D3"/>
    <w:rsid w:val="00897B23"/>
    <w:rsid w:val="008A560A"/>
    <w:rsid w:val="008A5BEE"/>
    <w:rsid w:val="008B059C"/>
    <w:rsid w:val="008B0BD8"/>
    <w:rsid w:val="008B22FB"/>
    <w:rsid w:val="008B2687"/>
    <w:rsid w:val="008B3C62"/>
    <w:rsid w:val="008C0E87"/>
    <w:rsid w:val="008C25AF"/>
    <w:rsid w:val="008C2A3D"/>
    <w:rsid w:val="008C4599"/>
    <w:rsid w:val="008C7A70"/>
    <w:rsid w:val="008D1306"/>
    <w:rsid w:val="008D1572"/>
    <w:rsid w:val="008D1A09"/>
    <w:rsid w:val="008D2F82"/>
    <w:rsid w:val="008D32F8"/>
    <w:rsid w:val="008D5645"/>
    <w:rsid w:val="008E157F"/>
    <w:rsid w:val="008E2DC8"/>
    <w:rsid w:val="008E380B"/>
    <w:rsid w:val="008E3ACD"/>
    <w:rsid w:val="008E4D97"/>
    <w:rsid w:val="008E5BFB"/>
    <w:rsid w:val="008E6318"/>
    <w:rsid w:val="008F147E"/>
    <w:rsid w:val="008F4FC1"/>
    <w:rsid w:val="008F5718"/>
    <w:rsid w:val="008F7881"/>
    <w:rsid w:val="00904307"/>
    <w:rsid w:val="00904AB6"/>
    <w:rsid w:val="009062FB"/>
    <w:rsid w:val="009069D6"/>
    <w:rsid w:val="00906E16"/>
    <w:rsid w:val="00910878"/>
    <w:rsid w:val="009122A4"/>
    <w:rsid w:val="00913B3D"/>
    <w:rsid w:val="00913F46"/>
    <w:rsid w:val="00914FEC"/>
    <w:rsid w:val="00917484"/>
    <w:rsid w:val="00917D30"/>
    <w:rsid w:val="00920E63"/>
    <w:rsid w:val="00921E73"/>
    <w:rsid w:val="00921FB4"/>
    <w:rsid w:val="009225B2"/>
    <w:rsid w:val="00923934"/>
    <w:rsid w:val="00923ABB"/>
    <w:rsid w:val="009245AC"/>
    <w:rsid w:val="00924E78"/>
    <w:rsid w:val="00925101"/>
    <w:rsid w:val="00925158"/>
    <w:rsid w:val="009273BE"/>
    <w:rsid w:val="00927C92"/>
    <w:rsid w:val="00930FB8"/>
    <w:rsid w:val="0093111A"/>
    <w:rsid w:val="00931ECF"/>
    <w:rsid w:val="00932510"/>
    <w:rsid w:val="0093358B"/>
    <w:rsid w:val="00933E27"/>
    <w:rsid w:val="009344A1"/>
    <w:rsid w:val="00935BD8"/>
    <w:rsid w:val="0093654C"/>
    <w:rsid w:val="00937297"/>
    <w:rsid w:val="0093797B"/>
    <w:rsid w:val="00937C68"/>
    <w:rsid w:val="00942073"/>
    <w:rsid w:val="00942117"/>
    <w:rsid w:val="0094272F"/>
    <w:rsid w:val="009436EF"/>
    <w:rsid w:val="00943750"/>
    <w:rsid w:val="009441E5"/>
    <w:rsid w:val="009443DC"/>
    <w:rsid w:val="00946D49"/>
    <w:rsid w:val="00946D8A"/>
    <w:rsid w:val="0094728A"/>
    <w:rsid w:val="00947545"/>
    <w:rsid w:val="00947646"/>
    <w:rsid w:val="009504AB"/>
    <w:rsid w:val="00952695"/>
    <w:rsid w:val="0095469F"/>
    <w:rsid w:val="009548E2"/>
    <w:rsid w:val="00955D9E"/>
    <w:rsid w:val="009560EA"/>
    <w:rsid w:val="0095625C"/>
    <w:rsid w:val="00956F14"/>
    <w:rsid w:val="009571CE"/>
    <w:rsid w:val="00964BE0"/>
    <w:rsid w:val="009676A4"/>
    <w:rsid w:val="00970945"/>
    <w:rsid w:val="0097119D"/>
    <w:rsid w:val="009714F1"/>
    <w:rsid w:val="00971763"/>
    <w:rsid w:val="00972245"/>
    <w:rsid w:val="009741EE"/>
    <w:rsid w:val="00974A2F"/>
    <w:rsid w:val="00974B03"/>
    <w:rsid w:val="00974F15"/>
    <w:rsid w:val="00977B3E"/>
    <w:rsid w:val="00980830"/>
    <w:rsid w:val="009849F1"/>
    <w:rsid w:val="00984CBF"/>
    <w:rsid w:val="009850A8"/>
    <w:rsid w:val="00993FD7"/>
    <w:rsid w:val="009944D9"/>
    <w:rsid w:val="00995414"/>
    <w:rsid w:val="00995AE0"/>
    <w:rsid w:val="00996B64"/>
    <w:rsid w:val="009A0CBA"/>
    <w:rsid w:val="009A371E"/>
    <w:rsid w:val="009A3A08"/>
    <w:rsid w:val="009A5970"/>
    <w:rsid w:val="009A5C37"/>
    <w:rsid w:val="009A5C3C"/>
    <w:rsid w:val="009A650D"/>
    <w:rsid w:val="009A75A9"/>
    <w:rsid w:val="009B0F0F"/>
    <w:rsid w:val="009B1252"/>
    <w:rsid w:val="009B1B40"/>
    <w:rsid w:val="009B2471"/>
    <w:rsid w:val="009B3FB6"/>
    <w:rsid w:val="009B473F"/>
    <w:rsid w:val="009B5AF5"/>
    <w:rsid w:val="009B6F51"/>
    <w:rsid w:val="009B76A5"/>
    <w:rsid w:val="009C012E"/>
    <w:rsid w:val="009C1932"/>
    <w:rsid w:val="009C19C5"/>
    <w:rsid w:val="009C1E2F"/>
    <w:rsid w:val="009C29D8"/>
    <w:rsid w:val="009C3253"/>
    <w:rsid w:val="009C36ED"/>
    <w:rsid w:val="009C3D75"/>
    <w:rsid w:val="009C4280"/>
    <w:rsid w:val="009C6A67"/>
    <w:rsid w:val="009C6C15"/>
    <w:rsid w:val="009C7524"/>
    <w:rsid w:val="009C7D69"/>
    <w:rsid w:val="009D0A7A"/>
    <w:rsid w:val="009D0FDE"/>
    <w:rsid w:val="009D100B"/>
    <w:rsid w:val="009D2EEE"/>
    <w:rsid w:val="009D358F"/>
    <w:rsid w:val="009D3A87"/>
    <w:rsid w:val="009D425C"/>
    <w:rsid w:val="009D5140"/>
    <w:rsid w:val="009D5CE7"/>
    <w:rsid w:val="009D5D01"/>
    <w:rsid w:val="009D6AB5"/>
    <w:rsid w:val="009D7BFD"/>
    <w:rsid w:val="009E105D"/>
    <w:rsid w:val="009E4FDA"/>
    <w:rsid w:val="009E79EE"/>
    <w:rsid w:val="009F0C22"/>
    <w:rsid w:val="009F11CF"/>
    <w:rsid w:val="009F11FB"/>
    <w:rsid w:val="009F2EB7"/>
    <w:rsid w:val="009F3DF6"/>
    <w:rsid w:val="009F4771"/>
    <w:rsid w:val="009F5745"/>
    <w:rsid w:val="009F68B7"/>
    <w:rsid w:val="009F72D9"/>
    <w:rsid w:val="00A00216"/>
    <w:rsid w:val="00A0258A"/>
    <w:rsid w:val="00A04064"/>
    <w:rsid w:val="00A05AFC"/>
    <w:rsid w:val="00A06581"/>
    <w:rsid w:val="00A06899"/>
    <w:rsid w:val="00A071C5"/>
    <w:rsid w:val="00A10E07"/>
    <w:rsid w:val="00A11363"/>
    <w:rsid w:val="00A1246B"/>
    <w:rsid w:val="00A12D26"/>
    <w:rsid w:val="00A1619D"/>
    <w:rsid w:val="00A16CFA"/>
    <w:rsid w:val="00A20D53"/>
    <w:rsid w:val="00A21FEC"/>
    <w:rsid w:val="00A2247A"/>
    <w:rsid w:val="00A23907"/>
    <w:rsid w:val="00A24E97"/>
    <w:rsid w:val="00A25155"/>
    <w:rsid w:val="00A26026"/>
    <w:rsid w:val="00A26936"/>
    <w:rsid w:val="00A30EC6"/>
    <w:rsid w:val="00A314DA"/>
    <w:rsid w:val="00A31D0D"/>
    <w:rsid w:val="00A321A3"/>
    <w:rsid w:val="00A32B0A"/>
    <w:rsid w:val="00A33CE1"/>
    <w:rsid w:val="00A34288"/>
    <w:rsid w:val="00A34FC0"/>
    <w:rsid w:val="00A35B75"/>
    <w:rsid w:val="00A40E5B"/>
    <w:rsid w:val="00A42477"/>
    <w:rsid w:val="00A43592"/>
    <w:rsid w:val="00A43911"/>
    <w:rsid w:val="00A43C4B"/>
    <w:rsid w:val="00A43CFB"/>
    <w:rsid w:val="00A44CC5"/>
    <w:rsid w:val="00A452B0"/>
    <w:rsid w:val="00A45F8A"/>
    <w:rsid w:val="00A51E04"/>
    <w:rsid w:val="00A5406A"/>
    <w:rsid w:val="00A62524"/>
    <w:rsid w:val="00A62B65"/>
    <w:rsid w:val="00A63593"/>
    <w:rsid w:val="00A64157"/>
    <w:rsid w:val="00A64BE3"/>
    <w:rsid w:val="00A654F7"/>
    <w:rsid w:val="00A6582D"/>
    <w:rsid w:val="00A66251"/>
    <w:rsid w:val="00A66546"/>
    <w:rsid w:val="00A6683F"/>
    <w:rsid w:val="00A673FE"/>
    <w:rsid w:val="00A677FE"/>
    <w:rsid w:val="00A6796C"/>
    <w:rsid w:val="00A710E4"/>
    <w:rsid w:val="00A711B6"/>
    <w:rsid w:val="00A8011E"/>
    <w:rsid w:val="00A80304"/>
    <w:rsid w:val="00A8151C"/>
    <w:rsid w:val="00A83E15"/>
    <w:rsid w:val="00A85757"/>
    <w:rsid w:val="00A8689A"/>
    <w:rsid w:val="00A87A0B"/>
    <w:rsid w:val="00A87DE8"/>
    <w:rsid w:val="00A949BD"/>
    <w:rsid w:val="00A96007"/>
    <w:rsid w:val="00A963C8"/>
    <w:rsid w:val="00A9773D"/>
    <w:rsid w:val="00AA15AE"/>
    <w:rsid w:val="00AA1BD0"/>
    <w:rsid w:val="00AA25AB"/>
    <w:rsid w:val="00AA4102"/>
    <w:rsid w:val="00AA414D"/>
    <w:rsid w:val="00AA454E"/>
    <w:rsid w:val="00AA76D6"/>
    <w:rsid w:val="00AA7D9B"/>
    <w:rsid w:val="00AB28B7"/>
    <w:rsid w:val="00AB35CD"/>
    <w:rsid w:val="00AB3A46"/>
    <w:rsid w:val="00AB3D4C"/>
    <w:rsid w:val="00AB3EC5"/>
    <w:rsid w:val="00AB40D4"/>
    <w:rsid w:val="00AB4343"/>
    <w:rsid w:val="00AB526F"/>
    <w:rsid w:val="00AB5535"/>
    <w:rsid w:val="00AB6043"/>
    <w:rsid w:val="00AB7457"/>
    <w:rsid w:val="00AB7A6D"/>
    <w:rsid w:val="00AC0351"/>
    <w:rsid w:val="00AC1D04"/>
    <w:rsid w:val="00AD0A24"/>
    <w:rsid w:val="00AD24E7"/>
    <w:rsid w:val="00AD30E5"/>
    <w:rsid w:val="00AD4864"/>
    <w:rsid w:val="00AD5BA5"/>
    <w:rsid w:val="00AD6BB1"/>
    <w:rsid w:val="00AD7C5E"/>
    <w:rsid w:val="00AE1917"/>
    <w:rsid w:val="00AE27FF"/>
    <w:rsid w:val="00AE2BD0"/>
    <w:rsid w:val="00AE2EDF"/>
    <w:rsid w:val="00AE3206"/>
    <w:rsid w:val="00AE32F7"/>
    <w:rsid w:val="00AE3750"/>
    <w:rsid w:val="00AE394B"/>
    <w:rsid w:val="00AE575B"/>
    <w:rsid w:val="00AE77EE"/>
    <w:rsid w:val="00AE7A10"/>
    <w:rsid w:val="00AF01FC"/>
    <w:rsid w:val="00AF0C44"/>
    <w:rsid w:val="00AF1355"/>
    <w:rsid w:val="00AF2604"/>
    <w:rsid w:val="00AF4427"/>
    <w:rsid w:val="00AF5697"/>
    <w:rsid w:val="00AF58AB"/>
    <w:rsid w:val="00AF59D4"/>
    <w:rsid w:val="00AF604B"/>
    <w:rsid w:val="00AF72D2"/>
    <w:rsid w:val="00B0071F"/>
    <w:rsid w:val="00B02771"/>
    <w:rsid w:val="00B02784"/>
    <w:rsid w:val="00B042E1"/>
    <w:rsid w:val="00B05F80"/>
    <w:rsid w:val="00B116A1"/>
    <w:rsid w:val="00B12288"/>
    <w:rsid w:val="00B12413"/>
    <w:rsid w:val="00B142B0"/>
    <w:rsid w:val="00B14CED"/>
    <w:rsid w:val="00B14D31"/>
    <w:rsid w:val="00B14E1F"/>
    <w:rsid w:val="00B151A4"/>
    <w:rsid w:val="00B17150"/>
    <w:rsid w:val="00B172DE"/>
    <w:rsid w:val="00B1766A"/>
    <w:rsid w:val="00B20CB5"/>
    <w:rsid w:val="00B21743"/>
    <w:rsid w:val="00B247BA"/>
    <w:rsid w:val="00B263B6"/>
    <w:rsid w:val="00B30D60"/>
    <w:rsid w:val="00B34A7E"/>
    <w:rsid w:val="00B3544B"/>
    <w:rsid w:val="00B362EC"/>
    <w:rsid w:val="00B3643E"/>
    <w:rsid w:val="00B36479"/>
    <w:rsid w:val="00B36EC0"/>
    <w:rsid w:val="00B37B9B"/>
    <w:rsid w:val="00B40C06"/>
    <w:rsid w:val="00B410BC"/>
    <w:rsid w:val="00B41C5E"/>
    <w:rsid w:val="00B43D44"/>
    <w:rsid w:val="00B44BBB"/>
    <w:rsid w:val="00B469DF"/>
    <w:rsid w:val="00B50219"/>
    <w:rsid w:val="00B51D01"/>
    <w:rsid w:val="00B52069"/>
    <w:rsid w:val="00B544DD"/>
    <w:rsid w:val="00B54CB2"/>
    <w:rsid w:val="00B554BA"/>
    <w:rsid w:val="00B563C4"/>
    <w:rsid w:val="00B5794D"/>
    <w:rsid w:val="00B600DA"/>
    <w:rsid w:val="00B61888"/>
    <w:rsid w:val="00B61C62"/>
    <w:rsid w:val="00B62313"/>
    <w:rsid w:val="00B62BF2"/>
    <w:rsid w:val="00B63FF3"/>
    <w:rsid w:val="00B64518"/>
    <w:rsid w:val="00B65E1E"/>
    <w:rsid w:val="00B66286"/>
    <w:rsid w:val="00B667D3"/>
    <w:rsid w:val="00B67B62"/>
    <w:rsid w:val="00B70BE5"/>
    <w:rsid w:val="00B70E55"/>
    <w:rsid w:val="00B71058"/>
    <w:rsid w:val="00B726FB"/>
    <w:rsid w:val="00B7351B"/>
    <w:rsid w:val="00B75D27"/>
    <w:rsid w:val="00B75ED2"/>
    <w:rsid w:val="00B828D5"/>
    <w:rsid w:val="00B82F3F"/>
    <w:rsid w:val="00B83998"/>
    <w:rsid w:val="00B8476C"/>
    <w:rsid w:val="00B86C71"/>
    <w:rsid w:val="00B87BF6"/>
    <w:rsid w:val="00B90391"/>
    <w:rsid w:val="00B91FAF"/>
    <w:rsid w:val="00B93E6D"/>
    <w:rsid w:val="00B94893"/>
    <w:rsid w:val="00B94914"/>
    <w:rsid w:val="00B95821"/>
    <w:rsid w:val="00B9594F"/>
    <w:rsid w:val="00B97A2F"/>
    <w:rsid w:val="00BA03F0"/>
    <w:rsid w:val="00BA0963"/>
    <w:rsid w:val="00BA1144"/>
    <w:rsid w:val="00BA23E8"/>
    <w:rsid w:val="00BA3BB1"/>
    <w:rsid w:val="00BA4121"/>
    <w:rsid w:val="00BA62D5"/>
    <w:rsid w:val="00BA7012"/>
    <w:rsid w:val="00BB3995"/>
    <w:rsid w:val="00BB4007"/>
    <w:rsid w:val="00BB4769"/>
    <w:rsid w:val="00BB731E"/>
    <w:rsid w:val="00BC01A4"/>
    <w:rsid w:val="00BC152E"/>
    <w:rsid w:val="00BC1F86"/>
    <w:rsid w:val="00BC2B7E"/>
    <w:rsid w:val="00BC3F59"/>
    <w:rsid w:val="00BC64F4"/>
    <w:rsid w:val="00BC6DC9"/>
    <w:rsid w:val="00BC77C6"/>
    <w:rsid w:val="00BC7A05"/>
    <w:rsid w:val="00BD1F8B"/>
    <w:rsid w:val="00BD23D8"/>
    <w:rsid w:val="00BD2A52"/>
    <w:rsid w:val="00BD2F45"/>
    <w:rsid w:val="00BD3726"/>
    <w:rsid w:val="00BD3D59"/>
    <w:rsid w:val="00BD3E7E"/>
    <w:rsid w:val="00BD47EF"/>
    <w:rsid w:val="00BD5015"/>
    <w:rsid w:val="00BE0FDC"/>
    <w:rsid w:val="00BE1429"/>
    <w:rsid w:val="00BE18D4"/>
    <w:rsid w:val="00BE1C1A"/>
    <w:rsid w:val="00BE2EBB"/>
    <w:rsid w:val="00BE3A31"/>
    <w:rsid w:val="00BE3C5D"/>
    <w:rsid w:val="00BE5550"/>
    <w:rsid w:val="00BE5E1D"/>
    <w:rsid w:val="00BF04A0"/>
    <w:rsid w:val="00BF27CC"/>
    <w:rsid w:val="00BF2CFD"/>
    <w:rsid w:val="00BF3090"/>
    <w:rsid w:val="00BF3095"/>
    <w:rsid w:val="00BF52CE"/>
    <w:rsid w:val="00BF53C0"/>
    <w:rsid w:val="00BF5E0A"/>
    <w:rsid w:val="00C00E3C"/>
    <w:rsid w:val="00C00F7D"/>
    <w:rsid w:val="00C01984"/>
    <w:rsid w:val="00C026FF"/>
    <w:rsid w:val="00C041E6"/>
    <w:rsid w:val="00C04B5B"/>
    <w:rsid w:val="00C04F14"/>
    <w:rsid w:val="00C05FD4"/>
    <w:rsid w:val="00C10815"/>
    <w:rsid w:val="00C10B29"/>
    <w:rsid w:val="00C1182B"/>
    <w:rsid w:val="00C11B58"/>
    <w:rsid w:val="00C1330B"/>
    <w:rsid w:val="00C139F6"/>
    <w:rsid w:val="00C13C3F"/>
    <w:rsid w:val="00C13E41"/>
    <w:rsid w:val="00C13F2F"/>
    <w:rsid w:val="00C14801"/>
    <w:rsid w:val="00C16491"/>
    <w:rsid w:val="00C21E05"/>
    <w:rsid w:val="00C21FDE"/>
    <w:rsid w:val="00C220E3"/>
    <w:rsid w:val="00C22122"/>
    <w:rsid w:val="00C229E6"/>
    <w:rsid w:val="00C22CDC"/>
    <w:rsid w:val="00C24D87"/>
    <w:rsid w:val="00C24F1B"/>
    <w:rsid w:val="00C25B83"/>
    <w:rsid w:val="00C2689B"/>
    <w:rsid w:val="00C26A53"/>
    <w:rsid w:val="00C272FF"/>
    <w:rsid w:val="00C30516"/>
    <w:rsid w:val="00C320FC"/>
    <w:rsid w:val="00C3339A"/>
    <w:rsid w:val="00C3477F"/>
    <w:rsid w:val="00C368EE"/>
    <w:rsid w:val="00C36EB0"/>
    <w:rsid w:val="00C378C0"/>
    <w:rsid w:val="00C401A1"/>
    <w:rsid w:val="00C403EC"/>
    <w:rsid w:val="00C4320A"/>
    <w:rsid w:val="00C43CE5"/>
    <w:rsid w:val="00C46BF2"/>
    <w:rsid w:val="00C476D7"/>
    <w:rsid w:val="00C52D1C"/>
    <w:rsid w:val="00C53507"/>
    <w:rsid w:val="00C55F82"/>
    <w:rsid w:val="00C60FBD"/>
    <w:rsid w:val="00C61179"/>
    <w:rsid w:val="00C62530"/>
    <w:rsid w:val="00C6524D"/>
    <w:rsid w:val="00C655B8"/>
    <w:rsid w:val="00C65E2D"/>
    <w:rsid w:val="00C663E9"/>
    <w:rsid w:val="00C673B7"/>
    <w:rsid w:val="00C67F01"/>
    <w:rsid w:val="00C702EB"/>
    <w:rsid w:val="00C70D5B"/>
    <w:rsid w:val="00C74578"/>
    <w:rsid w:val="00C74BEE"/>
    <w:rsid w:val="00C74F83"/>
    <w:rsid w:val="00C802F4"/>
    <w:rsid w:val="00C85258"/>
    <w:rsid w:val="00C86095"/>
    <w:rsid w:val="00C90152"/>
    <w:rsid w:val="00C901A8"/>
    <w:rsid w:val="00C90918"/>
    <w:rsid w:val="00C90D8A"/>
    <w:rsid w:val="00C91430"/>
    <w:rsid w:val="00C91E95"/>
    <w:rsid w:val="00C92280"/>
    <w:rsid w:val="00C924FC"/>
    <w:rsid w:val="00C928B7"/>
    <w:rsid w:val="00C93E95"/>
    <w:rsid w:val="00C9727F"/>
    <w:rsid w:val="00CA0810"/>
    <w:rsid w:val="00CA0F9F"/>
    <w:rsid w:val="00CA1D17"/>
    <w:rsid w:val="00CA1FF7"/>
    <w:rsid w:val="00CA2052"/>
    <w:rsid w:val="00CA30A5"/>
    <w:rsid w:val="00CA4CF9"/>
    <w:rsid w:val="00CA4F11"/>
    <w:rsid w:val="00CA5355"/>
    <w:rsid w:val="00CA73C8"/>
    <w:rsid w:val="00CB2468"/>
    <w:rsid w:val="00CB436C"/>
    <w:rsid w:val="00CB6630"/>
    <w:rsid w:val="00CC1824"/>
    <w:rsid w:val="00CC1C58"/>
    <w:rsid w:val="00CC55F9"/>
    <w:rsid w:val="00CC5C20"/>
    <w:rsid w:val="00CC6850"/>
    <w:rsid w:val="00CD05FB"/>
    <w:rsid w:val="00CD0DED"/>
    <w:rsid w:val="00CD13D2"/>
    <w:rsid w:val="00CD13EE"/>
    <w:rsid w:val="00CD29C7"/>
    <w:rsid w:val="00CD2FD0"/>
    <w:rsid w:val="00CD3178"/>
    <w:rsid w:val="00CD32CF"/>
    <w:rsid w:val="00CD3FC7"/>
    <w:rsid w:val="00CD5A18"/>
    <w:rsid w:val="00CE051C"/>
    <w:rsid w:val="00CE0B4A"/>
    <w:rsid w:val="00CE1BC1"/>
    <w:rsid w:val="00CE2347"/>
    <w:rsid w:val="00CE3C11"/>
    <w:rsid w:val="00CE716E"/>
    <w:rsid w:val="00CF0708"/>
    <w:rsid w:val="00CF087E"/>
    <w:rsid w:val="00CF17AA"/>
    <w:rsid w:val="00CF1C60"/>
    <w:rsid w:val="00CF2069"/>
    <w:rsid w:val="00CF2497"/>
    <w:rsid w:val="00CF39C2"/>
    <w:rsid w:val="00CF4815"/>
    <w:rsid w:val="00CF7437"/>
    <w:rsid w:val="00D000E5"/>
    <w:rsid w:val="00D002BB"/>
    <w:rsid w:val="00D03315"/>
    <w:rsid w:val="00D039BC"/>
    <w:rsid w:val="00D04AF9"/>
    <w:rsid w:val="00D05ED1"/>
    <w:rsid w:val="00D066DC"/>
    <w:rsid w:val="00D06792"/>
    <w:rsid w:val="00D10D79"/>
    <w:rsid w:val="00D124C8"/>
    <w:rsid w:val="00D12932"/>
    <w:rsid w:val="00D130A5"/>
    <w:rsid w:val="00D1322B"/>
    <w:rsid w:val="00D14337"/>
    <w:rsid w:val="00D149BD"/>
    <w:rsid w:val="00D167A1"/>
    <w:rsid w:val="00D16D37"/>
    <w:rsid w:val="00D21B34"/>
    <w:rsid w:val="00D21E8C"/>
    <w:rsid w:val="00D2282F"/>
    <w:rsid w:val="00D23100"/>
    <w:rsid w:val="00D245B5"/>
    <w:rsid w:val="00D24A57"/>
    <w:rsid w:val="00D262FB"/>
    <w:rsid w:val="00D3056E"/>
    <w:rsid w:val="00D31117"/>
    <w:rsid w:val="00D31194"/>
    <w:rsid w:val="00D313BC"/>
    <w:rsid w:val="00D3293C"/>
    <w:rsid w:val="00D32B94"/>
    <w:rsid w:val="00D341D6"/>
    <w:rsid w:val="00D34333"/>
    <w:rsid w:val="00D3501F"/>
    <w:rsid w:val="00D35423"/>
    <w:rsid w:val="00D368D2"/>
    <w:rsid w:val="00D36F91"/>
    <w:rsid w:val="00D403D3"/>
    <w:rsid w:val="00D41DAA"/>
    <w:rsid w:val="00D42678"/>
    <w:rsid w:val="00D439BE"/>
    <w:rsid w:val="00D44D66"/>
    <w:rsid w:val="00D461CB"/>
    <w:rsid w:val="00D4665F"/>
    <w:rsid w:val="00D46804"/>
    <w:rsid w:val="00D47BDC"/>
    <w:rsid w:val="00D47D3B"/>
    <w:rsid w:val="00D5270E"/>
    <w:rsid w:val="00D52EAD"/>
    <w:rsid w:val="00D558BF"/>
    <w:rsid w:val="00D55B66"/>
    <w:rsid w:val="00D56A77"/>
    <w:rsid w:val="00D5745A"/>
    <w:rsid w:val="00D6063A"/>
    <w:rsid w:val="00D62700"/>
    <w:rsid w:val="00D640FD"/>
    <w:rsid w:val="00D645AC"/>
    <w:rsid w:val="00D64E04"/>
    <w:rsid w:val="00D652FD"/>
    <w:rsid w:val="00D6539B"/>
    <w:rsid w:val="00D66085"/>
    <w:rsid w:val="00D7124F"/>
    <w:rsid w:val="00D71459"/>
    <w:rsid w:val="00D71F7D"/>
    <w:rsid w:val="00D7384A"/>
    <w:rsid w:val="00D7393A"/>
    <w:rsid w:val="00D73CBD"/>
    <w:rsid w:val="00D769CA"/>
    <w:rsid w:val="00D77F7A"/>
    <w:rsid w:val="00D80267"/>
    <w:rsid w:val="00D80BD9"/>
    <w:rsid w:val="00D81650"/>
    <w:rsid w:val="00D81D1E"/>
    <w:rsid w:val="00D82555"/>
    <w:rsid w:val="00D84EFC"/>
    <w:rsid w:val="00D85666"/>
    <w:rsid w:val="00D86D2E"/>
    <w:rsid w:val="00D87E0B"/>
    <w:rsid w:val="00D87FFB"/>
    <w:rsid w:val="00D914B7"/>
    <w:rsid w:val="00D91C71"/>
    <w:rsid w:val="00D922D0"/>
    <w:rsid w:val="00D925DB"/>
    <w:rsid w:val="00D931BA"/>
    <w:rsid w:val="00D93B4D"/>
    <w:rsid w:val="00D9463D"/>
    <w:rsid w:val="00D9480C"/>
    <w:rsid w:val="00D94B21"/>
    <w:rsid w:val="00D96EDD"/>
    <w:rsid w:val="00D978A9"/>
    <w:rsid w:val="00DA10EC"/>
    <w:rsid w:val="00DA39D7"/>
    <w:rsid w:val="00DA4F8D"/>
    <w:rsid w:val="00DA5101"/>
    <w:rsid w:val="00DA5CFF"/>
    <w:rsid w:val="00DA60C2"/>
    <w:rsid w:val="00DA65F4"/>
    <w:rsid w:val="00DA68C3"/>
    <w:rsid w:val="00DA74B6"/>
    <w:rsid w:val="00DB0874"/>
    <w:rsid w:val="00DB0D29"/>
    <w:rsid w:val="00DB17B8"/>
    <w:rsid w:val="00DB1B95"/>
    <w:rsid w:val="00DB2128"/>
    <w:rsid w:val="00DB4D5D"/>
    <w:rsid w:val="00DB6F77"/>
    <w:rsid w:val="00DC1A61"/>
    <w:rsid w:val="00DC1F1E"/>
    <w:rsid w:val="00DC2D0F"/>
    <w:rsid w:val="00DC2E9F"/>
    <w:rsid w:val="00DC4A7D"/>
    <w:rsid w:val="00DC5605"/>
    <w:rsid w:val="00DC5E4E"/>
    <w:rsid w:val="00DC60A3"/>
    <w:rsid w:val="00DC66F2"/>
    <w:rsid w:val="00DC78FB"/>
    <w:rsid w:val="00DD045C"/>
    <w:rsid w:val="00DD0E4A"/>
    <w:rsid w:val="00DD2477"/>
    <w:rsid w:val="00DD41BE"/>
    <w:rsid w:val="00DD4286"/>
    <w:rsid w:val="00DD488D"/>
    <w:rsid w:val="00DD4BAF"/>
    <w:rsid w:val="00DD4C87"/>
    <w:rsid w:val="00DD5303"/>
    <w:rsid w:val="00DD5DF8"/>
    <w:rsid w:val="00DD6177"/>
    <w:rsid w:val="00DD7B0E"/>
    <w:rsid w:val="00DE2823"/>
    <w:rsid w:val="00DE4EE9"/>
    <w:rsid w:val="00DE53D8"/>
    <w:rsid w:val="00DE59B3"/>
    <w:rsid w:val="00DE6800"/>
    <w:rsid w:val="00DE78CE"/>
    <w:rsid w:val="00DF15F6"/>
    <w:rsid w:val="00DF2541"/>
    <w:rsid w:val="00DF3E30"/>
    <w:rsid w:val="00DF6B85"/>
    <w:rsid w:val="00E01761"/>
    <w:rsid w:val="00E02490"/>
    <w:rsid w:val="00E046E1"/>
    <w:rsid w:val="00E04871"/>
    <w:rsid w:val="00E05C77"/>
    <w:rsid w:val="00E07FE0"/>
    <w:rsid w:val="00E10B01"/>
    <w:rsid w:val="00E1283A"/>
    <w:rsid w:val="00E12BD3"/>
    <w:rsid w:val="00E13799"/>
    <w:rsid w:val="00E14808"/>
    <w:rsid w:val="00E16306"/>
    <w:rsid w:val="00E17759"/>
    <w:rsid w:val="00E20225"/>
    <w:rsid w:val="00E20C0A"/>
    <w:rsid w:val="00E23EA8"/>
    <w:rsid w:val="00E25822"/>
    <w:rsid w:val="00E25BE7"/>
    <w:rsid w:val="00E271B3"/>
    <w:rsid w:val="00E27910"/>
    <w:rsid w:val="00E27E60"/>
    <w:rsid w:val="00E30291"/>
    <w:rsid w:val="00E306DB"/>
    <w:rsid w:val="00E30BF4"/>
    <w:rsid w:val="00E32CC5"/>
    <w:rsid w:val="00E32F5C"/>
    <w:rsid w:val="00E357DF"/>
    <w:rsid w:val="00E36C74"/>
    <w:rsid w:val="00E378FF"/>
    <w:rsid w:val="00E37DF4"/>
    <w:rsid w:val="00E40C1E"/>
    <w:rsid w:val="00E4170E"/>
    <w:rsid w:val="00E41EB6"/>
    <w:rsid w:val="00E4246C"/>
    <w:rsid w:val="00E4595E"/>
    <w:rsid w:val="00E46126"/>
    <w:rsid w:val="00E463CB"/>
    <w:rsid w:val="00E46E10"/>
    <w:rsid w:val="00E46FDE"/>
    <w:rsid w:val="00E471AA"/>
    <w:rsid w:val="00E47D59"/>
    <w:rsid w:val="00E50809"/>
    <w:rsid w:val="00E521AD"/>
    <w:rsid w:val="00E54F54"/>
    <w:rsid w:val="00E572E7"/>
    <w:rsid w:val="00E57658"/>
    <w:rsid w:val="00E578C4"/>
    <w:rsid w:val="00E57943"/>
    <w:rsid w:val="00E632A1"/>
    <w:rsid w:val="00E6422C"/>
    <w:rsid w:val="00E64B19"/>
    <w:rsid w:val="00E64B38"/>
    <w:rsid w:val="00E64D16"/>
    <w:rsid w:val="00E6539F"/>
    <w:rsid w:val="00E6586D"/>
    <w:rsid w:val="00E66C62"/>
    <w:rsid w:val="00E6761E"/>
    <w:rsid w:val="00E70FC1"/>
    <w:rsid w:val="00E714C1"/>
    <w:rsid w:val="00E726CD"/>
    <w:rsid w:val="00E73E48"/>
    <w:rsid w:val="00E743A6"/>
    <w:rsid w:val="00E74D96"/>
    <w:rsid w:val="00E81F65"/>
    <w:rsid w:val="00E829DE"/>
    <w:rsid w:val="00E83942"/>
    <w:rsid w:val="00E842A6"/>
    <w:rsid w:val="00E8594E"/>
    <w:rsid w:val="00E8725B"/>
    <w:rsid w:val="00E92539"/>
    <w:rsid w:val="00E939B5"/>
    <w:rsid w:val="00E943CD"/>
    <w:rsid w:val="00E9488C"/>
    <w:rsid w:val="00E96B89"/>
    <w:rsid w:val="00E97D33"/>
    <w:rsid w:val="00EA1C09"/>
    <w:rsid w:val="00EA22A1"/>
    <w:rsid w:val="00EA2A69"/>
    <w:rsid w:val="00EA59A1"/>
    <w:rsid w:val="00EA67D2"/>
    <w:rsid w:val="00EA7C0F"/>
    <w:rsid w:val="00EB1A1E"/>
    <w:rsid w:val="00EB42F3"/>
    <w:rsid w:val="00EB5B03"/>
    <w:rsid w:val="00EB6331"/>
    <w:rsid w:val="00EB6C40"/>
    <w:rsid w:val="00EC0499"/>
    <w:rsid w:val="00EC0B3B"/>
    <w:rsid w:val="00EC155E"/>
    <w:rsid w:val="00EC23FA"/>
    <w:rsid w:val="00EC339E"/>
    <w:rsid w:val="00EC4077"/>
    <w:rsid w:val="00EC46CC"/>
    <w:rsid w:val="00EC6DD0"/>
    <w:rsid w:val="00ED05C5"/>
    <w:rsid w:val="00ED0871"/>
    <w:rsid w:val="00ED0A6D"/>
    <w:rsid w:val="00ED10C3"/>
    <w:rsid w:val="00ED12AC"/>
    <w:rsid w:val="00ED2A7E"/>
    <w:rsid w:val="00ED2D3F"/>
    <w:rsid w:val="00ED3833"/>
    <w:rsid w:val="00ED45B1"/>
    <w:rsid w:val="00ED6316"/>
    <w:rsid w:val="00ED684B"/>
    <w:rsid w:val="00ED68BB"/>
    <w:rsid w:val="00ED6AEA"/>
    <w:rsid w:val="00EE00FE"/>
    <w:rsid w:val="00EE013E"/>
    <w:rsid w:val="00EE0A14"/>
    <w:rsid w:val="00EE1DFE"/>
    <w:rsid w:val="00EE42F7"/>
    <w:rsid w:val="00EE4D61"/>
    <w:rsid w:val="00EE5294"/>
    <w:rsid w:val="00EE5BAF"/>
    <w:rsid w:val="00EE6491"/>
    <w:rsid w:val="00EE67FC"/>
    <w:rsid w:val="00EF3488"/>
    <w:rsid w:val="00EF480B"/>
    <w:rsid w:val="00EF7199"/>
    <w:rsid w:val="00F033EC"/>
    <w:rsid w:val="00F04103"/>
    <w:rsid w:val="00F062F7"/>
    <w:rsid w:val="00F064AF"/>
    <w:rsid w:val="00F06DEC"/>
    <w:rsid w:val="00F0707A"/>
    <w:rsid w:val="00F071D4"/>
    <w:rsid w:val="00F11538"/>
    <w:rsid w:val="00F117A6"/>
    <w:rsid w:val="00F14584"/>
    <w:rsid w:val="00F156F3"/>
    <w:rsid w:val="00F17217"/>
    <w:rsid w:val="00F21370"/>
    <w:rsid w:val="00F21B48"/>
    <w:rsid w:val="00F222E7"/>
    <w:rsid w:val="00F22405"/>
    <w:rsid w:val="00F2267D"/>
    <w:rsid w:val="00F229DB"/>
    <w:rsid w:val="00F233A9"/>
    <w:rsid w:val="00F23ED3"/>
    <w:rsid w:val="00F24579"/>
    <w:rsid w:val="00F25A08"/>
    <w:rsid w:val="00F26046"/>
    <w:rsid w:val="00F270CE"/>
    <w:rsid w:val="00F27A0D"/>
    <w:rsid w:val="00F27DB2"/>
    <w:rsid w:val="00F3064B"/>
    <w:rsid w:val="00F30801"/>
    <w:rsid w:val="00F3107D"/>
    <w:rsid w:val="00F323F3"/>
    <w:rsid w:val="00F3267A"/>
    <w:rsid w:val="00F333CA"/>
    <w:rsid w:val="00F367FD"/>
    <w:rsid w:val="00F41D48"/>
    <w:rsid w:val="00F41FA5"/>
    <w:rsid w:val="00F422B6"/>
    <w:rsid w:val="00F428DF"/>
    <w:rsid w:val="00F44C3D"/>
    <w:rsid w:val="00F45324"/>
    <w:rsid w:val="00F45CCE"/>
    <w:rsid w:val="00F47979"/>
    <w:rsid w:val="00F51076"/>
    <w:rsid w:val="00F55EDE"/>
    <w:rsid w:val="00F56F45"/>
    <w:rsid w:val="00F57750"/>
    <w:rsid w:val="00F60EB7"/>
    <w:rsid w:val="00F6109E"/>
    <w:rsid w:val="00F6199B"/>
    <w:rsid w:val="00F628A4"/>
    <w:rsid w:val="00F62972"/>
    <w:rsid w:val="00F63C18"/>
    <w:rsid w:val="00F64044"/>
    <w:rsid w:val="00F64394"/>
    <w:rsid w:val="00F6624E"/>
    <w:rsid w:val="00F70D7D"/>
    <w:rsid w:val="00F71A92"/>
    <w:rsid w:val="00F74FFD"/>
    <w:rsid w:val="00F75A3F"/>
    <w:rsid w:val="00F81632"/>
    <w:rsid w:val="00F81F89"/>
    <w:rsid w:val="00F82A02"/>
    <w:rsid w:val="00F84131"/>
    <w:rsid w:val="00F85407"/>
    <w:rsid w:val="00F85A6E"/>
    <w:rsid w:val="00F87123"/>
    <w:rsid w:val="00F87AB4"/>
    <w:rsid w:val="00F904D9"/>
    <w:rsid w:val="00F91D3F"/>
    <w:rsid w:val="00F91E49"/>
    <w:rsid w:val="00F92A8C"/>
    <w:rsid w:val="00F936B2"/>
    <w:rsid w:val="00F93DD1"/>
    <w:rsid w:val="00F93DE8"/>
    <w:rsid w:val="00F94A74"/>
    <w:rsid w:val="00F954E5"/>
    <w:rsid w:val="00F95A2E"/>
    <w:rsid w:val="00F95EE8"/>
    <w:rsid w:val="00F97A78"/>
    <w:rsid w:val="00FA0488"/>
    <w:rsid w:val="00FA10E6"/>
    <w:rsid w:val="00FA2B37"/>
    <w:rsid w:val="00FA438F"/>
    <w:rsid w:val="00FA49BD"/>
    <w:rsid w:val="00FA61CD"/>
    <w:rsid w:val="00FB1FF3"/>
    <w:rsid w:val="00FB24B3"/>
    <w:rsid w:val="00FB338D"/>
    <w:rsid w:val="00FB4E16"/>
    <w:rsid w:val="00FB791B"/>
    <w:rsid w:val="00FC0132"/>
    <w:rsid w:val="00FC388D"/>
    <w:rsid w:val="00FC7D18"/>
    <w:rsid w:val="00FD108A"/>
    <w:rsid w:val="00FD1A25"/>
    <w:rsid w:val="00FD1DA2"/>
    <w:rsid w:val="00FD228B"/>
    <w:rsid w:val="00FD284C"/>
    <w:rsid w:val="00FD5BFC"/>
    <w:rsid w:val="00FD5FA1"/>
    <w:rsid w:val="00FD64B2"/>
    <w:rsid w:val="00FE0242"/>
    <w:rsid w:val="00FE451B"/>
    <w:rsid w:val="00FE4537"/>
    <w:rsid w:val="00FE4C00"/>
    <w:rsid w:val="00FE56A7"/>
    <w:rsid w:val="00FE5A3D"/>
    <w:rsid w:val="00FE6A34"/>
    <w:rsid w:val="00FE708B"/>
    <w:rsid w:val="00FE723D"/>
    <w:rsid w:val="00FF044A"/>
    <w:rsid w:val="00FF44CF"/>
    <w:rsid w:val="00FF4C16"/>
    <w:rsid w:val="00FF59AE"/>
    <w:rsid w:val="00FF59B7"/>
    <w:rsid w:val="00FF6C7F"/>
    <w:rsid w:val="00FF7A54"/>
    <w:rsid w:val="00FF7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8E7B2B"/>
  <w15:chartTrackingRefBased/>
  <w15:docId w15:val="{A632A102-6460-49F1-9830-D873C4F12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A3F76"/>
    <w:pPr>
      <w:overflowPunct w:val="0"/>
      <w:autoSpaceDE w:val="0"/>
      <w:autoSpaceDN w:val="0"/>
      <w:adjustRightInd w:val="0"/>
      <w:jc w:val="both"/>
      <w:textAlignment w:val="baseline"/>
    </w:pPr>
    <w:rPr>
      <w:rFonts w:ascii="Arial" w:hAnsi="Arial"/>
    </w:rPr>
  </w:style>
  <w:style w:type="paragraph" w:styleId="Heading1">
    <w:name w:val="heading 1"/>
    <w:basedOn w:val="Normal"/>
    <w:next w:val="Normal"/>
    <w:qFormat/>
    <w:rsid w:val="00F92A8C"/>
    <w:pPr>
      <w:keepNext/>
      <w:jc w:val="center"/>
      <w:outlineLvl w:val="0"/>
    </w:pPr>
    <w:rPr>
      <w:b/>
      <w:color w:val="FFFF00"/>
      <w:sz w:val="28"/>
    </w:rPr>
  </w:style>
  <w:style w:type="paragraph" w:styleId="Heading2">
    <w:name w:val="heading 2"/>
    <w:basedOn w:val="Normal"/>
    <w:next w:val="Normal"/>
    <w:link w:val="Heading2Char"/>
    <w:qFormat/>
    <w:rsid w:val="00B14CED"/>
    <w:pPr>
      <w:keepNext/>
      <w:outlineLvl w:val="1"/>
    </w:pPr>
    <w:rPr>
      <w:b/>
      <w:color w:val="0000FF"/>
      <w:sz w:val="22"/>
      <w:lang w:val="x-none" w:eastAsia="x-none"/>
    </w:rPr>
  </w:style>
  <w:style w:type="paragraph" w:styleId="Heading3">
    <w:name w:val="heading 3"/>
    <w:basedOn w:val="Normal"/>
    <w:next w:val="Normal"/>
    <w:link w:val="Heading3Char"/>
    <w:qFormat/>
    <w:rsid w:val="00F92A8C"/>
    <w:pPr>
      <w:keepNext/>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outlineLvl w:val="2"/>
    </w:pPr>
    <w:rPr>
      <w:b/>
      <w:sz w:val="22"/>
      <w:lang w:val="x-none" w:eastAsia="x-none"/>
    </w:rPr>
  </w:style>
  <w:style w:type="paragraph" w:styleId="Heading4">
    <w:name w:val="heading 4"/>
    <w:basedOn w:val="Normal"/>
    <w:next w:val="Normal"/>
    <w:qFormat/>
    <w:rsid w:val="00F92A8C"/>
    <w:pPr>
      <w:ind w:left="360"/>
      <w:outlineLvl w:val="3"/>
    </w:pPr>
    <w:rPr>
      <w:sz w:val="24"/>
      <w:u w:val="single"/>
    </w:rPr>
  </w:style>
  <w:style w:type="paragraph" w:styleId="Heading5">
    <w:name w:val="heading 5"/>
    <w:basedOn w:val="Normal"/>
    <w:next w:val="Normal"/>
    <w:link w:val="Heading5Char"/>
    <w:qFormat/>
    <w:rsid w:val="00F92A8C"/>
    <w:pPr>
      <w:shd w:val="clear" w:color="auto" w:fill="E6E6E6"/>
      <w:outlineLvl w:val="4"/>
    </w:pPr>
    <w:rPr>
      <w:b/>
      <w:i/>
      <w:color w:val="800000"/>
      <w:sz w:val="22"/>
      <w:u w:val="double"/>
      <w:lang w:val="x-none" w:eastAsia="x-none"/>
    </w:rPr>
  </w:style>
  <w:style w:type="paragraph" w:styleId="Heading6">
    <w:name w:val="heading 6"/>
    <w:basedOn w:val="Normal"/>
    <w:next w:val="Normal"/>
    <w:qFormat/>
    <w:rsid w:val="00F92A8C"/>
    <w:pPr>
      <w:ind w:left="720"/>
      <w:outlineLvl w:val="5"/>
    </w:pPr>
    <w:rPr>
      <w:u w:val="single"/>
    </w:rPr>
  </w:style>
  <w:style w:type="paragraph" w:styleId="Heading7">
    <w:name w:val="heading 7"/>
    <w:basedOn w:val="Normal"/>
    <w:next w:val="Normal"/>
    <w:qFormat/>
    <w:rsid w:val="00F92A8C"/>
    <w:pPr>
      <w:ind w:left="720"/>
      <w:outlineLvl w:val="6"/>
    </w:pPr>
    <w:rPr>
      <w:i/>
    </w:rPr>
  </w:style>
  <w:style w:type="paragraph" w:styleId="Heading8">
    <w:name w:val="heading 8"/>
    <w:basedOn w:val="Normal"/>
    <w:next w:val="Normal"/>
    <w:qFormat/>
    <w:rsid w:val="00F92A8C"/>
    <w:pPr>
      <w:ind w:left="720"/>
      <w:outlineLvl w:val="7"/>
    </w:pPr>
    <w:rPr>
      <w:i/>
    </w:rPr>
  </w:style>
  <w:style w:type="paragraph" w:styleId="Heading9">
    <w:name w:val="heading 9"/>
    <w:basedOn w:val="Normal"/>
    <w:next w:val="Normal"/>
    <w:qFormat/>
    <w:rsid w:val="00F92A8C"/>
    <w:pPr>
      <w:jc w:val="center"/>
      <w:outlineLvl w:val="8"/>
    </w:pPr>
    <w:rPr>
      <w:rFonts w:ascii="Arial Black" w:hAnsi="Arial Black"/>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F92A8C"/>
    <w:pPr>
      <w:tabs>
        <w:tab w:val="center" w:pos="4320"/>
        <w:tab w:val="right" w:pos="8640"/>
      </w:tabs>
    </w:pPr>
  </w:style>
  <w:style w:type="paragraph" w:styleId="Header">
    <w:name w:val="header"/>
    <w:basedOn w:val="Normal"/>
    <w:rsid w:val="00F92A8C"/>
    <w:pPr>
      <w:tabs>
        <w:tab w:val="center" w:pos="4320"/>
        <w:tab w:val="right" w:pos="8640"/>
      </w:tabs>
    </w:pPr>
  </w:style>
  <w:style w:type="character" w:styleId="FootnoteReference">
    <w:name w:val="footnote reference"/>
    <w:semiHidden/>
    <w:rsid w:val="00F92A8C"/>
    <w:rPr>
      <w:position w:val="6"/>
      <w:sz w:val="16"/>
    </w:rPr>
  </w:style>
  <w:style w:type="paragraph" w:styleId="FootnoteText">
    <w:name w:val="footnote text"/>
    <w:basedOn w:val="Normal"/>
    <w:semiHidden/>
    <w:rsid w:val="00F92A8C"/>
  </w:style>
  <w:style w:type="paragraph" w:styleId="TOC1">
    <w:name w:val="toc 1"/>
    <w:basedOn w:val="Normal"/>
    <w:next w:val="Normal"/>
    <w:uiPriority w:val="39"/>
    <w:rsid w:val="00821766"/>
    <w:pPr>
      <w:spacing w:before="360"/>
      <w:jc w:val="left"/>
    </w:pPr>
    <w:rPr>
      <w:rFonts w:cs="Arial"/>
      <w:b/>
      <w:bCs/>
      <w:caps/>
      <w:sz w:val="24"/>
      <w:szCs w:val="24"/>
    </w:rPr>
  </w:style>
  <w:style w:type="paragraph" w:customStyle="1" w:styleId="BodyText21">
    <w:name w:val="Body Text 21"/>
    <w:basedOn w:val="Normal"/>
    <w:rsid w:val="00F92A8C"/>
    <w:pPr>
      <w:tabs>
        <w:tab w:val="right" w:pos="10620"/>
      </w:tabs>
      <w:ind w:left="1440"/>
    </w:pPr>
  </w:style>
  <w:style w:type="paragraph" w:styleId="BodyText">
    <w:name w:val="Body Text"/>
    <w:basedOn w:val="Normal"/>
    <w:link w:val="BodyTextChar"/>
    <w:rsid w:val="00F92A8C"/>
    <w:pPr>
      <w:tabs>
        <w:tab w:val="left" w:pos="-1080"/>
        <w:tab w:val="left" w:pos="-720"/>
        <w:tab w:val="left" w:pos="1"/>
        <w:tab w:val="left" w:pos="3600"/>
        <w:tab w:val="left" w:pos="4320"/>
        <w:tab w:val="left" w:pos="5040"/>
        <w:tab w:val="left" w:pos="5310"/>
        <w:tab w:val="left" w:pos="5490"/>
        <w:tab w:val="right" w:leader="dot" w:pos="9360"/>
        <w:tab w:val="left" w:pos="9540"/>
        <w:tab w:val="left" w:pos="9810"/>
        <w:tab w:val="left" w:pos="10080"/>
        <w:tab w:val="left" w:pos="1044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ight="360"/>
    </w:pPr>
    <w:rPr>
      <w:b/>
      <w:sz w:val="18"/>
      <w:lang w:val="x-none" w:eastAsia="x-none"/>
    </w:rPr>
  </w:style>
  <w:style w:type="paragraph" w:styleId="BodyText3">
    <w:name w:val="Body Text 3"/>
    <w:basedOn w:val="Normal"/>
    <w:rsid w:val="00F92A8C"/>
    <w:pPr>
      <w:tabs>
        <w:tab w:val="left" w:pos="-1080"/>
        <w:tab w:val="left" w:pos="-720"/>
        <w:tab w:val="left" w:pos="1"/>
        <w:tab w:val="left" w:pos="720"/>
        <w:tab w:val="left" w:pos="117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Pr>
      <w:sz w:val="22"/>
    </w:rPr>
  </w:style>
  <w:style w:type="paragraph" w:styleId="BodyText2">
    <w:name w:val="Body Text 2"/>
    <w:basedOn w:val="Normal"/>
    <w:rsid w:val="00F92A8C"/>
    <w:pPr>
      <w:tabs>
        <w:tab w:val="left" w:pos="-1080"/>
        <w:tab w:val="left" w:pos="-720"/>
        <w:tab w:val="left" w:pos="1"/>
        <w:tab w:val="left" w:pos="540"/>
        <w:tab w:val="left" w:pos="1260"/>
        <w:tab w:val="left" w:pos="2160"/>
        <w:tab w:val="left" w:pos="2880"/>
        <w:tab w:val="left" w:pos="3600"/>
        <w:tab w:val="left" w:pos="4320"/>
        <w:tab w:val="left" w:pos="5040"/>
        <w:tab w:val="left" w:pos="5760"/>
        <w:tab w:val="left" w:pos="6480"/>
        <w:tab w:val="left" w:pos="7200"/>
        <w:tab w:val="left" w:pos="774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04" w:lineRule="atLeast"/>
      <w:ind w:left="540" w:hanging="540"/>
    </w:pPr>
  </w:style>
  <w:style w:type="character" w:styleId="Hyperlink">
    <w:name w:val="Hyperlink"/>
    <w:uiPriority w:val="99"/>
    <w:rsid w:val="00F92A8C"/>
    <w:rPr>
      <w:color w:val="0000FF"/>
      <w:u w:val="single"/>
    </w:rPr>
  </w:style>
  <w:style w:type="character" w:styleId="PageNumber">
    <w:name w:val="page number"/>
    <w:basedOn w:val="DefaultParagraphFont"/>
    <w:rsid w:val="00F92A8C"/>
  </w:style>
  <w:style w:type="paragraph" w:styleId="TOC2">
    <w:name w:val="toc 2"/>
    <w:basedOn w:val="Normal"/>
    <w:next w:val="Normal"/>
    <w:autoRedefine/>
    <w:uiPriority w:val="39"/>
    <w:rsid w:val="004804AF"/>
    <w:pPr>
      <w:tabs>
        <w:tab w:val="right" w:leader="dot" w:pos="10070"/>
      </w:tabs>
      <w:spacing w:before="120"/>
      <w:ind w:firstLine="90"/>
      <w:jc w:val="left"/>
    </w:pPr>
    <w:rPr>
      <w:b/>
      <w:bCs/>
      <w:noProof/>
    </w:rPr>
  </w:style>
  <w:style w:type="paragraph" w:styleId="TOC3">
    <w:name w:val="toc 3"/>
    <w:basedOn w:val="Normal"/>
    <w:next w:val="Normal"/>
    <w:autoRedefine/>
    <w:uiPriority w:val="39"/>
    <w:rsid w:val="004A6CE0"/>
    <w:pPr>
      <w:tabs>
        <w:tab w:val="right" w:leader="dot" w:pos="10070"/>
      </w:tabs>
      <w:ind w:left="187"/>
      <w:jc w:val="left"/>
    </w:pPr>
    <w:rPr>
      <w:iCs/>
      <w:noProof/>
      <w:szCs w:val="18"/>
    </w:rPr>
  </w:style>
  <w:style w:type="paragraph" w:styleId="TOC4">
    <w:name w:val="toc 4"/>
    <w:basedOn w:val="Normal"/>
    <w:next w:val="Normal"/>
    <w:autoRedefine/>
    <w:uiPriority w:val="39"/>
    <w:rsid w:val="00F92A8C"/>
    <w:pPr>
      <w:ind w:left="360"/>
      <w:jc w:val="left"/>
    </w:pPr>
    <w:rPr>
      <w:rFonts w:ascii="Times New Roman" w:hAnsi="Times New Roman"/>
    </w:rPr>
  </w:style>
  <w:style w:type="paragraph" w:styleId="TOC5">
    <w:name w:val="toc 5"/>
    <w:basedOn w:val="Normal"/>
    <w:next w:val="Normal"/>
    <w:autoRedefine/>
    <w:uiPriority w:val="39"/>
    <w:rsid w:val="00F92A8C"/>
    <w:pPr>
      <w:ind w:left="540"/>
      <w:jc w:val="left"/>
    </w:pPr>
    <w:rPr>
      <w:rFonts w:ascii="Times New Roman" w:hAnsi="Times New Roman"/>
    </w:rPr>
  </w:style>
  <w:style w:type="paragraph" w:styleId="TOC6">
    <w:name w:val="toc 6"/>
    <w:basedOn w:val="Normal"/>
    <w:next w:val="Normal"/>
    <w:autoRedefine/>
    <w:uiPriority w:val="39"/>
    <w:rsid w:val="00F92A8C"/>
    <w:pPr>
      <w:ind w:left="720"/>
      <w:jc w:val="left"/>
    </w:pPr>
    <w:rPr>
      <w:rFonts w:ascii="Times New Roman" w:hAnsi="Times New Roman"/>
    </w:rPr>
  </w:style>
  <w:style w:type="paragraph" w:styleId="TOC7">
    <w:name w:val="toc 7"/>
    <w:basedOn w:val="Normal"/>
    <w:next w:val="Normal"/>
    <w:autoRedefine/>
    <w:uiPriority w:val="39"/>
    <w:rsid w:val="00F92A8C"/>
    <w:pPr>
      <w:ind w:left="900"/>
      <w:jc w:val="left"/>
    </w:pPr>
    <w:rPr>
      <w:rFonts w:ascii="Times New Roman" w:hAnsi="Times New Roman"/>
    </w:rPr>
  </w:style>
  <w:style w:type="paragraph" w:styleId="TOC8">
    <w:name w:val="toc 8"/>
    <w:basedOn w:val="Normal"/>
    <w:next w:val="Normal"/>
    <w:autoRedefine/>
    <w:uiPriority w:val="39"/>
    <w:rsid w:val="00F92A8C"/>
    <w:pPr>
      <w:ind w:left="1080"/>
      <w:jc w:val="left"/>
    </w:pPr>
    <w:rPr>
      <w:rFonts w:ascii="Times New Roman" w:hAnsi="Times New Roman"/>
    </w:rPr>
  </w:style>
  <w:style w:type="paragraph" w:styleId="TOC9">
    <w:name w:val="toc 9"/>
    <w:basedOn w:val="Normal"/>
    <w:next w:val="Normal"/>
    <w:autoRedefine/>
    <w:uiPriority w:val="39"/>
    <w:rsid w:val="00F92A8C"/>
    <w:pPr>
      <w:ind w:left="1260"/>
      <w:jc w:val="left"/>
    </w:pPr>
    <w:rPr>
      <w:rFonts w:ascii="Times New Roman" w:hAnsi="Times New Roman"/>
    </w:rPr>
  </w:style>
  <w:style w:type="table" w:styleId="TableGrid">
    <w:name w:val="Table Grid"/>
    <w:basedOn w:val="TableNormal"/>
    <w:uiPriority w:val="59"/>
    <w:rsid w:val="00C91059"/>
    <w:pPr>
      <w:overflowPunct w:val="0"/>
      <w:autoSpaceDE w:val="0"/>
      <w:autoSpaceDN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Heading1BoxSinglesolidlineAuto05ptLinewidth">
    <w:name w:val="Style Heading 1 + Box: (Single solid line Auto  0.5 pt Line width)"/>
    <w:basedOn w:val="Heading1"/>
    <w:autoRedefine/>
    <w:rsid w:val="00BA4121"/>
    <w:pPr>
      <w:pBdr>
        <w:top w:val="single" w:sz="4" w:space="1" w:color="auto"/>
        <w:left w:val="single" w:sz="4" w:space="4" w:color="auto"/>
        <w:bottom w:val="single" w:sz="4" w:space="1" w:color="auto"/>
        <w:right w:val="single" w:sz="4" w:space="4" w:color="auto"/>
      </w:pBdr>
      <w:shd w:val="clear" w:color="auto" w:fill="000080"/>
    </w:pPr>
    <w:rPr>
      <w:rFonts w:cs="Arial"/>
      <w:bCs/>
      <w:color w:val="FFFFFF"/>
      <w:sz w:val="24"/>
      <w:szCs w:val="24"/>
    </w:rPr>
  </w:style>
  <w:style w:type="paragraph" w:styleId="BalloonText">
    <w:name w:val="Balloon Text"/>
    <w:basedOn w:val="Normal"/>
    <w:semiHidden/>
    <w:rsid w:val="002C74EE"/>
    <w:rPr>
      <w:rFonts w:ascii="Tahoma" w:hAnsi="Tahoma" w:cs="Tahoma"/>
      <w:sz w:val="16"/>
      <w:szCs w:val="16"/>
    </w:rPr>
  </w:style>
  <w:style w:type="paragraph" w:styleId="NormalWeb">
    <w:name w:val="Normal (Web)"/>
    <w:basedOn w:val="Normal"/>
    <w:uiPriority w:val="99"/>
    <w:rsid w:val="0017299C"/>
    <w:pPr>
      <w:overflowPunct/>
      <w:autoSpaceDE/>
      <w:autoSpaceDN/>
      <w:adjustRightInd/>
      <w:spacing w:before="100" w:beforeAutospacing="1" w:after="100" w:afterAutospacing="1"/>
      <w:jc w:val="left"/>
      <w:textAlignment w:val="auto"/>
    </w:pPr>
    <w:rPr>
      <w:rFonts w:ascii="Times New Roman" w:hAnsi="Times New Roman"/>
      <w:sz w:val="24"/>
      <w:szCs w:val="24"/>
    </w:rPr>
  </w:style>
  <w:style w:type="paragraph" w:customStyle="1" w:styleId="PersonalInfo">
    <w:name w:val="Personal Info"/>
    <w:basedOn w:val="Normal"/>
    <w:rsid w:val="00AF2083"/>
    <w:pPr>
      <w:numPr>
        <w:numId w:val="1"/>
      </w:numPr>
      <w:overflowPunct/>
      <w:autoSpaceDE/>
      <w:autoSpaceDN/>
      <w:adjustRightInd/>
      <w:jc w:val="left"/>
      <w:textAlignment w:val="auto"/>
    </w:pPr>
    <w:rPr>
      <w:rFonts w:ascii="Times New Roman" w:hAnsi="Times New Roman"/>
      <w:sz w:val="24"/>
      <w:szCs w:val="24"/>
    </w:rPr>
  </w:style>
  <w:style w:type="paragraph" w:styleId="DocumentMap">
    <w:name w:val="Document Map"/>
    <w:basedOn w:val="Normal"/>
    <w:semiHidden/>
    <w:rsid w:val="00CA012B"/>
    <w:pPr>
      <w:shd w:val="clear" w:color="auto" w:fill="000080"/>
    </w:pPr>
    <w:rPr>
      <w:rFonts w:ascii="Tahoma" w:hAnsi="Tahoma" w:cs="Tahoma"/>
    </w:rPr>
  </w:style>
  <w:style w:type="character" w:styleId="Strong">
    <w:name w:val="Strong"/>
    <w:qFormat/>
    <w:rsid w:val="000E0494"/>
    <w:rPr>
      <w:b/>
      <w:bCs/>
    </w:rPr>
  </w:style>
  <w:style w:type="character" w:styleId="Emphasis">
    <w:name w:val="Emphasis"/>
    <w:qFormat/>
    <w:rsid w:val="000E0494"/>
    <w:rPr>
      <w:i/>
      <w:iCs/>
    </w:rPr>
  </w:style>
  <w:style w:type="character" w:customStyle="1" w:styleId="EmailStyle421">
    <w:name w:val="EmailStyle421"/>
    <w:semiHidden/>
    <w:rsid w:val="00BE51A9"/>
    <w:rPr>
      <w:rFonts w:ascii="Franklin Gothic Book" w:hAnsi="Franklin Gothic Book"/>
      <w:b w:val="0"/>
      <w:bCs w:val="0"/>
      <w:i w:val="0"/>
      <w:iCs w:val="0"/>
      <w:strike w:val="0"/>
      <w:color w:val="000080"/>
      <w:sz w:val="20"/>
      <w:szCs w:val="20"/>
      <w:u w:val="none"/>
    </w:rPr>
  </w:style>
  <w:style w:type="paragraph" w:styleId="HTMLPreformatted">
    <w:name w:val="HTML Preformatted"/>
    <w:basedOn w:val="Normal"/>
    <w:rsid w:val="00013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jc w:val="left"/>
      <w:textAlignment w:val="auto"/>
    </w:pPr>
    <w:rPr>
      <w:rFonts w:ascii="Courier New" w:hAnsi="Courier New" w:cs="Courier New"/>
    </w:rPr>
  </w:style>
  <w:style w:type="paragraph" w:styleId="Title">
    <w:name w:val="Title"/>
    <w:basedOn w:val="Normal"/>
    <w:link w:val="TitleChar"/>
    <w:qFormat/>
    <w:rsid w:val="00F628A4"/>
    <w:pPr>
      <w:overflowPunct/>
      <w:autoSpaceDE/>
      <w:autoSpaceDN/>
      <w:adjustRightInd/>
      <w:jc w:val="center"/>
      <w:textAlignment w:val="auto"/>
    </w:pPr>
    <w:rPr>
      <w:b/>
      <w:bCs/>
      <w:sz w:val="22"/>
      <w:szCs w:val="24"/>
      <w:u w:val="single"/>
      <w:lang w:val="x-none" w:eastAsia="x-none"/>
    </w:rPr>
  </w:style>
  <w:style w:type="character" w:customStyle="1" w:styleId="TitleChar">
    <w:name w:val="Title Char"/>
    <w:link w:val="Title"/>
    <w:rsid w:val="00F628A4"/>
    <w:rPr>
      <w:rFonts w:ascii="Arial" w:hAnsi="Arial"/>
      <w:b/>
      <w:bCs/>
      <w:sz w:val="22"/>
      <w:szCs w:val="24"/>
      <w:u w:val="single"/>
    </w:rPr>
  </w:style>
  <w:style w:type="paragraph" w:customStyle="1" w:styleId="Default">
    <w:name w:val="Default"/>
    <w:rsid w:val="00485FCA"/>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FD1A25"/>
    <w:pPr>
      <w:ind w:left="720"/>
    </w:pPr>
  </w:style>
  <w:style w:type="paragraph" w:styleId="PlainText">
    <w:name w:val="Plain Text"/>
    <w:basedOn w:val="Normal"/>
    <w:link w:val="PlainTextChar"/>
    <w:uiPriority w:val="99"/>
    <w:unhideWhenUsed/>
    <w:rsid w:val="00837CC0"/>
    <w:pPr>
      <w:overflowPunct/>
      <w:autoSpaceDE/>
      <w:autoSpaceDN/>
      <w:adjustRightInd/>
      <w:jc w:val="left"/>
      <w:textAlignment w:val="auto"/>
    </w:pPr>
    <w:rPr>
      <w:rFonts w:ascii="Consolas" w:eastAsia="Calibri" w:hAnsi="Consolas"/>
      <w:sz w:val="21"/>
      <w:szCs w:val="21"/>
      <w:lang w:val="x-none" w:eastAsia="x-none"/>
    </w:rPr>
  </w:style>
  <w:style w:type="character" w:customStyle="1" w:styleId="PlainTextChar">
    <w:name w:val="Plain Text Char"/>
    <w:link w:val="PlainText"/>
    <w:uiPriority w:val="99"/>
    <w:rsid w:val="00837CC0"/>
    <w:rPr>
      <w:rFonts w:ascii="Consolas" w:eastAsia="Calibri" w:hAnsi="Consolas" w:cs="Times New Roman"/>
      <w:sz w:val="21"/>
      <w:szCs w:val="21"/>
    </w:rPr>
  </w:style>
  <w:style w:type="character" w:customStyle="1" w:styleId="Heading2Char">
    <w:name w:val="Heading 2 Char"/>
    <w:link w:val="Heading2"/>
    <w:rsid w:val="00B14CED"/>
    <w:rPr>
      <w:rFonts w:ascii="Franklin Gothic Book" w:hAnsi="Franklin Gothic Book"/>
      <w:b/>
      <w:color w:val="0000FF"/>
      <w:sz w:val="22"/>
    </w:rPr>
  </w:style>
  <w:style w:type="character" w:customStyle="1" w:styleId="Heading3Char">
    <w:name w:val="Heading 3 Char"/>
    <w:link w:val="Heading3"/>
    <w:rsid w:val="00B469DF"/>
    <w:rPr>
      <w:rFonts w:ascii="Arial" w:hAnsi="Arial"/>
      <w:b/>
      <w:sz w:val="22"/>
    </w:rPr>
  </w:style>
  <w:style w:type="character" w:customStyle="1" w:styleId="Heading5Char">
    <w:name w:val="Heading 5 Char"/>
    <w:link w:val="Heading5"/>
    <w:rsid w:val="00B469DF"/>
    <w:rPr>
      <w:rFonts w:ascii="Arial" w:hAnsi="Arial"/>
      <w:b/>
      <w:i/>
      <w:color w:val="800000"/>
      <w:sz w:val="22"/>
      <w:u w:val="double"/>
      <w:shd w:val="clear" w:color="auto" w:fill="E6E6E6"/>
    </w:rPr>
  </w:style>
  <w:style w:type="character" w:customStyle="1" w:styleId="BodyTextChar">
    <w:name w:val="Body Text Char"/>
    <w:link w:val="BodyText"/>
    <w:rsid w:val="00B469DF"/>
    <w:rPr>
      <w:rFonts w:ascii="Arial" w:hAnsi="Arial"/>
      <w:b/>
      <w:sz w:val="18"/>
    </w:rPr>
  </w:style>
  <w:style w:type="character" w:styleId="CommentReference">
    <w:name w:val="annotation reference"/>
    <w:uiPriority w:val="99"/>
    <w:rsid w:val="001A7B43"/>
    <w:rPr>
      <w:sz w:val="16"/>
      <w:szCs w:val="16"/>
    </w:rPr>
  </w:style>
  <w:style w:type="paragraph" w:styleId="CommentText">
    <w:name w:val="annotation text"/>
    <w:basedOn w:val="Normal"/>
    <w:link w:val="CommentTextChar"/>
    <w:uiPriority w:val="99"/>
    <w:rsid w:val="001A7B43"/>
    <w:rPr>
      <w:lang w:val="x-none" w:eastAsia="x-none"/>
    </w:rPr>
  </w:style>
  <w:style w:type="character" w:customStyle="1" w:styleId="CommentTextChar">
    <w:name w:val="Comment Text Char"/>
    <w:link w:val="CommentText"/>
    <w:uiPriority w:val="99"/>
    <w:rsid w:val="001A7B43"/>
    <w:rPr>
      <w:rFonts w:ascii="Arial" w:hAnsi="Arial"/>
    </w:rPr>
  </w:style>
  <w:style w:type="paragraph" w:styleId="CommentSubject">
    <w:name w:val="annotation subject"/>
    <w:basedOn w:val="CommentText"/>
    <w:next w:val="CommentText"/>
    <w:link w:val="CommentSubjectChar"/>
    <w:rsid w:val="001A7B43"/>
    <w:rPr>
      <w:b/>
      <w:bCs/>
    </w:rPr>
  </w:style>
  <w:style w:type="character" w:customStyle="1" w:styleId="CommentSubjectChar">
    <w:name w:val="Comment Subject Char"/>
    <w:link w:val="CommentSubject"/>
    <w:rsid w:val="001A7B43"/>
    <w:rPr>
      <w:rFonts w:ascii="Arial" w:hAnsi="Arial"/>
      <w:b/>
      <w:bCs/>
    </w:rPr>
  </w:style>
  <w:style w:type="paragraph" w:customStyle="1" w:styleId="ColorfulShading-Accent11">
    <w:name w:val="Colorful Shading - Accent 11"/>
    <w:hidden/>
    <w:uiPriority w:val="99"/>
    <w:semiHidden/>
    <w:rsid w:val="00C26A53"/>
    <w:rPr>
      <w:rFonts w:ascii="Franklin Gothic Book" w:hAnsi="Franklin Gothic Book"/>
    </w:rPr>
  </w:style>
  <w:style w:type="character" w:customStyle="1" w:styleId="FooterChar">
    <w:name w:val="Footer Char"/>
    <w:link w:val="Footer"/>
    <w:rsid w:val="003863BF"/>
    <w:rPr>
      <w:rFonts w:ascii="Franklin Gothic Book" w:hAnsi="Franklin Gothic Book"/>
    </w:rPr>
  </w:style>
  <w:style w:type="paragraph" w:styleId="Revision">
    <w:name w:val="Revision"/>
    <w:hidden/>
    <w:uiPriority w:val="99"/>
    <w:semiHidden/>
    <w:rsid w:val="009F11CF"/>
    <w:rPr>
      <w:rFonts w:ascii="Franklin Gothic Book" w:hAnsi="Franklin Gothic Book"/>
    </w:rPr>
  </w:style>
  <w:style w:type="character" w:styleId="UnresolvedMention">
    <w:name w:val="Unresolved Mention"/>
    <w:uiPriority w:val="99"/>
    <w:semiHidden/>
    <w:unhideWhenUsed/>
    <w:rsid w:val="00CC55F9"/>
    <w:rPr>
      <w:color w:val="605E5C"/>
      <w:shd w:val="clear" w:color="auto" w:fill="E1DFDD"/>
    </w:rPr>
  </w:style>
  <w:style w:type="paragraph" w:styleId="ListParagraph">
    <w:name w:val="List Paragraph"/>
    <w:basedOn w:val="Normal"/>
    <w:uiPriority w:val="34"/>
    <w:qFormat/>
    <w:rsid w:val="00AF72D2"/>
    <w:pPr>
      <w:ind w:left="720"/>
    </w:pPr>
  </w:style>
  <w:style w:type="character" w:customStyle="1" w:styleId="deltaxml-old">
    <w:name w:val="deltaxml-old"/>
    <w:rsid w:val="002A5BF0"/>
  </w:style>
  <w:style w:type="character" w:customStyle="1" w:styleId="deltaxml-new">
    <w:name w:val="deltaxml-new"/>
    <w:rsid w:val="002A5B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265057">
      <w:bodyDiv w:val="1"/>
      <w:marLeft w:val="0"/>
      <w:marRight w:val="0"/>
      <w:marTop w:val="0"/>
      <w:marBottom w:val="0"/>
      <w:divBdr>
        <w:top w:val="none" w:sz="0" w:space="0" w:color="auto"/>
        <w:left w:val="none" w:sz="0" w:space="0" w:color="auto"/>
        <w:bottom w:val="none" w:sz="0" w:space="0" w:color="auto"/>
        <w:right w:val="none" w:sz="0" w:space="0" w:color="auto"/>
      </w:divBdr>
    </w:div>
    <w:div w:id="95180990">
      <w:bodyDiv w:val="1"/>
      <w:marLeft w:val="0"/>
      <w:marRight w:val="0"/>
      <w:marTop w:val="0"/>
      <w:marBottom w:val="0"/>
      <w:divBdr>
        <w:top w:val="none" w:sz="0" w:space="0" w:color="auto"/>
        <w:left w:val="none" w:sz="0" w:space="0" w:color="auto"/>
        <w:bottom w:val="none" w:sz="0" w:space="0" w:color="auto"/>
        <w:right w:val="none" w:sz="0" w:space="0" w:color="auto"/>
      </w:divBdr>
    </w:div>
    <w:div w:id="116683504">
      <w:bodyDiv w:val="1"/>
      <w:marLeft w:val="0"/>
      <w:marRight w:val="0"/>
      <w:marTop w:val="0"/>
      <w:marBottom w:val="0"/>
      <w:divBdr>
        <w:top w:val="none" w:sz="0" w:space="0" w:color="auto"/>
        <w:left w:val="none" w:sz="0" w:space="0" w:color="auto"/>
        <w:bottom w:val="none" w:sz="0" w:space="0" w:color="auto"/>
        <w:right w:val="none" w:sz="0" w:space="0" w:color="auto"/>
      </w:divBdr>
    </w:div>
    <w:div w:id="121189148">
      <w:bodyDiv w:val="1"/>
      <w:marLeft w:val="0"/>
      <w:marRight w:val="0"/>
      <w:marTop w:val="0"/>
      <w:marBottom w:val="0"/>
      <w:divBdr>
        <w:top w:val="none" w:sz="0" w:space="0" w:color="auto"/>
        <w:left w:val="none" w:sz="0" w:space="0" w:color="auto"/>
        <w:bottom w:val="none" w:sz="0" w:space="0" w:color="auto"/>
        <w:right w:val="none" w:sz="0" w:space="0" w:color="auto"/>
      </w:divBdr>
    </w:div>
    <w:div w:id="171261284">
      <w:bodyDiv w:val="1"/>
      <w:marLeft w:val="0"/>
      <w:marRight w:val="0"/>
      <w:marTop w:val="0"/>
      <w:marBottom w:val="0"/>
      <w:divBdr>
        <w:top w:val="none" w:sz="0" w:space="0" w:color="auto"/>
        <w:left w:val="none" w:sz="0" w:space="0" w:color="auto"/>
        <w:bottom w:val="none" w:sz="0" w:space="0" w:color="auto"/>
        <w:right w:val="none" w:sz="0" w:space="0" w:color="auto"/>
      </w:divBdr>
    </w:div>
    <w:div w:id="291591985">
      <w:bodyDiv w:val="1"/>
      <w:marLeft w:val="0"/>
      <w:marRight w:val="0"/>
      <w:marTop w:val="75"/>
      <w:marBottom w:val="240"/>
      <w:divBdr>
        <w:top w:val="none" w:sz="0" w:space="0" w:color="auto"/>
        <w:left w:val="none" w:sz="0" w:space="0" w:color="auto"/>
        <w:bottom w:val="none" w:sz="0" w:space="0" w:color="auto"/>
        <w:right w:val="none" w:sz="0" w:space="0" w:color="auto"/>
      </w:divBdr>
      <w:divsChild>
        <w:div w:id="14118316">
          <w:marLeft w:val="0"/>
          <w:marRight w:val="0"/>
          <w:marTop w:val="0"/>
          <w:marBottom w:val="0"/>
          <w:divBdr>
            <w:top w:val="none" w:sz="0" w:space="0" w:color="auto"/>
            <w:left w:val="none" w:sz="0" w:space="0" w:color="auto"/>
            <w:bottom w:val="none" w:sz="0" w:space="0" w:color="auto"/>
            <w:right w:val="none" w:sz="0" w:space="0" w:color="auto"/>
          </w:divBdr>
          <w:divsChild>
            <w:div w:id="2108034986">
              <w:marLeft w:val="0"/>
              <w:marRight w:val="0"/>
              <w:marTop w:val="1200"/>
              <w:marBottom w:val="150"/>
              <w:divBdr>
                <w:top w:val="none" w:sz="0" w:space="0" w:color="auto"/>
                <w:left w:val="none" w:sz="0" w:space="0" w:color="auto"/>
                <w:bottom w:val="none" w:sz="0" w:space="0" w:color="auto"/>
                <w:right w:val="none" w:sz="0" w:space="0" w:color="auto"/>
              </w:divBdr>
              <w:divsChild>
                <w:div w:id="1593776984">
                  <w:marLeft w:val="300"/>
                  <w:marRight w:val="0"/>
                  <w:marTop w:val="0"/>
                  <w:marBottom w:val="0"/>
                  <w:divBdr>
                    <w:top w:val="none" w:sz="0" w:space="0" w:color="auto"/>
                    <w:left w:val="none" w:sz="0" w:space="0" w:color="auto"/>
                    <w:bottom w:val="none" w:sz="0" w:space="0" w:color="auto"/>
                    <w:right w:val="none" w:sz="0" w:space="0" w:color="auto"/>
                  </w:divBdr>
                  <w:divsChild>
                    <w:div w:id="64627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9722963">
      <w:bodyDiv w:val="1"/>
      <w:marLeft w:val="0"/>
      <w:marRight w:val="0"/>
      <w:marTop w:val="0"/>
      <w:marBottom w:val="0"/>
      <w:divBdr>
        <w:top w:val="none" w:sz="0" w:space="0" w:color="auto"/>
        <w:left w:val="none" w:sz="0" w:space="0" w:color="auto"/>
        <w:bottom w:val="none" w:sz="0" w:space="0" w:color="auto"/>
        <w:right w:val="none" w:sz="0" w:space="0" w:color="auto"/>
      </w:divBdr>
    </w:div>
    <w:div w:id="505242393">
      <w:bodyDiv w:val="1"/>
      <w:marLeft w:val="0"/>
      <w:marRight w:val="0"/>
      <w:marTop w:val="0"/>
      <w:marBottom w:val="0"/>
      <w:divBdr>
        <w:top w:val="none" w:sz="0" w:space="0" w:color="auto"/>
        <w:left w:val="none" w:sz="0" w:space="0" w:color="auto"/>
        <w:bottom w:val="none" w:sz="0" w:space="0" w:color="auto"/>
        <w:right w:val="none" w:sz="0" w:space="0" w:color="auto"/>
      </w:divBdr>
    </w:div>
    <w:div w:id="568275248">
      <w:bodyDiv w:val="1"/>
      <w:marLeft w:val="0"/>
      <w:marRight w:val="0"/>
      <w:marTop w:val="0"/>
      <w:marBottom w:val="0"/>
      <w:divBdr>
        <w:top w:val="none" w:sz="0" w:space="0" w:color="auto"/>
        <w:left w:val="none" w:sz="0" w:space="0" w:color="auto"/>
        <w:bottom w:val="none" w:sz="0" w:space="0" w:color="auto"/>
        <w:right w:val="none" w:sz="0" w:space="0" w:color="auto"/>
      </w:divBdr>
    </w:div>
    <w:div w:id="571278086">
      <w:bodyDiv w:val="1"/>
      <w:marLeft w:val="0"/>
      <w:marRight w:val="0"/>
      <w:marTop w:val="0"/>
      <w:marBottom w:val="0"/>
      <w:divBdr>
        <w:top w:val="none" w:sz="0" w:space="0" w:color="auto"/>
        <w:left w:val="none" w:sz="0" w:space="0" w:color="auto"/>
        <w:bottom w:val="none" w:sz="0" w:space="0" w:color="auto"/>
        <w:right w:val="none" w:sz="0" w:space="0" w:color="auto"/>
      </w:divBdr>
    </w:div>
    <w:div w:id="678117416">
      <w:bodyDiv w:val="1"/>
      <w:marLeft w:val="0"/>
      <w:marRight w:val="0"/>
      <w:marTop w:val="0"/>
      <w:marBottom w:val="0"/>
      <w:divBdr>
        <w:top w:val="none" w:sz="0" w:space="0" w:color="auto"/>
        <w:left w:val="none" w:sz="0" w:space="0" w:color="auto"/>
        <w:bottom w:val="none" w:sz="0" w:space="0" w:color="auto"/>
        <w:right w:val="none" w:sz="0" w:space="0" w:color="auto"/>
      </w:divBdr>
    </w:div>
    <w:div w:id="698506753">
      <w:bodyDiv w:val="1"/>
      <w:marLeft w:val="0"/>
      <w:marRight w:val="0"/>
      <w:marTop w:val="0"/>
      <w:marBottom w:val="0"/>
      <w:divBdr>
        <w:top w:val="none" w:sz="0" w:space="0" w:color="auto"/>
        <w:left w:val="none" w:sz="0" w:space="0" w:color="auto"/>
        <w:bottom w:val="none" w:sz="0" w:space="0" w:color="auto"/>
        <w:right w:val="none" w:sz="0" w:space="0" w:color="auto"/>
      </w:divBdr>
    </w:div>
    <w:div w:id="738208796">
      <w:bodyDiv w:val="1"/>
      <w:marLeft w:val="0"/>
      <w:marRight w:val="0"/>
      <w:marTop w:val="0"/>
      <w:marBottom w:val="0"/>
      <w:divBdr>
        <w:top w:val="none" w:sz="0" w:space="0" w:color="auto"/>
        <w:left w:val="none" w:sz="0" w:space="0" w:color="auto"/>
        <w:bottom w:val="none" w:sz="0" w:space="0" w:color="auto"/>
        <w:right w:val="none" w:sz="0" w:space="0" w:color="auto"/>
      </w:divBdr>
    </w:div>
    <w:div w:id="746683252">
      <w:bodyDiv w:val="1"/>
      <w:marLeft w:val="0"/>
      <w:marRight w:val="0"/>
      <w:marTop w:val="0"/>
      <w:marBottom w:val="0"/>
      <w:divBdr>
        <w:top w:val="none" w:sz="0" w:space="0" w:color="auto"/>
        <w:left w:val="none" w:sz="0" w:space="0" w:color="auto"/>
        <w:bottom w:val="none" w:sz="0" w:space="0" w:color="auto"/>
        <w:right w:val="none" w:sz="0" w:space="0" w:color="auto"/>
      </w:divBdr>
    </w:div>
    <w:div w:id="763456634">
      <w:bodyDiv w:val="1"/>
      <w:marLeft w:val="0"/>
      <w:marRight w:val="0"/>
      <w:marTop w:val="0"/>
      <w:marBottom w:val="0"/>
      <w:divBdr>
        <w:top w:val="none" w:sz="0" w:space="0" w:color="auto"/>
        <w:left w:val="none" w:sz="0" w:space="0" w:color="auto"/>
        <w:bottom w:val="none" w:sz="0" w:space="0" w:color="auto"/>
        <w:right w:val="none" w:sz="0" w:space="0" w:color="auto"/>
      </w:divBdr>
    </w:div>
    <w:div w:id="775755013">
      <w:bodyDiv w:val="1"/>
      <w:marLeft w:val="0"/>
      <w:marRight w:val="0"/>
      <w:marTop w:val="0"/>
      <w:marBottom w:val="0"/>
      <w:divBdr>
        <w:top w:val="none" w:sz="0" w:space="0" w:color="auto"/>
        <w:left w:val="none" w:sz="0" w:space="0" w:color="auto"/>
        <w:bottom w:val="none" w:sz="0" w:space="0" w:color="auto"/>
        <w:right w:val="none" w:sz="0" w:space="0" w:color="auto"/>
      </w:divBdr>
    </w:div>
    <w:div w:id="788281711">
      <w:bodyDiv w:val="1"/>
      <w:marLeft w:val="0"/>
      <w:marRight w:val="0"/>
      <w:marTop w:val="0"/>
      <w:marBottom w:val="0"/>
      <w:divBdr>
        <w:top w:val="none" w:sz="0" w:space="0" w:color="auto"/>
        <w:left w:val="none" w:sz="0" w:space="0" w:color="auto"/>
        <w:bottom w:val="none" w:sz="0" w:space="0" w:color="auto"/>
        <w:right w:val="none" w:sz="0" w:space="0" w:color="auto"/>
      </w:divBdr>
    </w:div>
    <w:div w:id="822626935">
      <w:bodyDiv w:val="1"/>
      <w:marLeft w:val="0"/>
      <w:marRight w:val="0"/>
      <w:marTop w:val="0"/>
      <w:marBottom w:val="0"/>
      <w:divBdr>
        <w:top w:val="none" w:sz="0" w:space="0" w:color="auto"/>
        <w:left w:val="none" w:sz="0" w:space="0" w:color="auto"/>
        <w:bottom w:val="none" w:sz="0" w:space="0" w:color="auto"/>
        <w:right w:val="none" w:sz="0" w:space="0" w:color="auto"/>
      </w:divBdr>
    </w:div>
    <w:div w:id="849837067">
      <w:bodyDiv w:val="1"/>
      <w:marLeft w:val="0"/>
      <w:marRight w:val="0"/>
      <w:marTop w:val="0"/>
      <w:marBottom w:val="0"/>
      <w:divBdr>
        <w:top w:val="none" w:sz="0" w:space="0" w:color="auto"/>
        <w:left w:val="none" w:sz="0" w:space="0" w:color="auto"/>
        <w:bottom w:val="none" w:sz="0" w:space="0" w:color="auto"/>
        <w:right w:val="none" w:sz="0" w:space="0" w:color="auto"/>
      </w:divBdr>
    </w:div>
    <w:div w:id="851991093">
      <w:bodyDiv w:val="1"/>
      <w:marLeft w:val="0"/>
      <w:marRight w:val="0"/>
      <w:marTop w:val="0"/>
      <w:marBottom w:val="0"/>
      <w:divBdr>
        <w:top w:val="none" w:sz="0" w:space="0" w:color="auto"/>
        <w:left w:val="none" w:sz="0" w:space="0" w:color="auto"/>
        <w:bottom w:val="none" w:sz="0" w:space="0" w:color="auto"/>
        <w:right w:val="none" w:sz="0" w:space="0" w:color="auto"/>
      </w:divBdr>
    </w:div>
    <w:div w:id="858740657">
      <w:bodyDiv w:val="1"/>
      <w:marLeft w:val="0"/>
      <w:marRight w:val="0"/>
      <w:marTop w:val="0"/>
      <w:marBottom w:val="0"/>
      <w:divBdr>
        <w:top w:val="none" w:sz="0" w:space="0" w:color="auto"/>
        <w:left w:val="none" w:sz="0" w:space="0" w:color="auto"/>
        <w:bottom w:val="none" w:sz="0" w:space="0" w:color="auto"/>
        <w:right w:val="none" w:sz="0" w:space="0" w:color="auto"/>
      </w:divBdr>
    </w:div>
    <w:div w:id="888610534">
      <w:bodyDiv w:val="1"/>
      <w:marLeft w:val="0"/>
      <w:marRight w:val="0"/>
      <w:marTop w:val="0"/>
      <w:marBottom w:val="0"/>
      <w:divBdr>
        <w:top w:val="none" w:sz="0" w:space="0" w:color="auto"/>
        <w:left w:val="none" w:sz="0" w:space="0" w:color="auto"/>
        <w:bottom w:val="none" w:sz="0" w:space="0" w:color="auto"/>
        <w:right w:val="none" w:sz="0" w:space="0" w:color="auto"/>
      </w:divBdr>
    </w:div>
    <w:div w:id="912010652">
      <w:bodyDiv w:val="1"/>
      <w:marLeft w:val="0"/>
      <w:marRight w:val="0"/>
      <w:marTop w:val="0"/>
      <w:marBottom w:val="0"/>
      <w:divBdr>
        <w:top w:val="none" w:sz="0" w:space="0" w:color="auto"/>
        <w:left w:val="none" w:sz="0" w:space="0" w:color="auto"/>
        <w:bottom w:val="none" w:sz="0" w:space="0" w:color="auto"/>
        <w:right w:val="none" w:sz="0" w:space="0" w:color="auto"/>
      </w:divBdr>
    </w:div>
    <w:div w:id="953445701">
      <w:bodyDiv w:val="1"/>
      <w:marLeft w:val="0"/>
      <w:marRight w:val="0"/>
      <w:marTop w:val="0"/>
      <w:marBottom w:val="0"/>
      <w:divBdr>
        <w:top w:val="none" w:sz="0" w:space="0" w:color="auto"/>
        <w:left w:val="none" w:sz="0" w:space="0" w:color="auto"/>
        <w:bottom w:val="none" w:sz="0" w:space="0" w:color="auto"/>
        <w:right w:val="none" w:sz="0" w:space="0" w:color="auto"/>
      </w:divBdr>
    </w:div>
    <w:div w:id="967012205">
      <w:bodyDiv w:val="1"/>
      <w:marLeft w:val="0"/>
      <w:marRight w:val="0"/>
      <w:marTop w:val="0"/>
      <w:marBottom w:val="0"/>
      <w:divBdr>
        <w:top w:val="none" w:sz="0" w:space="0" w:color="auto"/>
        <w:left w:val="none" w:sz="0" w:space="0" w:color="auto"/>
        <w:bottom w:val="none" w:sz="0" w:space="0" w:color="auto"/>
        <w:right w:val="none" w:sz="0" w:space="0" w:color="auto"/>
      </w:divBdr>
    </w:div>
    <w:div w:id="1074813537">
      <w:bodyDiv w:val="1"/>
      <w:marLeft w:val="0"/>
      <w:marRight w:val="0"/>
      <w:marTop w:val="0"/>
      <w:marBottom w:val="0"/>
      <w:divBdr>
        <w:top w:val="none" w:sz="0" w:space="0" w:color="auto"/>
        <w:left w:val="none" w:sz="0" w:space="0" w:color="auto"/>
        <w:bottom w:val="none" w:sz="0" w:space="0" w:color="auto"/>
        <w:right w:val="none" w:sz="0" w:space="0" w:color="auto"/>
      </w:divBdr>
      <w:divsChild>
        <w:div w:id="1101951526">
          <w:marLeft w:val="0"/>
          <w:marRight w:val="0"/>
          <w:marTop w:val="0"/>
          <w:marBottom w:val="240"/>
          <w:divBdr>
            <w:top w:val="none" w:sz="0" w:space="0" w:color="auto"/>
            <w:left w:val="none" w:sz="0" w:space="0" w:color="auto"/>
            <w:bottom w:val="none" w:sz="0" w:space="0" w:color="auto"/>
            <w:right w:val="none" w:sz="0" w:space="0" w:color="auto"/>
          </w:divBdr>
        </w:div>
        <w:div w:id="1300845053">
          <w:marLeft w:val="0"/>
          <w:marRight w:val="0"/>
          <w:marTop w:val="0"/>
          <w:marBottom w:val="240"/>
          <w:divBdr>
            <w:top w:val="none" w:sz="0" w:space="0" w:color="auto"/>
            <w:left w:val="none" w:sz="0" w:space="0" w:color="auto"/>
            <w:bottom w:val="none" w:sz="0" w:space="0" w:color="auto"/>
            <w:right w:val="none" w:sz="0" w:space="0" w:color="auto"/>
          </w:divBdr>
        </w:div>
        <w:div w:id="1551306858">
          <w:marLeft w:val="0"/>
          <w:marRight w:val="0"/>
          <w:marTop w:val="0"/>
          <w:marBottom w:val="240"/>
          <w:divBdr>
            <w:top w:val="none" w:sz="0" w:space="0" w:color="auto"/>
            <w:left w:val="none" w:sz="0" w:space="0" w:color="auto"/>
            <w:bottom w:val="none" w:sz="0" w:space="0" w:color="auto"/>
            <w:right w:val="none" w:sz="0" w:space="0" w:color="auto"/>
          </w:divBdr>
        </w:div>
        <w:div w:id="1827239173">
          <w:marLeft w:val="0"/>
          <w:marRight w:val="0"/>
          <w:marTop w:val="0"/>
          <w:marBottom w:val="240"/>
          <w:divBdr>
            <w:top w:val="none" w:sz="0" w:space="0" w:color="auto"/>
            <w:left w:val="none" w:sz="0" w:space="0" w:color="auto"/>
            <w:bottom w:val="none" w:sz="0" w:space="0" w:color="auto"/>
            <w:right w:val="none" w:sz="0" w:space="0" w:color="auto"/>
          </w:divBdr>
        </w:div>
      </w:divsChild>
    </w:div>
    <w:div w:id="1138572420">
      <w:bodyDiv w:val="1"/>
      <w:marLeft w:val="0"/>
      <w:marRight w:val="0"/>
      <w:marTop w:val="75"/>
      <w:marBottom w:val="240"/>
      <w:divBdr>
        <w:top w:val="none" w:sz="0" w:space="0" w:color="auto"/>
        <w:left w:val="none" w:sz="0" w:space="0" w:color="auto"/>
        <w:bottom w:val="none" w:sz="0" w:space="0" w:color="auto"/>
        <w:right w:val="none" w:sz="0" w:space="0" w:color="auto"/>
      </w:divBdr>
      <w:divsChild>
        <w:div w:id="762845094">
          <w:marLeft w:val="0"/>
          <w:marRight w:val="0"/>
          <w:marTop w:val="0"/>
          <w:marBottom w:val="0"/>
          <w:divBdr>
            <w:top w:val="none" w:sz="0" w:space="0" w:color="auto"/>
            <w:left w:val="none" w:sz="0" w:space="0" w:color="auto"/>
            <w:bottom w:val="none" w:sz="0" w:space="0" w:color="auto"/>
            <w:right w:val="none" w:sz="0" w:space="0" w:color="auto"/>
          </w:divBdr>
          <w:divsChild>
            <w:div w:id="1983777347">
              <w:marLeft w:val="0"/>
              <w:marRight w:val="0"/>
              <w:marTop w:val="1200"/>
              <w:marBottom w:val="150"/>
              <w:divBdr>
                <w:top w:val="none" w:sz="0" w:space="0" w:color="auto"/>
                <w:left w:val="none" w:sz="0" w:space="0" w:color="auto"/>
                <w:bottom w:val="none" w:sz="0" w:space="0" w:color="auto"/>
                <w:right w:val="none" w:sz="0" w:space="0" w:color="auto"/>
              </w:divBdr>
              <w:divsChild>
                <w:div w:id="1962415042">
                  <w:marLeft w:val="300"/>
                  <w:marRight w:val="0"/>
                  <w:marTop w:val="0"/>
                  <w:marBottom w:val="0"/>
                  <w:divBdr>
                    <w:top w:val="none" w:sz="0" w:space="0" w:color="auto"/>
                    <w:left w:val="none" w:sz="0" w:space="0" w:color="auto"/>
                    <w:bottom w:val="none" w:sz="0" w:space="0" w:color="auto"/>
                    <w:right w:val="none" w:sz="0" w:space="0" w:color="auto"/>
                  </w:divBdr>
                  <w:divsChild>
                    <w:div w:id="100289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5098848">
      <w:bodyDiv w:val="1"/>
      <w:marLeft w:val="0"/>
      <w:marRight w:val="0"/>
      <w:marTop w:val="0"/>
      <w:marBottom w:val="0"/>
      <w:divBdr>
        <w:top w:val="none" w:sz="0" w:space="0" w:color="auto"/>
        <w:left w:val="none" w:sz="0" w:space="0" w:color="auto"/>
        <w:bottom w:val="none" w:sz="0" w:space="0" w:color="auto"/>
        <w:right w:val="none" w:sz="0" w:space="0" w:color="auto"/>
      </w:divBdr>
    </w:div>
    <w:div w:id="1166244096">
      <w:bodyDiv w:val="1"/>
      <w:marLeft w:val="0"/>
      <w:marRight w:val="0"/>
      <w:marTop w:val="0"/>
      <w:marBottom w:val="0"/>
      <w:divBdr>
        <w:top w:val="none" w:sz="0" w:space="0" w:color="auto"/>
        <w:left w:val="none" w:sz="0" w:space="0" w:color="auto"/>
        <w:bottom w:val="none" w:sz="0" w:space="0" w:color="auto"/>
        <w:right w:val="none" w:sz="0" w:space="0" w:color="auto"/>
      </w:divBdr>
    </w:div>
    <w:div w:id="1181777696">
      <w:bodyDiv w:val="1"/>
      <w:marLeft w:val="0"/>
      <w:marRight w:val="0"/>
      <w:marTop w:val="0"/>
      <w:marBottom w:val="0"/>
      <w:divBdr>
        <w:top w:val="none" w:sz="0" w:space="0" w:color="auto"/>
        <w:left w:val="none" w:sz="0" w:space="0" w:color="auto"/>
        <w:bottom w:val="none" w:sz="0" w:space="0" w:color="auto"/>
        <w:right w:val="none" w:sz="0" w:space="0" w:color="auto"/>
      </w:divBdr>
    </w:div>
    <w:div w:id="1203862998">
      <w:bodyDiv w:val="1"/>
      <w:marLeft w:val="0"/>
      <w:marRight w:val="0"/>
      <w:marTop w:val="0"/>
      <w:marBottom w:val="0"/>
      <w:divBdr>
        <w:top w:val="none" w:sz="0" w:space="0" w:color="auto"/>
        <w:left w:val="none" w:sz="0" w:space="0" w:color="auto"/>
        <w:bottom w:val="none" w:sz="0" w:space="0" w:color="auto"/>
        <w:right w:val="none" w:sz="0" w:space="0" w:color="auto"/>
      </w:divBdr>
    </w:div>
    <w:div w:id="1279874361">
      <w:bodyDiv w:val="1"/>
      <w:marLeft w:val="0"/>
      <w:marRight w:val="0"/>
      <w:marTop w:val="0"/>
      <w:marBottom w:val="0"/>
      <w:divBdr>
        <w:top w:val="none" w:sz="0" w:space="0" w:color="auto"/>
        <w:left w:val="none" w:sz="0" w:space="0" w:color="auto"/>
        <w:bottom w:val="none" w:sz="0" w:space="0" w:color="auto"/>
        <w:right w:val="none" w:sz="0" w:space="0" w:color="auto"/>
      </w:divBdr>
    </w:div>
    <w:div w:id="1349940952">
      <w:bodyDiv w:val="1"/>
      <w:marLeft w:val="0"/>
      <w:marRight w:val="0"/>
      <w:marTop w:val="0"/>
      <w:marBottom w:val="0"/>
      <w:divBdr>
        <w:top w:val="none" w:sz="0" w:space="0" w:color="auto"/>
        <w:left w:val="none" w:sz="0" w:space="0" w:color="auto"/>
        <w:bottom w:val="none" w:sz="0" w:space="0" w:color="auto"/>
        <w:right w:val="none" w:sz="0" w:space="0" w:color="auto"/>
      </w:divBdr>
    </w:div>
    <w:div w:id="1364557363">
      <w:bodyDiv w:val="1"/>
      <w:marLeft w:val="0"/>
      <w:marRight w:val="0"/>
      <w:marTop w:val="0"/>
      <w:marBottom w:val="0"/>
      <w:divBdr>
        <w:top w:val="none" w:sz="0" w:space="0" w:color="auto"/>
        <w:left w:val="none" w:sz="0" w:space="0" w:color="auto"/>
        <w:bottom w:val="none" w:sz="0" w:space="0" w:color="auto"/>
        <w:right w:val="none" w:sz="0" w:space="0" w:color="auto"/>
      </w:divBdr>
    </w:div>
    <w:div w:id="1423330392">
      <w:bodyDiv w:val="1"/>
      <w:marLeft w:val="0"/>
      <w:marRight w:val="0"/>
      <w:marTop w:val="0"/>
      <w:marBottom w:val="0"/>
      <w:divBdr>
        <w:top w:val="none" w:sz="0" w:space="0" w:color="auto"/>
        <w:left w:val="none" w:sz="0" w:space="0" w:color="auto"/>
        <w:bottom w:val="none" w:sz="0" w:space="0" w:color="auto"/>
        <w:right w:val="none" w:sz="0" w:space="0" w:color="auto"/>
      </w:divBdr>
    </w:div>
    <w:div w:id="1424495985">
      <w:bodyDiv w:val="1"/>
      <w:marLeft w:val="0"/>
      <w:marRight w:val="0"/>
      <w:marTop w:val="0"/>
      <w:marBottom w:val="0"/>
      <w:divBdr>
        <w:top w:val="none" w:sz="0" w:space="0" w:color="auto"/>
        <w:left w:val="none" w:sz="0" w:space="0" w:color="auto"/>
        <w:bottom w:val="none" w:sz="0" w:space="0" w:color="auto"/>
        <w:right w:val="none" w:sz="0" w:space="0" w:color="auto"/>
      </w:divBdr>
    </w:div>
    <w:div w:id="1494108716">
      <w:bodyDiv w:val="1"/>
      <w:marLeft w:val="0"/>
      <w:marRight w:val="0"/>
      <w:marTop w:val="0"/>
      <w:marBottom w:val="0"/>
      <w:divBdr>
        <w:top w:val="none" w:sz="0" w:space="0" w:color="auto"/>
        <w:left w:val="none" w:sz="0" w:space="0" w:color="auto"/>
        <w:bottom w:val="none" w:sz="0" w:space="0" w:color="auto"/>
        <w:right w:val="none" w:sz="0" w:space="0" w:color="auto"/>
      </w:divBdr>
      <w:divsChild>
        <w:div w:id="835271669">
          <w:marLeft w:val="0"/>
          <w:marRight w:val="0"/>
          <w:marTop w:val="0"/>
          <w:marBottom w:val="0"/>
          <w:divBdr>
            <w:top w:val="none" w:sz="0" w:space="0" w:color="auto"/>
            <w:left w:val="none" w:sz="0" w:space="0" w:color="auto"/>
            <w:bottom w:val="none" w:sz="0" w:space="0" w:color="auto"/>
            <w:right w:val="none" w:sz="0" w:space="0" w:color="auto"/>
          </w:divBdr>
        </w:div>
        <w:div w:id="1158572262">
          <w:marLeft w:val="0"/>
          <w:marRight w:val="0"/>
          <w:marTop w:val="0"/>
          <w:marBottom w:val="0"/>
          <w:divBdr>
            <w:top w:val="none" w:sz="0" w:space="0" w:color="auto"/>
            <w:left w:val="none" w:sz="0" w:space="0" w:color="auto"/>
            <w:bottom w:val="none" w:sz="0" w:space="0" w:color="auto"/>
            <w:right w:val="none" w:sz="0" w:space="0" w:color="auto"/>
          </w:divBdr>
        </w:div>
      </w:divsChild>
    </w:div>
    <w:div w:id="1531723749">
      <w:bodyDiv w:val="1"/>
      <w:marLeft w:val="0"/>
      <w:marRight w:val="0"/>
      <w:marTop w:val="0"/>
      <w:marBottom w:val="0"/>
      <w:divBdr>
        <w:top w:val="none" w:sz="0" w:space="0" w:color="auto"/>
        <w:left w:val="none" w:sz="0" w:space="0" w:color="auto"/>
        <w:bottom w:val="none" w:sz="0" w:space="0" w:color="auto"/>
        <w:right w:val="none" w:sz="0" w:space="0" w:color="auto"/>
      </w:divBdr>
    </w:div>
    <w:div w:id="1532301872">
      <w:bodyDiv w:val="1"/>
      <w:marLeft w:val="0"/>
      <w:marRight w:val="0"/>
      <w:marTop w:val="0"/>
      <w:marBottom w:val="0"/>
      <w:divBdr>
        <w:top w:val="none" w:sz="0" w:space="0" w:color="auto"/>
        <w:left w:val="none" w:sz="0" w:space="0" w:color="auto"/>
        <w:bottom w:val="none" w:sz="0" w:space="0" w:color="auto"/>
        <w:right w:val="none" w:sz="0" w:space="0" w:color="auto"/>
      </w:divBdr>
    </w:div>
    <w:div w:id="1537959687">
      <w:bodyDiv w:val="1"/>
      <w:marLeft w:val="0"/>
      <w:marRight w:val="0"/>
      <w:marTop w:val="0"/>
      <w:marBottom w:val="0"/>
      <w:divBdr>
        <w:top w:val="none" w:sz="0" w:space="0" w:color="auto"/>
        <w:left w:val="none" w:sz="0" w:space="0" w:color="auto"/>
        <w:bottom w:val="none" w:sz="0" w:space="0" w:color="auto"/>
        <w:right w:val="none" w:sz="0" w:space="0" w:color="auto"/>
      </w:divBdr>
    </w:div>
    <w:div w:id="1556938972">
      <w:bodyDiv w:val="1"/>
      <w:marLeft w:val="0"/>
      <w:marRight w:val="0"/>
      <w:marTop w:val="0"/>
      <w:marBottom w:val="0"/>
      <w:divBdr>
        <w:top w:val="none" w:sz="0" w:space="0" w:color="auto"/>
        <w:left w:val="none" w:sz="0" w:space="0" w:color="auto"/>
        <w:bottom w:val="none" w:sz="0" w:space="0" w:color="auto"/>
        <w:right w:val="none" w:sz="0" w:space="0" w:color="auto"/>
      </w:divBdr>
    </w:div>
    <w:div w:id="1629239543">
      <w:bodyDiv w:val="1"/>
      <w:marLeft w:val="0"/>
      <w:marRight w:val="0"/>
      <w:marTop w:val="0"/>
      <w:marBottom w:val="0"/>
      <w:divBdr>
        <w:top w:val="none" w:sz="0" w:space="0" w:color="auto"/>
        <w:left w:val="none" w:sz="0" w:space="0" w:color="auto"/>
        <w:bottom w:val="none" w:sz="0" w:space="0" w:color="auto"/>
        <w:right w:val="none" w:sz="0" w:space="0" w:color="auto"/>
      </w:divBdr>
    </w:div>
    <w:div w:id="1865510427">
      <w:bodyDiv w:val="1"/>
      <w:marLeft w:val="0"/>
      <w:marRight w:val="0"/>
      <w:marTop w:val="0"/>
      <w:marBottom w:val="0"/>
      <w:divBdr>
        <w:top w:val="none" w:sz="0" w:space="0" w:color="auto"/>
        <w:left w:val="none" w:sz="0" w:space="0" w:color="auto"/>
        <w:bottom w:val="none" w:sz="0" w:space="0" w:color="auto"/>
        <w:right w:val="none" w:sz="0" w:space="0" w:color="auto"/>
      </w:divBdr>
    </w:div>
    <w:div w:id="1877159427">
      <w:bodyDiv w:val="1"/>
      <w:marLeft w:val="0"/>
      <w:marRight w:val="0"/>
      <w:marTop w:val="0"/>
      <w:marBottom w:val="0"/>
      <w:divBdr>
        <w:top w:val="none" w:sz="0" w:space="0" w:color="auto"/>
        <w:left w:val="none" w:sz="0" w:space="0" w:color="auto"/>
        <w:bottom w:val="none" w:sz="0" w:space="0" w:color="auto"/>
        <w:right w:val="none" w:sz="0" w:space="0" w:color="auto"/>
      </w:divBdr>
    </w:div>
    <w:div w:id="1960796122">
      <w:bodyDiv w:val="1"/>
      <w:marLeft w:val="0"/>
      <w:marRight w:val="0"/>
      <w:marTop w:val="0"/>
      <w:marBottom w:val="0"/>
      <w:divBdr>
        <w:top w:val="none" w:sz="0" w:space="0" w:color="auto"/>
        <w:left w:val="none" w:sz="0" w:space="0" w:color="auto"/>
        <w:bottom w:val="none" w:sz="0" w:space="0" w:color="auto"/>
        <w:right w:val="none" w:sz="0" w:space="0" w:color="auto"/>
      </w:divBdr>
    </w:div>
    <w:div w:id="2067142261">
      <w:bodyDiv w:val="1"/>
      <w:marLeft w:val="0"/>
      <w:marRight w:val="0"/>
      <w:marTop w:val="0"/>
      <w:marBottom w:val="0"/>
      <w:divBdr>
        <w:top w:val="none" w:sz="0" w:space="0" w:color="auto"/>
        <w:left w:val="none" w:sz="0" w:space="0" w:color="auto"/>
        <w:bottom w:val="none" w:sz="0" w:space="0" w:color="auto"/>
        <w:right w:val="none" w:sz="0" w:space="0" w:color="auto"/>
      </w:divBdr>
      <w:divsChild>
        <w:div w:id="785346394">
          <w:marLeft w:val="1166"/>
          <w:marRight w:val="0"/>
          <w:marTop w:val="134"/>
          <w:marBottom w:val="0"/>
          <w:divBdr>
            <w:top w:val="none" w:sz="0" w:space="0" w:color="auto"/>
            <w:left w:val="none" w:sz="0" w:space="0" w:color="auto"/>
            <w:bottom w:val="none" w:sz="0" w:space="0" w:color="auto"/>
            <w:right w:val="none" w:sz="0" w:space="0" w:color="auto"/>
          </w:divBdr>
        </w:div>
      </w:divsChild>
    </w:div>
    <w:div w:id="2131586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eeoc.gov" TargetMode="External"/><Relationship Id="rId18" Type="http://schemas.openxmlformats.org/officeDocument/2006/relationships/hyperlink" Target="https://calcivilrights.ca.gov/" TargetMode="External"/><Relationship Id="rId3" Type="http://schemas.openxmlformats.org/officeDocument/2006/relationships/styles" Target="styles.xml"/><Relationship Id="rId21" Type="http://schemas.openxmlformats.org/officeDocument/2006/relationships/hyperlink" Target="https://calcivilrights.ca.gov/" TargetMode="External"/><Relationship Id="rId7" Type="http://schemas.openxmlformats.org/officeDocument/2006/relationships/endnotes" Target="endnotes.xml"/><Relationship Id="rId12" Type="http://schemas.openxmlformats.org/officeDocument/2006/relationships/hyperlink" Target="https://calcivilrights.ca.gov/shpt/" TargetMode="External"/><Relationship Id="rId17" Type="http://schemas.openxmlformats.org/officeDocument/2006/relationships/hyperlink" Target="https://www.employers.org/clientuploads/hr_forms/PDLCFRAFMLAFactSheet.pdf"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employers.org/clientuploads/hr_forms/PDLCFRAFMLAFactSheet.pdf" TargetMode="External"/><Relationship Id="rId20" Type="http://schemas.openxmlformats.org/officeDocument/2006/relationships/hyperlink" Target="http://www.eeoc.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lcivilrights.ca.gov/"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dd.ca.gov" TargetMode="External"/><Relationship Id="rId23" Type="http://schemas.openxmlformats.org/officeDocument/2006/relationships/hyperlink" Target="http://www.eeoc.gov" TargetMode="External"/><Relationship Id="rId10" Type="http://schemas.openxmlformats.org/officeDocument/2006/relationships/hyperlink" Target="https://www.employers.org/products/employee-action-hotline/employee-action-hotline-323762/" TargetMode="External"/><Relationship Id="rId19" Type="http://schemas.openxmlformats.org/officeDocument/2006/relationships/hyperlink" Target="https://calcivilrights.ca.gov/shpt/"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calsavers.com" TargetMode="External"/><Relationship Id="rId22" Type="http://schemas.openxmlformats.org/officeDocument/2006/relationships/hyperlink" Target="https://calcivilrights.ca.gov/shp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52BB3B-0A54-4806-B832-E977277F7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45</Pages>
  <Words>24548</Words>
  <Characters>139927</Characters>
  <Application>Microsoft Office Word</Application>
  <DocSecurity>4</DocSecurity>
  <Lines>1166</Lines>
  <Paragraphs>328</Paragraphs>
  <ScaleCrop>false</ScaleCrop>
  <HeadingPairs>
    <vt:vector size="2" baseType="variant">
      <vt:variant>
        <vt:lpstr>Title</vt:lpstr>
      </vt:variant>
      <vt:variant>
        <vt:i4>1</vt:i4>
      </vt:variant>
    </vt:vector>
  </HeadingPairs>
  <TitlesOfParts>
    <vt:vector size="1" baseType="lpstr">
      <vt:lpstr>cae generic policy-wp6 version</vt:lpstr>
    </vt:vector>
  </TitlesOfParts>
  <Company>Cook Brown</Company>
  <LinksUpToDate>false</LinksUpToDate>
  <CharactersWithSpaces>164147</CharactersWithSpaces>
  <SharedDoc>false</SharedDoc>
  <HLinks>
    <vt:vector size="996" baseType="variant">
      <vt:variant>
        <vt:i4>5177415</vt:i4>
      </vt:variant>
      <vt:variant>
        <vt:i4>954</vt:i4>
      </vt:variant>
      <vt:variant>
        <vt:i4>0</vt:i4>
      </vt:variant>
      <vt:variant>
        <vt:i4>5</vt:i4>
      </vt:variant>
      <vt:variant>
        <vt:lpwstr>http://www.eeoc.gov/</vt:lpwstr>
      </vt:variant>
      <vt:variant>
        <vt:lpwstr/>
      </vt:variant>
      <vt:variant>
        <vt:i4>6946931</vt:i4>
      </vt:variant>
      <vt:variant>
        <vt:i4>951</vt:i4>
      </vt:variant>
      <vt:variant>
        <vt:i4>0</vt:i4>
      </vt:variant>
      <vt:variant>
        <vt:i4>5</vt:i4>
      </vt:variant>
      <vt:variant>
        <vt:lpwstr>https://calcivilrights.ca.gov/shpt/</vt:lpwstr>
      </vt:variant>
      <vt:variant>
        <vt:lpwstr/>
      </vt:variant>
      <vt:variant>
        <vt:i4>7733360</vt:i4>
      </vt:variant>
      <vt:variant>
        <vt:i4>948</vt:i4>
      </vt:variant>
      <vt:variant>
        <vt:i4>0</vt:i4>
      </vt:variant>
      <vt:variant>
        <vt:i4>5</vt:i4>
      </vt:variant>
      <vt:variant>
        <vt:lpwstr>https://calcivilrights.ca.gov/</vt:lpwstr>
      </vt:variant>
      <vt:variant>
        <vt:lpwstr/>
      </vt:variant>
      <vt:variant>
        <vt:i4>5177415</vt:i4>
      </vt:variant>
      <vt:variant>
        <vt:i4>945</vt:i4>
      </vt:variant>
      <vt:variant>
        <vt:i4>0</vt:i4>
      </vt:variant>
      <vt:variant>
        <vt:i4>5</vt:i4>
      </vt:variant>
      <vt:variant>
        <vt:lpwstr>http://www.eeoc.gov/</vt:lpwstr>
      </vt:variant>
      <vt:variant>
        <vt:lpwstr/>
      </vt:variant>
      <vt:variant>
        <vt:i4>6946931</vt:i4>
      </vt:variant>
      <vt:variant>
        <vt:i4>942</vt:i4>
      </vt:variant>
      <vt:variant>
        <vt:i4>0</vt:i4>
      </vt:variant>
      <vt:variant>
        <vt:i4>5</vt:i4>
      </vt:variant>
      <vt:variant>
        <vt:lpwstr>https://calcivilrights.ca.gov/shpt/</vt:lpwstr>
      </vt:variant>
      <vt:variant>
        <vt:lpwstr/>
      </vt:variant>
      <vt:variant>
        <vt:i4>7733360</vt:i4>
      </vt:variant>
      <vt:variant>
        <vt:i4>939</vt:i4>
      </vt:variant>
      <vt:variant>
        <vt:i4>0</vt:i4>
      </vt:variant>
      <vt:variant>
        <vt:i4>5</vt:i4>
      </vt:variant>
      <vt:variant>
        <vt:lpwstr>https://calcivilrights.ca.gov/</vt:lpwstr>
      </vt:variant>
      <vt:variant>
        <vt:lpwstr/>
      </vt:variant>
      <vt:variant>
        <vt:i4>4718649</vt:i4>
      </vt:variant>
      <vt:variant>
        <vt:i4>936</vt:i4>
      </vt:variant>
      <vt:variant>
        <vt:i4>0</vt:i4>
      </vt:variant>
      <vt:variant>
        <vt:i4>5</vt:i4>
      </vt:variant>
      <vt:variant>
        <vt:lpwstr>https://www.employers.org/clientuploads/hr_forms/PDLCFRAFMLAFactSheet.pdf</vt:lpwstr>
      </vt:variant>
      <vt:variant>
        <vt:lpwstr/>
      </vt:variant>
      <vt:variant>
        <vt:i4>4718649</vt:i4>
      </vt:variant>
      <vt:variant>
        <vt:i4>933</vt:i4>
      </vt:variant>
      <vt:variant>
        <vt:i4>0</vt:i4>
      </vt:variant>
      <vt:variant>
        <vt:i4>5</vt:i4>
      </vt:variant>
      <vt:variant>
        <vt:lpwstr>https://www.employers.org/clientuploads/hr_forms/PDLCFRAFMLAFactSheet.pdf</vt:lpwstr>
      </vt:variant>
      <vt:variant>
        <vt:lpwstr/>
      </vt:variant>
      <vt:variant>
        <vt:i4>2556010</vt:i4>
      </vt:variant>
      <vt:variant>
        <vt:i4>930</vt:i4>
      </vt:variant>
      <vt:variant>
        <vt:i4>0</vt:i4>
      </vt:variant>
      <vt:variant>
        <vt:i4>5</vt:i4>
      </vt:variant>
      <vt:variant>
        <vt:lpwstr>http://www.edd.ca.gov/</vt:lpwstr>
      </vt:variant>
      <vt:variant>
        <vt:lpwstr/>
      </vt:variant>
      <vt:variant>
        <vt:i4>6094855</vt:i4>
      </vt:variant>
      <vt:variant>
        <vt:i4>927</vt:i4>
      </vt:variant>
      <vt:variant>
        <vt:i4>0</vt:i4>
      </vt:variant>
      <vt:variant>
        <vt:i4>5</vt:i4>
      </vt:variant>
      <vt:variant>
        <vt:lpwstr>http://www.calsavers.com/</vt:lpwstr>
      </vt:variant>
      <vt:variant>
        <vt:lpwstr/>
      </vt:variant>
      <vt:variant>
        <vt:i4>5177415</vt:i4>
      </vt:variant>
      <vt:variant>
        <vt:i4>924</vt:i4>
      </vt:variant>
      <vt:variant>
        <vt:i4>0</vt:i4>
      </vt:variant>
      <vt:variant>
        <vt:i4>5</vt:i4>
      </vt:variant>
      <vt:variant>
        <vt:lpwstr>http://www.eeoc.gov/</vt:lpwstr>
      </vt:variant>
      <vt:variant>
        <vt:lpwstr/>
      </vt:variant>
      <vt:variant>
        <vt:i4>6946931</vt:i4>
      </vt:variant>
      <vt:variant>
        <vt:i4>921</vt:i4>
      </vt:variant>
      <vt:variant>
        <vt:i4>0</vt:i4>
      </vt:variant>
      <vt:variant>
        <vt:i4>5</vt:i4>
      </vt:variant>
      <vt:variant>
        <vt:lpwstr>https://calcivilrights.ca.gov/shpt/</vt:lpwstr>
      </vt:variant>
      <vt:variant>
        <vt:lpwstr/>
      </vt:variant>
      <vt:variant>
        <vt:i4>7733360</vt:i4>
      </vt:variant>
      <vt:variant>
        <vt:i4>918</vt:i4>
      </vt:variant>
      <vt:variant>
        <vt:i4>0</vt:i4>
      </vt:variant>
      <vt:variant>
        <vt:i4>5</vt:i4>
      </vt:variant>
      <vt:variant>
        <vt:lpwstr>https://calcivilrights.ca.gov/</vt:lpwstr>
      </vt:variant>
      <vt:variant>
        <vt:lpwstr/>
      </vt:variant>
      <vt:variant>
        <vt:i4>3014688</vt:i4>
      </vt:variant>
      <vt:variant>
        <vt:i4>915</vt:i4>
      </vt:variant>
      <vt:variant>
        <vt:i4>0</vt:i4>
      </vt:variant>
      <vt:variant>
        <vt:i4>5</vt:i4>
      </vt:variant>
      <vt:variant>
        <vt:lpwstr>https://www.employers.org/products/employee-action-hotline/employee-action-hotline-323762/</vt:lpwstr>
      </vt:variant>
      <vt:variant>
        <vt:lpwstr/>
      </vt:variant>
      <vt:variant>
        <vt:i4>1376319</vt:i4>
      </vt:variant>
      <vt:variant>
        <vt:i4>908</vt:i4>
      </vt:variant>
      <vt:variant>
        <vt:i4>0</vt:i4>
      </vt:variant>
      <vt:variant>
        <vt:i4>5</vt:i4>
      </vt:variant>
      <vt:variant>
        <vt:lpwstr/>
      </vt:variant>
      <vt:variant>
        <vt:lpwstr>_Toc184739949</vt:lpwstr>
      </vt:variant>
      <vt:variant>
        <vt:i4>1376319</vt:i4>
      </vt:variant>
      <vt:variant>
        <vt:i4>902</vt:i4>
      </vt:variant>
      <vt:variant>
        <vt:i4>0</vt:i4>
      </vt:variant>
      <vt:variant>
        <vt:i4>5</vt:i4>
      </vt:variant>
      <vt:variant>
        <vt:lpwstr/>
      </vt:variant>
      <vt:variant>
        <vt:lpwstr>_Toc184739948</vt:lpwstr>
      </vt:variant>
      <vt:variant>
        <vt:i4>1376319</vt:i4>
      </vt:variant>
      <vt:variant>
        <vt:i4>896</vt:i4>
      </vt:variant>
      <vt:variant>
        <vt:i4>0</vt:i4>
      </vt:variant>
      <vt:variant>
        <vt:i4>5</vt:i4>
      </vt:variant>
      <vt:variant>
        <vt:lpwstr/>
      </vt:variant>
      <vt:variant>
        <vt:lpwstr>_Toc184739947</vt:lpwstr>
      </vt:variant>
      <vt:variant>
        <vt:i4>1376319</vt:i4>
      </vt:variant>
      <vt:variant>
        <vt:i4>890</vt:i4>
      </vt:variant>
      <vt:variant>
        <vt:i4>0</vt:i4>
      </vt:variant>
      <vt:variant>
        <vt:i4>5</vt:i4>
      </vt:variant>
      <vt:variant>
        <vt:lpwstr/>
      </vt:variant>
      <vt:variant>
        <vt:lpwstr>_Toc184739946</vt:lpwstr>
      </vt:variant>
      <vt:variant>
        <vt:i4>1376319</vt:i4>
      </vt:variant>
      <vt:variant>
        <vt:i4>884</vt:i4>
      </vt:variant>
      <vt:variant>
        <vt:i4>0</vt:i4>
      </vt:variant>
      <vt:variant>
        <vt:i4>5</vt:i4>
      </vt:variant>
      <vt:variant>
        <vt:lpwstr/>
      </vt:variant>
      <vt:variant>
        <vt:lpwstr>_Toc184739945</vt:lpwstr>
      </vt:variant>
      <vt:variant>
        <vt:i4>1376319</vt:i4>
      </vt:variant>
      <vt:variant>
        <vt:i4>878</vt:i4>
      </vt:variant>
      <vt:variant>
        <vt:i4>0</vt:i4>
      </vt:variant>
      <vt:variant>
        <vt:i4>5</vt:i4>
      </vt:variant>
      <vt:variant>
        <vt:lpwstr/>
      </vt:variant>
      <vt:variant>
        <vt:lpwstr>_Toc184739944</vt:lpwstr>
      </vt:variant>
      <vt:variant>
        <vt:i4>1376319</vt:i4>
      </vt:variant>
      <vt:variant>
        <vt:i4>872</vt:i4>
      </vt:variant>
      <vt:variant>
        <vt:i4>0</vt:i4>
      </vt:variant>
      <vt:variant>
        <vt:i4>5</vt:i4>
      </vt:variant>
      <vt:variant>
        <vt:lpwstr/>
      </vt:variant>
      <vt:variant>
        <vt:lpwstr>_Toc184739943</vt:lpwstr>
      </vt:variant>
      <vt:variant>
        <vt:i4>1376319</vt:i4>
      </vt:variant>
      <vt:variant>
        <vt:i4>866</vt:i4>
      </vt:variant>
      <vt:variant>
        <vt:i4>0</vt:i4>
      </vt:variant>
      <vt:variant>
        <vt:i4>5</vt:i4>
      </vt:variant>
      <vt:variant>
        <vt:lpwstr/>
      </vt:variant>
      <vt:variant>
        <vt:lpwstr>_Toc184739942</vt:lpwstr>
      </vt:variant>
      <vt:variant>
        <vt:i4>1376319</vt:i4>
      </vt:variant>
      <vt:variant>
        <vt:i4>860</vt:i4>
      </vt:variant>
      <vt:variant>
        <vt:i4>0</vt:i4>
      </vt:variant>
      <vt:variant>
        <vt:i4>5</vt:i4>
      </vt:variant>
      <vt:variant>
        <vt:lpwstr/>
      </vt:variant>
      <vt:variant>
        <vt:lpwstr>_Toc184739941</vt:lpwstr>
      </vt:variant>
      <vt:variant>
        <vt:i4>1376319</vt:i4>
      </vt:variant>
      <vt:variant>
        <vt:i4>854</vt:i4>
      </vt:variant>
      <vt:variant>
        <vt:i4>0</vt:i4>
      </vt:variant>
      <vt:variant>
        <vt:i4>5</vt:i4>
      </vt:variant>
      <vt:variant>
        <vt:lpwstr/>
      </vt:variant>
      <vt:variant>
        <vt:lpwstr>_Toc184739940</vt:lpwstr>
      </vt:variant>
      <vt:variant>
        <vt:i4>1179711</vt:i4>
      </vt:variant>
      <vt:variant>
        <vt:i4>848</vt:i4>
      </vt:variant>
      <vt:variant>
        <vt:i4>0</vt:i4>
      </vt:variant>
      <vt:variant>
        <vt:i4>5</vt:i4>
      </vt:variant>
      <vt:variant>
        <vt:lpwstr/>
      </vt:variant>
      <vt:variant>
        <vt:lpwstr>_Toc184739939</vt:lpwstr>
      </vt:variant>
      <vt:variant>
        <vt:i4>1179711</vt:i4>
      </vt:variant>
      <vt:variant>
        <vt:i4>842</vt:i4>
      </vt:variant>
      <vt:variant>
        <vt:i4>0</vt:i4>
      </vt:variant>
      <vt:variant>
        <vt:i4>5</vt:i4>
      </vt:variant>
      <vt:variant>
        <vt:lpwstr/>
      </vt:variant>
      <vt:variant>
        <vt:lpwstr>_Toc184739938</vt:lpwstr>
      </vt:variant>
      <vt:variant>
        <vt:i4>1179711</vt:i4>
      </vt:variant>
      <vt:variant>
        <vt:i4>836</vt:i4>
      </vt:variant>
      <vt:variant>
        <vt:i4>0</vt:i4>
      </vt:variant>
      <vt:variant>
        <vt:i4>5</vt:i4>
      </vt:variant>
      <vt:variant>
        <vt:lpwstr/>
      </vt:variant>
      <vt:variant>
        <vt:lpwstr>_Toc184739937</vt:lpwstr>
      </vt:variant>
      <vt:variant>
        <vt:i4>1179711</vt:i4>
      </vt:variant>
      <vt:variant>
        <vt:i4>830</vt:i4>
      </vt:variant>
      <vt:variant>
        <vt:i4>0</vt:i4>
      </vt:variant>
      <vt:variant>
        <vt:i4>5</vt:i4>
      </vt:variant>
      <vt:variant>
        <vt:lpwstr/>
      </vt:variant>
      <vt:variant>
        <vt:lpwstr>_Toc184739936</vt:lpwstr>
      </vt:variant>
      <vt:variant>
        <vt:i4>1179711</vt:i4>
      </vt:variant>
      <vt:variant>
        <vt:i4>824</vt:i4>
      </vt:variant>
      <vt:variant>
        <vt:i4>0</vt:i4>
      </vt:variant>
      <vt:variant>
        <vt:i4>5</vt:i4>
      </vt:variant>
      <vt:variant>
        <vt:lpwstr/>
      </vt:variant>
      <vt:variant>
        <vt:lpwstr>_Toc184739935</vt:lpwstr>
      </vt:variant>
      <vt:variant>
        <vt:i4>1179711</vt:i4>
      </vt:variant>
      <vt:variant>
        <vt:i4>818</vt:i4>
      </vt:variant>
      <vt:variant>
        <vt:i4>0</vt:i4>
      </vt:variant>
      <vt:variant>
        <vt:i4>5</vt:i4>
      </vt:variant>
      <vt:variant>
        <vt:lpwstr/>
      </vt:variant>
      <vt:variant>
        <vt:lpwstr>_Toc184739934</vt:lpwstr>
      </vt:variant>
      <vt:variant>
        <vt:i4>1179711</vt:i4>
      </vt:variant>
      <vt:variant>
        <vt:i4>812</vt:i4>
      </vt:variant>
      <vt:variant>
        <vt:i4>0</vt:i4>
      </vt:variant>
      <vt:variant>
        <vt:i4>5</vt:i4>
      </vt:variant>
      <vt:variant>
        <vt:lpwstr/>
      </vt:variant>
      <vt:variant>
        <vt:lpwstr>_Toc184739933</vt:lpwstr>
      </vt:variant>
      <vt:variant>
        <vt:i4>1179711</vt:i4>
      </vt:variant>
      <vt:variant>
        <vt:i4>806</vt:i4>
      </vt:variant>
      <vt:variant>
        <vt:i4>0</vt:i4>
      </vt:variant>
      <vt:variant>
        <vt:i4>5</vt:i4>
      </vt:variant>
      <vt:variant>
        <vt:lpwstr/>
      </vt:variant>
      <vt:variant>
        <vt:lpwstr>_Toc184739932</vt:lpwstr>
      </vt:variant>
      <vt:variant>
        <vt:i4>1179711</vt:i4>
      </vt:variant>
      <vt:variant>
        <vt:i4>800</vt:i4>
      </vt:variant>
      <vt:variant>
        <vt:i4>0</vt:i4>
      </vt:variant>
      <vt:variant>
        <vt:i4>5</vt:i4>
      </vt:variant>
      <vt:variant>
        <vt:lpwstr/>
      </vt:variant>
      <vt:variant>
        <vt:lpwstr>_Toc184739931</vt:lpwstr>
      </vt:variant>
      <vt:variant>
        <vt:i4>1179711</vt:i4>
      </vt:variant>
      <vt:variant>
        <vt:i4>794</vt:i4>
      </vt:variant>
      <vt:variant>
        <vt:i4>0</vt:i4>
      </vt:variant>
      <vt:variant>
        <vt:i4>5</vt:i4>
      </vt:variant>
      <vt:variant>
        <vt:lpwstr/>
      </vt:variant>
      <vt:variant>
        <vt:lpwstr>_Toc184739930</vt:lpwstr>
      </vt:variant>
      <vt:variant>
        <vt:i4>1245247</vt:i4>
      </vt:variant>
      <vt:variant>
        <vt:i4>788</vt:i4>
      </vt:variant>
      <vt:variant>
        <vt:i4>0</vt:i4>
      </vt:variant>
      <vt:variant>
        <vt:i4>5</vt:i4>
      </vt:variant>
      <vt:variant>
        <vt:lpwstr/>
      </vt:variant>
      <vt:variant>
        <vt:lpwstr>_Toc184739929</vt:lpwstr>
      </vt:variant>
      <vt:variant>
        <vt:i4>1245247</vt:i4>
      </vt:variant>
      <vt:variant>
        <vt:i4>782</vt:i4>
      </vt:variant>
      <vt:variant>
        <vt:i4>0</vt:i4>
      </vt:variant>
      <vt:variant>
        <vt:i4>5</vt:i4>
      </vt:variant>
      <vt:variant>
        <vt:lpwstr/>
      </vt:variant>
      <vt:variant>
        <vt:lpwstr>_Toc184739928</vt:lpwstr>
      </vt:variant>
      <vt:variant>
        <vt:i4>1245247</vt:i4>
      </vt:variant>
      <vt:variant>
        <vt:i4>776</vt:i4>
      </vt:variant>
      <vt:variant>
        <vt:i4>0</vt:i4>
      </vt:variant>
      <vt:variant>
        <vt:i4>5</vt:i4>
      </vt:variant>
      <vt:variant>
        <vt:lpwstr/>
      </vt:variant>
      <vt:variant>
        <vt:lpwstr>_Toc184739927</vt:lpwstr>
      </vt:variant>
      <vt:variant>
        <vt:i4>1245247</vt:i4>
      </vt:variant>
      <vt:variant>
        <vt:i4>770</vt:i4>
      </vt:variant>
      <vt:variant>
        <vt:i4>0</vt:i4>
      </vt:variant>
      <vt:variant>
        <vt:i4>5</vt:i4>
      </vt:variant>
      <vt:variant>
        <vt:lpwstr/>
      </vt:variant>
      <vt:variant>
        <vt:lpwstr>_Toc184739926</vt:lpwstr>
      </vt:variant>
      <vt:variant>
        <vt:i4>1245247</vt:i4>
      </vt:variant>
      <vt:variant>
        <vt:i4>764</vt:i4>
      </vt:variant>
      <vt:variant>
        <vt:i4>0</vt:i4>
      </vt:variant>
      <vt:variant>
        <vt:i4>5</vt:i4>
      </vt:variant>
      <vt:variant>
        <vt:lpwstr/>
      </vt:variant>
      <vt:variant>
        <vt:lpwstr>_Toc184739925</vt:lpwstr>
      </vt:variant>
      <vt:variant>
        <vt:i4>1245247</vt:i4>
      </vt:variant>
      <vt:variant>
        <vt:i4>758</vt:i4>
      </vt:variant>
      <vt:variant>
        <vt:i4>0</vt:i4>
      </vt:variant>
      <vt:variant>
        <vt:i4>5</vt:i4>
      </vt:variant>
      <vt:variant>
        <vt:lpwstr/>
      </vt:variant>
      <vt:variant>
        <vt:lpwstr>_Toc184739924</vt:lpwstr>
      </vt:variant>
      <vt:variant>
        <vt:i4>1245247</vt:i4>
      </vt:variant>
      <vt:variant>
        <vt:i4>752</vt:i4>
      </vt:variant>
      <vt:variant>
        <vt:i4>0</vt:i4>
      </vt:variant>
      <vt:variant>
        <vt:i4>5</vt:i4>
      </vt:variant>
      <vt:variant>
        <vt:lpwstr/>
      </vt:variant>
      <vt:variant>
        <vt:lpwstr>_Toc184739923</vt:lpwstr>
      </vt:variant>
      <vt:variant>
        <vt:i4>1245247</vt:i4>
      </vt:variant>
      <vt:variant>
        <vt:i4>746</vt:i4>
      </vt:variant>
      <vt:variant>
        <vt:i4>0</vt:i4>
      </vt:variant>
      <vt:variant>
        <vt:i4>5</vt:i4>
      </vt:variant>
      <vt:variant>
        <vt:lpwstr/>
      </vt:variant>
      <vt:variant>
        <vt:lpwstr>_Toc184739922</vt:lpwstr>
      </vt:variant>
      <vt:variant>
        <vt:i4>1245247</vt:i4>
      </vt:variant>
      <vt:variant>
        <vt:i4>740</vt:i4>
      </vt:variant>
      <vt:variant>
        <vt:i4>0</vt:i4>
      </vt:variant>
      <vt:variant>
        <vt:i4>5</vt:i4>
      </vt:variant>
      <vt:variant>
        <vt:lpwstr/>
      </vt:variant>
      <vt:variant>
        <vt:lpwstr>_Toc184739921</vt:lpwstr>
      </vt:variant>
      <vt:variant>
        <vt:i4>1245247</vt:i4>
      </vt:variant>
      <vt:variant>
        <vt:i4>734</vt:i4>
      </vt:variant>
      <vt:variant>
        <vt:i4>0</vt:i4>
      </vt:variant>
      <vt:variant>
        <vt:i4>5</vt:i4>
      </vt:variant>
      <vt:variant>
        <vt:lpwstr/>
      </vt:variant>
      <vt:variant>
        <vt:lpwstr>_Toc184739920</vt:lpwstr>
      </vt:variant>
      <vt:variant>
        <vt:i4>1048639</vt:i4>
      </vt:variant>
      <vt:variant>
        <vt:i4>728</vt:i4>
      </vt:variant>
      <vt:variant>
        <vt:i4>0</vt:i4>
      </vt:variant>
      <vt:variant>
        <vt:i4>5</vt:i4>
      </vt:variant>
      <vt:variant>
        <vt:lpwstr/>
      </vt:variant>
      <vt:variant>
        <vt:lpwstr>_Toc184739919</vt:lpwstr>
      </vt:variant>
      <vt:variant>
        <vt:i4>1048639</vt:i4>
      </vt:variant>
      <vt:variant>
        <vt:i4>722</vt:i4>
      </vt:variant>
      <vt:variant>
        <vt:i4>0</vt:i4>
      </vt:variant>
      <vt:variant>
        <vt:i4>5</vt:i4>
      </vt:variant>
      <vt:variant>
        <vt:lpwstr/>
      </vt:variant>
      <vt:variant>
        <vt:lpwstr>_Toc184739918</vt:lpwstr>
      </vt:variant>
      <vt:variant>
        <vt:i4>1048639</vt:i4>
      </vt:variant>
      <vt:variant>
        <vt:i4>716</vt:i4>
      </vt:variant>
      <vt:variant>
        <vt:i4>0</vt:i4>
      </vt:variant>
      <vt:variant>
        <vt:i4>5</vt:i4>
      </vt:variant>
      <vt:variant>
        <vt:lpwstr/>
      </vt:variant>
      <vt:variant>
        <vt:lpwstr>_Toc184739917</vt:lpwstr>
      </vt:variant>
      <vt:variant>
        <vt:i4>1048639</vt:i4>
      </vt:variant>
      <vt:variant>
        <vt:i4>710</vt:i4>
      </vt:variant>
      <vt:variant>
        <vt:i4>0</vt:i4>
      </vt:variant>
      <vt:variant>
        <vt:i4>5</vt:i4>
      </vt:variant>
      <vt:variant>
        <vt:lpwstr/>
      </vt:variant>
      <vt:variant>
        <vt:lpwstr>_Toc184739916</vt:lpwstr>
      </vt:variant>
      <vt:variant>
        <vt:i4>1048639</vt:i4>
      </vt:variant>
      <vt:variant>
        <vt:i4>704</vt:i4>
      </vt:variant>
      <vt:variant>
        <vt:i4>0</vt:i4>
      </vt:variant>
      <vt:variant>
        <vt:i4>5</vt:i4>
      </vt:variant>
      <vt:variant>
        <vt:lpwstr/>
      </vt:variant>
      <vt:variant>
        <vt:lpwstr>_Toc184739915</vt:lpwstr>
      </vt:variant>
      <vt:variant>
        <vt:i4>1048639</vt:i4>
      </vt:variant>
      <vt:variant>
        <vt:i4>698</vt:i4>
      </vt:variant>
      <vt:variant>
        <vt:i4>0</vt:i4>
      </vt:variant>
      <vt:variant>
        <vt:i4>5</vt:i4>
      </vt:variant>
      <vt:variant>
        <vt:lpwstr/>
      </vt:variant>
      <vt:variant>
        <vt:lpwstr>_Toc184739914</vt:lpwstr>
      </vt:variant>
      <vt:variant>
        <vt:i4>1048639</vt:i4>
      </vt:variant>
      <vt:variant>
        <vt:i4>692</vt:i4>
      </vt:variant>
      <vt:variant>
        <vt:i4>0</vt:i4>
      </vt:variant>
      <vt:variant>
        <vt:i4>5</vt:i4>
      </vt:variant>
      <vt:variant>
        <vt:lpwstr/>
      </vt:variant>
      <vt:variant>
        <vt:lpwstr>_Toc184739913</vt:lpwstr>
      </vt:variant>
      <vt:variant>
        <vt:i4>1048639</vt:i4>
      </vt:variant>
      <vt:variant>
        <vt:i4>686</vt:i4>
      </vt:variant>
      <vt:variant>
        <vt:i4>0</vt:i4>
      </vt:variant>
      <vt:variant>
        <vt:i4>5</vt:i4>
      </vt:variant>
      <vt:variant>
        <vt:lpwstr/>
      </vt:variant>
      <vt:variant>
        <vt:lpwstr>_Toc184739912</vt:lpwstr>
      </vt:variant>
      <vt:variant>
        <vt:i4>1048639</vt:i4>
      </vt:variant>
      <vt:variant>
        <vt:i4>680</vt:i4>
      </vt:variant>
      <vt:variant>
        <vt:i4>0</vt:i4>
      </vt:variant>
      <vt:variant>
        <vt:i4>5</vt:i4>
      </vt:variant>
      <vt:variant>
        <vt:lpwstr/>
      </vt:variant>
      <vt:variant>
        <vt:lpwstr>_Toc184739911</vt:lpwstr>
      </vt:variant>
      <vt:variant>
        <vt:i4>1048639</vt:i4>
      </vt:variant>
      <vt:variant>
        <vt:i4>674</vt:i4>
      </vt:variant>
      <vt:variant>
        <vt:i4>0</vt:i4>
      </vt:variant>
      <vt:variant>
        <vt:i4>5</vt:i4>
      </vt:variant>
      <vt:variant>
        <vt:lpwstr/>
      </vt:variant>
      <vt:variant>
        <vt:lpwstr>_Toc184739910</vt:lpwstr>
      </vt:variant>
      <vt:variant>
        <vt:i4>1114175</vt:i4>
      </vt:variant>
      <vt:variant>
        <vt:i4>668</vt:i4>
      </vt:variant>
      <vt:variant>
        <vt:i4>0</vt:i4>
      </vt:variant>
      <vt:variant>
        <vt:i4>5</vt:i4>
      </vt:variant>
      <vt:variant>
        <vt:lpwstr/>
      </vt:variant>
      <vt:variant>
        <vt:lpwstr>_Toc184739909</vt:lpwstr>
      </vt:variant>
      <vt:variant>
        <vt:i4>1114175</vt:i4>
      </vt:variant>
      <vt:variant>
        <vt:i4>662</vt:i4>
      </vt:variant>
      <vt:variant>
        <vt:i4>0</vt:i4>
      </vt:variant>
      <vt:variant>
        <vt:i4>5</vt:i4>
      </vt:variant>
      <vt:variant>
        <vt:lpwstr/>
      </vt:variant>
      <vt:variant>
        <vt:lpwstr>_Toc184739908</vt:lpwstr>
      </vt:variant>
      <vt:variant>
        <vt:i4>1114175</vt:i4>
      </vt:variant>
      <vt:variant>
        <vt:i4>656</vt:i4>
      </vt:variant>
      <vt:variant>
        <vt:i4>0</vt:i4>
      </vt:variant>
      <vt:variant>
        <vt:i4>5</vt:i4>
      </vt:variant>
      <vt:variant>
        <vt:lpwstr/>
      </vt:variant>
      <vt:variant>
        <vt:lpwstr>_Toc184739907</vt:lpwstr>
      </vt:variant>
      <vt:variant>
        <vt:i4>1114175</vt:i4>
      </vt:variant>
      <vt:variant>
        <vt:i4>650</vt:i4>
      </vt:variant>
      <vt:variant>
        <vt:i4>0</vt:i4>
      </vt:variant>
      <vt:variant>
        <vt:i4>5</vt:i4>
      </vt:variant>
      <vt:variant>
        <vt:lpwstr/>
      </vt:variant>
      <vt:variant>
        <vt:lpwstr>_Toc184739906</vt:lpwstr>
      </vt:variant>
      <vt:variant>
        <vt:i4>1114175</vt:i4>
      </vt:variant>
      <vt:variant>
        <vt:i4>644</vt:i4>
      </vt:variant>
      <vt:variant>
        <vt:i4>0</vt:i4>
      </vt:variant>
      <vt:variant>
        <vt:i4>5</vt:i4>
      </vt:variant>
      <vt:variant>
        <vt:lpwstr/>
      </vt:variant>
      <vt:variant>
        <vt:lpwstr>_Toc184739905</vt:lpwstr>
      </vt:variant>
      <vt:variant>
        <vt:i4>1114175</vt:i4>
      </vt:variant>
      <vt:variant>
        <vt:i4>638</vt:i4>
      </vt:variant>
      <vt:variant>
        <vt:i4>0</vt:i4>
      </vt:variant>
      <vt:variant>
        <vt:i4>5</vt:i4>
      </vt:variant>
      <vt:variant>
        <vt:lpwstr/>
      </vt:variant>
      <vt:variant>
        <vt:lpwstr>_Toc184739904</vt:lpwstr>
      </vt:variant>
      <vt:variant>
        <vt:i4>1114175</vt:i4>
      </vt:variant>
      <vt:variant>
        <vt:i4>632</vt:i4>
      </vt:variant>
      <vt:variant>
        <vt:i4>0</vt:i4>
      </vt:variant>
      <vt:variant>
        <vt:i4>5</vt:i4>
      </vt:variant>
      <vt:variant>
        <vt:lpwstr/>
      </vt:variant>
      <vt:variant>
        <vt:lpwstr>_Toc184739903</vt:lpwstr>
      </vt:variant>
      <vt:variant>
        <vt:i4>1114175</vt:i4>
      </vt:variant>
      <vt:variant>
        <vt:i4>626</vt:i4>
      </vt:variant>
      <vt:variant>
        <vt:i4>0</vt:i4>
      </vt:variant>
      <vt:variant>
        <vt:i4>5</vt:i4>
      </vt:variant>
      <vt:variant>
        <vt:lpwstr/>
      </vt:variant>
      <vt:variant>
        <vt:lpwstr>_Toc184739902</vt:lpwstr>
      </vt:variant>
      <vt:variant>
        <vt:i4>1114175</vt:i4>
      </vt:variant>
      <vt:variant>
        <vt:i4>620</vt:i4>
      </vt:variant>
      <vt:variant>
        <vt:i4>0</vt:i4>
      </vt:variant>
      <vt:variant>
        <vt:i4>5</vt:i4>
      </vt:variant>
      <vt:variant>
        <vt:lpwstr/>
      </vt:variant>
      <vt:variant>
        <vt:lpwstr>_Toc184739901</vt:lpwstr>
      </vt:variant>
      <vt:variant>
        <vt:i4>1114175</vt:i4>
      </vt:variant>
      <vt:variant>
        <vt:i4>614</vt:i4>
      </vt:variant>
      <vt:variant>
        <vt:i4>0</vt:i4>
      </vt:variant>
      <vt:variant>
        <vt:i4>5</vt:i4>
      </vt:variant>
      <vt:variant>
        <vt:lpwstr/>
      </vt:variant>
      <vt:variant>
        <vt:lpwstr>_Toc184739900</vt:lpwstr>
      </vt:variant>
      <vt:variant>
        <vt:i4>1572926</vt:i4>
      </vt:variant>
      <vt:variant>
        <vt:i4>608</vt:i4>
      </vt:variant>
      <vt:variant>
        <vt:i4>0</vt:i4>
      </vt:variant>
      <vt:variant>
        <vt:i4>5</vt:i4>
      </vt:variant>
      <vt:variant>
        <vt:lpwstr/>
      </vt:variant>
      <vt:variant>
        <vt:lpwstr>_Toc184739899</vt:lpwstr>
      </vt:variant>
      <vt:variant>
        <vt:i4>1572926</vt:i4>
      </vt:variant>
      <vt:variant>
        <vt:i4>602</vt:i4>
      </vt:variant>
      <vt:variant>
        <vt:i4>0</vt:i4>
      </vt:variant>
      <vt:variant>
        <vt:i4>5</vt:i4>
      </vt:variant>
      <vt:variant>
        <vt:lpwstr/>
      </vt:variant>
      <vt:variant>
        <vt:lpwstr>_Toc184739898</vt:lpwstr>
      </vt:variant>
      <vt:variant>
        <vt:i4>1572926</vt:i4>
      </vt:variant>
      <vt:variant>
        <vt:i4>596</vt:i4>
      </vt:variant>
      <vt:variant>
        <vt:i4>0</vt:i4>
      </vt:variant>
      <vt:variant>
        <vt:i4>5</vt:i4>
      </vt:variant>
      <vt:variant>
        <vt:lpwstr/>
      </vt:variant>
      <vt:variant>
        <vt:lpwstr>_Toc184739897</vt:lpwstr>
      </vt:variant>
      <vt:variant>
        <vt:i4>1572926</vt:i4>
      </vt:variant>
      <vt:variant>
        <vt:i4>590</vt:i4>
      </vt:variant>
      <vt:variant>
        <vt:i4>0</vt:i4>
      </vt:variant>
      <vt:variant>
        <vt:i4>5</vt:i4>
      </vt:variant>
      <vt:variant>
        <vt:lpwstr/>
      </vt:variant>
      <vt:variant>
        <vt:lpwstr>_Toc184739896</vt:lpwstr>
      </vt:variant>
      <vt:variant>
        <vt:i4>1572926</vt:i4>
      </vt:variant>
      <vt:variant>
        <vt:i4>584</vt:i4>
      </vt:variant>
      <vt:variant>
        <vt:i4>0</vt:i4>
      </vt:variant>
      <vt:variant>
        <vt:i4>5</vt:i4>
      </vt:variant>
      <vt:variant>
        <vt:lpwstr/>
      </vt:variant>
      <vt:variant>
        <vt:lpwstr>_Toc184739895</vt:lpwstr>
      </vt:variant>
      <vt:variant>
        <vt:i4>1572926</vt:i4>
      </vt:variant>
      <vt:variant>
        <vt:i4>578</vt:i4>
      </vt:variant>
      <vt:variant>
        <vt:i4>0</vt:i4>
      </vt:variant>
      <vt:variant>
        <vt:i4>5</vt:i4>
      </vt:variant>
      <vt:variant>
        <vt:lpwstr/>
      </vt:variant>
      <vt:variant>
        <vt:lpwstr>_Toc184739894</vt:lpwstr>
      </vt:variant>
      <vt:variant>
        <vt:i4>1572926</vt:i4>
      </vt:variant>
      <vt:variant>
        <vt:i4>572</vt:i4>
      </vt:variant>
      <vt:variant>
        <vt:i4>0</vt:i4>
      </vt:variant>
      <vt:variant>
        <vt:i4>5</vt:i4>
      </vt:variant>
      <vt:variant>
        <vt:lpwstr/>
      </vt:variant>
      <vt:variant>
        <vt:lpwstr>_Toc184739893</vt:lpwstr>
      </vt:variant>
      <vt:variant>
        <vt:i4>1572926</vt:i4>
      </vt:variant>
      <vt:variant>
        <vt:i4>566</vt:i4>
      </vt:variant>
      <vt:variant>
        <vt:i4>0</vt:i4>
      </vt:variant>
      <vt:variant>
        <vt:i4>5</vt:i4>
      </vt:variant>
      <vt:variant>
        <vt:lpwstr/>
      </vt:variant>
      <vt:variant>
        <vt:lpwstr>_Toc184739892</vt:lpwstr>
      </vt:variant>
      <vt:variant>
        <vt:i4>1572926</vt:i4>
      </vt:variant>
      <vt:variant>
        <vt:i4>560</vt:i4>
      </vt:variant>
      <vt:variant>
        <vt:i4>0</vt:i4>
      </vt:variant>
      <vt:variant>
        <vt:i4>5</vt:i4>
      </vt:variant>
      <vt:variant>
        <vt:lpwstr/>
      </vt:variant>
      <vt:variant>
        <vt:lpwstr>_Toc184739891</vt:lpwstr>
      </vt:variant>
      <vt:variant>
        <vt:i4>1572926</vt:i4>
      </vt:variant>
      <vt:variant>
        <vt:i4>554</vt:i4>
      </vt:variant>
      <vt:variant>
        <vt:i4>0</vt:i4>
      </vt:variant>
      <vt:variant>
        <vt:i4>5</vt:i4>
      </vt:variant>
      <vt:variant>
        <vt:lpwstr/>
      </vt:variant>
      <vt:variant>
        <vt:lpwstr>_Toc184739890</vt:lpwstr>
      </vt:variant>
      <vt:variant>
        <vt:i4>1638462</vt:i4>
      </vt:variant>
      <vt:variant>
        <vt:i4>548</vt:i4>
      </vt:variant>
      <vt:variant>
        <vt:i4>0</vt:i4>
      </vt:variant>
      <vt:variant>
        <vt:i4>5</vt:i4>
      </vt:variant>
      <vt:variant>
        <vt:lpwstr/>
      </vt:variant>
      <vt:variant>
        <vt:lpwstr>_Toc184739889</vt:lpwstr>
      </vt:variant>
      <vt:variant>
        <vt:i4>1638462</vt:i4>
      </vt:variant>
      <vt:variant>
        <vt:i4>542</vt:i4>
      </vt:variant>
      <vt:variant>
        <vt:i4>0</vt:i4>
      </vt:variant>
      <vt:variant>
        <vt:i4>5</vt:i4>
      </vt:variant>
      <vt:variant>
        <vt:lpwstr/>
      </vt:variant>
      <vt:variant>
        <vt:lpwstr>_Toc184739888</vt:lpwstr>
      </vt:variant>
      <vt:variant>
        <vt:i4>1638462</vt:i4>
      </vt:variant>
      <vt:variant>
        <vt:i4>536</vt:i4>
      </vt:variant>
      <vt:variant>
        <vt:i4>0</vt:i4>
      </vt:variant>
      <vt:variant>
        <vt:i4>5</vt:i4>
      </vt:variant>
      <vt:variant>
        <vt:lpwstr/>
      </vt:variant>
      <vt:variant>
        <vt:lpwstr>_Toc184739887</vt:lpwstr>
      </vt:variant>
      <vt:variant>
        <vt:i4>1638462</vt:i4>
      </vt:variant>
      <vt:variant>
        <vt:i4>530</vt:i4>
      </vt:variant>
      <vt:variant>
        <vt:i4>0</vt:i4>
      </vt:variant>
      <vt:variant>
        <vt:i4>5</vt:i4>
      </vt:variant>
      <vt:variant>
        <vt:lpwstr/>
      </vt:variant>
      <vt:variant>
        <vt:lpwstr>_Toc184739886</vt:lpwstr>
      </vt:variant>
      <vt:variant>
        <vt:i4>1638462</vt:i4>
      </vt:variant>
      <vt:variant>
        <vt:i4>524</vt:i4>
      </vt:variant>
      <vt:variant>
        <vt:i4>0</vt:i4>
      </vt:variant>
      <vt:variant>
        <vt:i4>5</vt:i4>
      </vt:variant>
      <vt:variant>
        <vt:lpwstr/>
      </vt:variant>
      <vt:variant>
        <vt:lpwstr>_Toc184739885</vt:lpwstr>
      </vt:variant>
      <vt:variant>
        <vt:i4>1638462</vt:i4>
      </vt:variant>
      <vt:variant>
        <vt:i4>518</vt:i4>
      </vt:variant>
      <vt:variant>
        <vt:i4>0</vt:i4>
      </vt:variant>
      <vt:variant>
        <vt:i4>5</vt:i4>
      </vt:variant>
      <vt:variant>
        <vt:lpwstr/>
      </vt:variant>
      <vt:variant>
        <vt:lpwstr>_Toc184739884</vt:lpwstr>
      </vt:variant>
      <vt:variant>
        <vt:i4>1638462</vt:i4>
      </vt:variant>
      <vt:variant>
        <vt:i4>512</vt:i4>
      </vt:variant>
      <vt:variant>
        <vt:i4>0</vt:i4>
      </vt:variant>
      <vt:variant>
        <vt:i4>5</vt:i4>
      </vt:variant>
      <vt:variant>
        <vt:lpwstr/>
      </vt:variant>
      <vt:variant>
        <vt:lpwstr>_Toc184739883</vt:lpwstr>
      </vt:variant>
      <vt:variant>
        <vt:i4>1638462</vt:i4>
      </vt:variant>
      <vt:variant>
        <vt:i4>506</vt:i4>
      </vt:variant>
      <vt:variant>
        <vt:i4>0</vt:i4>
      </vt:variant>
      <vt:variant>
        <vt:i4>5</vt:i4>
      </vt:variant>
      <vt:variant>
        <vt:lpwstr/>
      </vt:variant>
      <vt:variant>
        <vt:lpwstr>_Toc184739882</vt:lpwstr>
      </vt:variant>
      <vt:variant>
        <vt:i4>1638462</vt:i4>
      </vt:variant>
      <vt:variant>
        <vt:i4>500</vt:i4>
      </vt:variant>
      <vt:variant>
        <vt:i4>0</vt:i4>
      </vt:variant>
      <vt:variant>
        <vt:i4>5</vt:i4>
      </vt:variant>
      <vt:variant>
        <vt:lpwstr/>
      </vt:variant>
      <vt:variant>
        <vt:lpwstr>_Toc184739881</vt:lpwstr>
      </vt:variant>
      <vt:variant>
        <vt:i4>1638462</vt:i4>
      </vt:variant>
      <vt:variant>
        <vt:i4>494</vt:i4>
      </vt:variant>
      <vt:variant>
        <vt:i4>0</vt:i4>
      </vt:variant>
      <vt:variant>
        <vt:i4>5</vt:i4>
      </vt:variant>
      <vt:variant>
        <vt:lpwstr/>
      </vt:variant>
      <vt:variant>
        <vt:lpwstr>_Toc184739880</vt:lpwstr>
      </vt:variant>
      <vt:variant>
        <vt:i4>1441854</vt:i4>
      </vt:variant>
      <vt:variant>
        <vt:i4>488</vt:i4>
      </vt:variant>
      <vt:variant>
        <vt:i4>0</vt:i4>
      </vt:variant>
      <vt:variant>
        <vt:i4>5</vt:i4>
      </vt:variant>
      <vt:variant>
        <vt:lpwstr/>
      </vt:variant>
      <vt:variant>
        <vt:lpwstr>_Toc184739879</vt:lpwstr>
      </vt:variant>
      <vt:variant>
        <vt:i4>1441854</vt:i4>
      </vt:variant>
      <vt:variant>
        <vt:i4>482</vt:i4>
      </vt:variant>
      <vt:variant>
        <vt:i4>0</vt:i4>
      </vt:variant>
      <vt:variant>
        <vt:i4>5</vt:i4>
      </vt:variant>
      <vt:variant>
        <vt:lpwstr/>
      </vt:variant>
      <vt:variant>
        <vt:lpwstr>_Toc184739878</vt:lpwstr>
      </vt:variant>
      <vt:variant>
        <vt:i4>1441854</vt:i4>
      </vt:variant>
      <vt:variant>
        <vt:i4>476</vt:i4>
      </vt:variant>
      <vt:variant>
        <vt:i4>0</vt:i4>
      </vt:variant>
      <vt:variant>
        <vt:i4>5</vt:i4>
      </vt:variant>
      <vt:variant>
        <vt:lpwstr/>
      </vt:variant>
      <vt:variant>
        <vt:lpwstr>_Toc184739877</vt:lpwstr>
      </vt:variant>
      <vt:variant>
        <vt:i4>1441854</vt:i4>
      </vt:variant>
      <vt:variant>
        <vt:i4>470</vt:i4>
      </vt:variant>
      <vt:variant>
        <vt:i4>0</vt:i4>
      </vt:variant>
      <vt:variant>
        <vt:i4>5</vt:i4>
      </vt:variant>
      <vt:variant>
        <vt:lpwstr/>
      </vt:variant>
      <vt:variant>
        <vt:lpwstr>_Toc184739876</vt:lpwstr>
      </vt:variant>
      <vt:variant>
        <vt:i4>1441854</vt:i4>
      </vt:variant>
      <vt:variant>
        <vt:i4>464</vt:i4>
      </vt:variant>
      <vt:variant>
        <vt:i4>0</vt:i4>
      </vt:variant>
      <vt:variant>
        <vt:i4>5</vt:i4>
      </vt:variant>
      <vt:variant>
        <vt:lpwstr/>
      </vt:variant>
      <vt:variant>
        <vt:lpwstr>_Toc184739875</vt:lpwstr>
      </vt:variant>
      <vt:variant>
        <vt:i4>1441854</vt:i4>
      </vt:variant>
      <vt:variant>
        <vt:i4>458</vt:i4>
      </vt:variant>
      <vt:variant>
        <vt:i4>0</vt:i4>
      </vt:variant>
      <vt:variant>
        <vt:i4>5</vt:i4>
      </vt:variant>
      <vt:variant>
        <vt:lpwstr/>
      </vt:variant>
      <vt:variant>
        <vt:lpwstr>_Toc184739874</vt:lpwstr>
      </vt:variant>
      <vt:variant>
        <vt:i4>1441854</vt:i4>
      </vt:variant>
      <vt:variant>
        <vt:i4>452</vt:i4>
      </vt:variant>
      <vt:variant>
        <vt:i4>0</vt:i4>
      </vt:variant>
      <vt:variant>
        <vt:i4>5</vt:i4>
      </vt:variant>
      <vt:variant>
        <vt:lpwstr/>
      </vt:variant>
      <vt:variant>
        <vt:lpwstr>_Toc184739873</vt:lpwstr>
      </vt:variant>
      <vt:variant>
        <vt:i4>1441854</vt:i4>
      </vt:variant>
      <vt:variant>
        <vt:i4>446</vt:i4>
      </vt:variant>
      <vt:variant>
        <vt:i4>0</vt:i4>
      </vt:variant>
      <vt:variant>
        <vt:i4>5</vt:i4>
      </vt:variant>
      <vt:variant>
        <vt:lpwstr/>
      </vt:variant>
      <vt:variant>
        <vt:lpwstr>_Toc184739872</vt:lpwstr>
      </vt:variant>
      <vt:variant>
        <vt:i4>1441854</vt:i4>
      </vt:variant>
      <vt:variant>
        <vt:i4>440</vt:i4>
      </vt:variant>
      <vt:variant>
        <vt:i4>0</vt:i4>
      </vt:variant>
      <vt:variant>
        <vt:i4>5</vt:i4>
      </vt:variant>
      <vt:variant>
        <vt:lpwstr/>
      </vt:variant>
      <vt:variant>
        <vt:lpwstr>_Toc184739871</vt:lpwstr>
      </vt:variant>
      <vt:variant>
        <vt:i4>1441854</vt:i4>
      </vt:variant>
      <vt:variant>
        <vt:i4>434</vt:i4>
      </vt:variant>
      <vt:variant>
        <vt:i4>0</vt:i4>
      </vt:variant>
      <vt:variant>
        <vt:i4>5</vt:i4>
      </vt:variant>
      <vt:variant>
        <vt:lpwstr/>
      </vt:variant>
      <vt:variant>
        <vt:lpwstr>_Toc184739870</vt:lpwstr>
      </vt:variant>
      <vt:variant>
        <vt:i4>1507390</vt:i4>
      </vt:variant>
      <vt:variant>
        <vt:i4>428</vt:i4>
      </vt:variant>
      <vt:variant>
        <vt:i4>0</vt:i4>
      </vt:variant>
      <vt:variant>
        <vt:i4>5</vt:i4>
      </vt:variant>
      <vt:variant>
        <vt:lpwstr/>
      </vt:variant>
      <vt:variant>
        <vt:lpwstr>_Toc184739869</vt:lpwstr>
      </vt:variant>
      <vt:variant>
        <vt:i4>1507390</vt:i4>
      </vt:variant>
      <vt:variant>
        <vt:i4>422</vt:i4>
      </vt:variant>
      <vt:variant>
        <vt:i4>0</vt:i4>
      </vt:variant>
      <vt:variant>
        <vt:i4>5</vt:i4>
      </vt:variant>
      <vt:variant>
        <vt:lpwstr/>
      </vt:variant>
      <vt:variant>
        <vt:lpwstr>_Toc184739868</vt:lpwstr>
      </vt:variant>
      <vt:variant>
        <vt:i4>1507390</vt:i4>
      </vt:variant>
      <vt:variant>
        <vt:i4>416</vt:i4>
      </vt:variant>
      <vt:variant>
        <vt:i4>0</vt:i4>
      </vt:variant>
      <vt:variant>
        <vt:i4>5</vt:i4>
      </vt:variant>
      <vt:variant>
        <vt:lpwstr/>
      </vt:variant>
      <vt:variant>
        <vt:lpwstr>_Toc184739867</vt:lpwstr>
      </vt:variant>
      <vt:variant>
        <vt:i4>1507390</vt:i4>
      </vt:variant>
      <vt:variant>
        <vt:i4>410</vt:i4>
      </vt:variant>
      <vt:variant>
        <vt:i4>0</vt:i4>
      </vt:variant>
      <vt:variant>
        <vt:i4>5</vt:i4>
      </vt:variant>
      <vt:variant>
        <vt:lpwstr/>
      </vt:variant>
      <vt:variant>
        <vt:lpwstr>_Toc184739866</vt:lpwstr>
      </vt:variant>
      <vt:variant>
        <vt:i4>1507390</vt:i4>
      </vt:variant>
      <vt:variant>
        <vt:i4>404</vt:i4>
      </vt:variant>
      <vt:variant>
        <vt:i4>0</vt:i4>
      </vt:variant>
      <vt:variant>
        <vt:i4>5</vt:i4>
      </vt:variant>
      <vt:variant>
        <vt:lpwstr/>
      </vt:variant>
      <vt:variant>
        <vt:lpwstr>_Toc184739865</vt:lpwstr>
      </vt:variant>
      <vt:variant>
        <vt:i4>1507390</vt:i4>
      </vt:variant>
      <vt:variant>
        <vt:i4>398</vt:i4>
      </vt:variant>
      <vt:variant>
        <vt:i4>0</vt:i4>
      </vt:variant>
      <vt:variant>
        <vt:i4>5</vt:i4>
      </vt:variant>
      <vt:variant>
        <vt:lpwstr/>
      </vt:variant>
      <vt:variant>
        <vt:lpwstr>_Toc184739864</vt:lpwstr>
      </vt:variant>
      <vt:variant>
        <vt:i4>1507390</vt:i4>
      </vt:variant>
      <vt:variant>
        <vt:i4>392</vt:i4>
      </vt:variant>
      <vt:variant>
        <vt:i4>0</vt:i4>
      </vt:variant>
      <vt:variant>
        <vt:i4>5</vt:i4>
      </vt:variant>
      <vt:variant>
        <vt:lpwstr/>
      </vt:variant>
      <vt:variant>
        <vt:lpwstr>_Toc184739863</vt:lpwstr>
      </vt:variant>
      <vt:variant>
        <vt:i4>1507390</vt:i4>
      </vt:variant>
      <vt:variant>
        <vt:i4>386</vt:i4>
      </vt:variant>
      <vt:variant>
        <vt:i4>0</vt:i4>
      </vt:variant>
      <vt:variant>
        <vt:i4>5</vt:i4>
      </vt:variant>
      <vt:variant>
        <vt:lpwstr/>
      </vt:variant>
      <vt:variant>
        <vt:lpwstr>_Toc184739862</vt:lpwstr>
      </vt:variant>
      <vt:variant>
        <vt:i4>1507390</vt:i4>
      </vt:variant>
      <vt:variant>
        <vt:i4>380</vt:i4>
      </vt:variant>
      <vt:variant>
        <vt:i4>0</vt:i4>
      </vt:variant>
      <vt:variant>
        <vt:i4>5</vt:i4>
      </vt:variant>
      <vt:variant>
        <vt:lpwstr/>
      </vt:variant>
      <vt:variant>
        <vt:lpwstr>_Toc184739861</vt:lpwstr>
      </vt:variant>
      <vt:variant>
        <vt:i4>1507390</vt:i4>
      </vt:variant>
      <vt:variant>
        <vt:i4>374</vt:i4>
      </vt:variant>
      <vt:variant>
        <vt:i4>0</vt:i4>
      </vt:variant>
      <vt:variant>
        <vt:i4>5</vt:i4>
      </vt:variant>
      <vt:variant>
        <vt:lpwstr/>
      </vt:variant>
      <vt:variant>
        <vt:lpwstr>_Toc184739860</vt:lpwstr>
      </vt:variant>
      <vt:variant>
        <vt:i4>1310782</vt:i4>
      </vt:variant>
      <vt:variant>
        <vt:i4>368</vt:i4>
      </vt:variant>
      <vt:variant>
        <vt:i4>0</vt:i4>
      </vt:variant>
      <vt:variant>
        <vt:i4>5</vt:i4>
      </vt:variant>
      <vt:variant>
        <vt:lpwstr/>
      </vt:variant>
      <vt:variant>
        <vt:lpwstr>_Toc184739859</vt:lpwstr>
      </vt:variant>
      <vt:variant>
        <vt:i4>1310782</vt:i4>
      </vt:variant>
      <vt:variant>
        <vt:i4>362</vt:i4>
      </vt:variant>
      <vt:variant>
        <vt:i4>0</vt:i4>
      </vt:variant>
      <vt:variant>
        <vt:i4>5</vt:i4>
      </vt:variant>
      <vt:variant>
        <vt:lpwstr/>
      </vt:variant>
      <vt:variant>
        <vt:lpwstr>_Toc184739858</vt:lpwstr>
      </vt:variant>
      <vt:variant>
        <vt:i4>1310782</vt:i4>
      </vt:variant>
      <vt:variant>
        <vt:i4>356</vt:i4>
      </vt:variant>
      <vt:variant>
        <vt:i4>0</vt:i4>
      </vt:variant>
      <vt:variant>
        <vt:i4>5</vt:i4>
      </vt:variant>
      <vt:variant>
        <vt:lpwstr/>
      </vt:variant>
      <vt:variant>
        <vt:lpwstr>_Toc184739857</vt:lpwstr>
      </vt:variant>
      <vt:variant>
        <vt:i4>1310782</vt:i4>
      </vt:variant>
      <vt:variant>
        <vt:i4>350</vt:i4>
      </vt:variant>
      <vt:variant>
        <vt:i4>0</vt:i4>
      </vt:variant>
      <vt:variant>
        <vt:i4>5</vt:i4>
      </vt:variant>
      <vt:variant>
        <vt:lpwstr/>
      </vt:variant>
      <vt:variant>
        <vt:lpwstr>_Toc184739856</vt:lpwstr>
      </vt:variant>
      <vt:variant>
        <vt:i4>1310782</vt:i4>
      </vt:variant>
      <vt:variant>
        <vt:i4>344</vt:i4>
      </vt:variant>
      <vt:variant>
        <vt:i4>0</vt:i4>
      </vt:variant>
      <vt:variant>
        <vt:i4>5</vt:i4>
      </vt:variant>
      <vt:variant>
        <vt:lpwstr/>
      </vt:variant>
      <vt:variant>
        <vt:lpwstr>_Toc184739855</vt:lpwstr>
      </vt:variant>
      <vt:variant>
        <vt:i4>1310782</vt:i4>
      </vt:variant>
      <vt:variant>
        <vt:i4>338</vt:i4>
      </vt:variant>
      <vt:variant>
        <vt:i4>0</vt:i4>
      </vt:variant>
      <vt:variant>
        <vt:i4>5</vt:i4>
      </vt:variant>
      <vt:variant>
        <vt:lpwstr/>
      </vt:variant>
      <vt:variant>
        <vt:lpwstr>_Toc184739854</vt:lpwstr>
      </vt:variant>
      <vt:variant>
        <vt:i4>1310782</vt:i4>
      </vt:variant>
      <vt:variant>
        <vt:i4>332</vt:i4>
      </vt:variant>
      <vt:variant>
        <vt:i4>0</vt:i4>
      </vt:variant>
      <vt:variant>
        <vt:i4>5</vt:i4>
      </vt:variant>
      <vt:variant>
        <vt:lpwstr/>
      </vt:variant>
      <vt:variant>
        <vt:lpwstr>_Toc184739853</vt:lpwstr>
      </vt:variant>
      <vt:variant>
        <vt:i4>1310782</vt:i4>
      </vt:variant>
      <vt:variant>
        <vt:i4>326</vt:i4>
      </vt:variant>
      <vt:variant>
        <vt:i4>0</vt:i4>
      </vt:variant>
      <vt:variant>
        <vt:i4>5</vt:i4>
      </vt:variant>
      <vt:variant>
        <vt:lpwstr/>
      </vt:variant>
      <vt:variant>
        <vt:lpwstr>_Toc184739852</vt:lpwstr>
      </vt:variant>
      <vt:variant>
        <vt:i4>1310782</vt:i4>
      </vt:variant>
      <vt:variant>
        <vt:i4>320</vt:i4>
      </vt:variant>
      <vt:variant>
        <vt:i4>0</vt:i4>
      </vt:variant>
      <vt:variant>
        <vt:i4>5</vt:i4>
      </vt:variant>
      <vt:variant>
        <vt:lpwstr/>
      </vt:variant>
      <vt:variant>
        <vt:lpwstr>_Toc184739851</vt:lpwstr>
      </vt:variant>
      <vt:variant>
        <vt:i4>1310782</vt:i4>
      </vt:variant>
      <vt:variant>
        <vt:i4>314</vt:i4>
      </vt:variant>
      <vt:variant>
        <vt:i4>0</vt:i4>
      </vt:variant>
      <vt:variant>
        <vt:i4>5</vt:i4>
      </vt:variant>
      <vt:variant>
        <vt:lpwstr/>
      </vt:variant>
      <vt:variant>
        <vt:lpwstr>_Toc184739850</vt:lpwstr>
      </vt:variant>
      <vt:variant>
        <vt:i4>1376318</vt:i4>
      </vt:variant>
      <vt:variant>
        <vt:i4>308</vt:i4>
      </vt:variant>
      <vt:variant>
        <vt:i4>0</vt:i4>
      </vt:variant>
      <vt:variant>
        <vt:i4>5</vt:i4>
      </vt:variant>
      <vt:variant>
        <vt:lpwstr/>
      </vt:variant>
      <vt:variant>
        <vt:lpwstr>_Toc184739849</vt:lpwstr>
      </vt:variant>
      <vt:variant>
        <vt:i4>1376318</vt:i4>
      </vt:variant>
      <vt:variant>
        <vt:i4>302</vt:i4>
      </vt:variant>
      <vt:variant>
        <vt:i4>0</vt:i4>
      </vt:variant>
      <vt:variant>
        <vt:i4>5</vt:i4>
      </vt:variant>
      <vt:variant>
        <vt:lpwstr/>
      </vt:variant>
      <vt:variant>
        <vt:lpwstr>_Toc184739848</vt:lpwstr>
      </vt:variant>
      <vt:variant>
        <vt:i4>1376318</vt:i4>
      </vt:variant>
      <vt:variant>
        <vt:i4>296</vt:i4>
      </vt:variant>
      <vt:variant>
        <vt:i4>0</vt:i4>
      </vt:variant>
      <vt:variant>
        <vt:i4>5</vt:i4>
      </vt:variant>
      <vt:variant>
        <vt:lpwstr/>
      </vt:variant>
      <vt:variant>
        <vt:lpwstr>_Toc184739847</vt:lpwstr>
      </vt:variant>
      <vt:variant>
        <vt:i4>1376318</vt:i4>
      </vt:variant>
      <vt:variant>
        <vt:i4>290</vt:i4>
      </vt:variant>
      <vt:variant>
        <vt:i4>0</vt:i4>
      </vt:variant>
      <vt:variant>
        <vt:i4>5</vt:i4>
      </vt:variant>
      <vt:variant>
        <vt:lpwstr/>
      </vt:variant>
      <vt:variant>
        <vt:lpwstr>_Toc184739846</vt:lpwstr>
      </vt:variant>
      <vt:variant>
        <vt:i4>1376318</vt:i4>
      </vt:variant>
      <vt:variant>
        <vt:i4>284</vt:i4>
      </vt:variant>
      <vt:variant>
        <vt:i4>0</vt:i4>
      </vt:variant>
      <vt:variant>
        <vt:i4>5</vt:i4>
      </vt:variant>
      <vt:variant>
        <vt:lpwstr/>
      </vt:variant>
      <vt:variant>
        <vt:lpwstr>_Toc184739845</vt:lpwstr>
      </vt:variant>
      <vt:variant>
        <vt:i4>1376318</vt:i4>
      </vt:variant>
      <vt:variant>
        <vt:i4>278</vt:i4>
      </vt:variant>
      <vt:variant>
        <vt:i4>0</vt:i4>
      </vt:variant>
      <vt:variant>
        <vt:i4>5</vt:i4>
      </vt:variant>
      <vt:variant>
        <vt:lpwstr/>
      </vt:variant>
      <vt:variant>
        <vt:lpwstr>_Toc184739844</vt:lpwstr>
      </vt:variant>
      <vt:variant>
        <vt:i4>1376318</vt:i4>
      </vt:variant>
      <vt:variant>
        <vt:i4>272</vt:i4>
      </vt:variant>
      <vt:variant>
        <vt:i4>0</vt:i4>
      </vt:variant>
      <vt:variant>
        <vt:i4>5</vt:i4>
      </vt:variant>
      <vt:variant>
        <vt:lpwstr/>
      </vt:variant>
      <vt:variant>
        <vt:lpwstr>_Toc184739843</vt:lpwstr>
      </vt:variant>
      <vt:variant>
        <vt:i4>1376318</vt:i4>
      </vt:variant>
      <vt:variant>
        <vt:i4>266</vt:i4>
      </vt:variant>
      <vt:variant>
        <vt:i4>0</vt:i4>
      </vt:variant>
      <vt:variant>
        <vt:i4>5</vt:i4>
      </vt:variant>
      <vt:variant>
        <vt:lpwstr/>
      </vt:variant>
      <vt:variant>
        <vt:lpwstr>_Toc184739842</vt:lpwstr>
      </vt:variant>
      <vt:variant>
        <vt:i4>1376318</vt:i4>
      </vt:variant>
      <vt:variant>
        <vt:i4>260</vt:i4>
      </vt:variant>
      <vt:variant>
        <vt:i4>0</vt:i4>
      </vt:variant>
      <vt:variant>
        <vt:i4>5</vt:i4>
      </vt:variant>
      <vt:variant>
        <vt:lpwstr/>
      </vt:variant>
      <vt:variant>
        <vt:lpwstr>_Toc184739841</vt:lpwstr>
      </vt:variant>
      <vt:variant>
        <vt:i4>1376318</vt:i4>
      </vt:variant>
      <vt:variant>
        <vt:i4>254</vt:i4>
      </vt:variant>
      <vt:variant>
        <vt:i4>0</vt:i4>
      </vt:variant>
      <vt:variant>
        <vt:i4>5</vt:i4>
      </vt:variant>
      <vt:variant>
        <vt:lpwstr/>
      </vt:variant>
      <vt:variant>
        <vt:lpwstr>_Toc184739840</vt:lpwstr>
      </vt:variant>
      <vt:variant>
        <vt:i4>1179710</vt:i4>
      </vt:variant>
      <vt:variant>
        <vt:i4>248</vt:i4>
      </vt:variant>
      <vt:variant>
        <vt:i4>0</vt:i4>
      </vt:variant>
      <vt:variant>
        <vt:i4>5</vt:i4>
      </vt:variant>
      <vt:variant>
        <vt:lpwstr/>
      </vt:variant>
      <vt:variant>
        <vt:lpwstr>_Toc184739839</vt:lpwstr>
      </vt:variant>
      <vt:variant>
        <vt:i4>1179710</vt:i4>
      </vt:variant>
      <vt:variant>
        <vt:i4>242</vt:i4>
      </vt:variant>
      <vt:variant>
        <vt:i4>0</vt:i4>
      </vt:variant>
      <vt:variant>
        <vt:i4>5</vt:i4>
      </vt:variant>
      <vt:variant>
        <vt:lpwstr/>
      </vt:variant>
      <vt:variant>
        <vt:lpwstr>_Toc184739838</vt:lpwstr>
      </vt:variant>
      <vt:variant>
        <vt:i4>1179710</vt:i4>
      </vt:variant>
      <vt:variant>
        <vt:i4>236</vt:i4>
      </vt:variant>
      <vt:variant>
        <vt:i4>0</vt:i4>
      </vt:variant>
      <vt:variant>
        <vt:i4>5</vt:i4>
      </vt:variant>
      <vt:variant>
        <vt:lpwstr/>
      </vt:variant>
      <vt:variant>
        <vt:lpwstr>_Toc184739837</vt:lpwstr>
      </vt:variant>
      <vt:variant>
        <vt:i4>1179710</vt:i4>
      </vt:variant>
      <vt:variant>
        <vt:i4>230</vt:i4>
      </vt:variant>
      <vt:variant>
        <vt:i4>0</vt:i4>
      </vt:variant>
      <vt:variant>
        <vt:i4>5</vt:i4>
      </vt:variant>
      <vt:variant>
        <vt:lpwstr/>
      </vt:variant>
      <vt:variant>
        <vt:lpwstr>_Toc184739836</vt:lpwstr>
      </vt:variant>
      <vt:variant>
        <vt:i4>1179710</vt:i4>
      </vt:variant>
      <vt:variant>
        <vt:i4>224</vt:i4>
      </vt:variant>
      <vt:variant>
        <vt:i4>0</vt:i4>
      </vt:variant>
      <vt:variant>
        <vt:i4>5</vt:i4>
      </vt:variant>
      <vt:variant>
        <vt:lpwstr/>
      </vt:variant>
      <vt:variant>
        <vt:lpwstr>_Toc184739835</vt:lpwstr>
      </vt:variant>
      <vt:variant>
        <vt:i4>1179710</vt:i4>
      </vt:variant>
      <vt:variant>
        <vt:i4>218</vt:i4>
      </vt:variant>
      <vt:variant>
        <vt:i4>0</vt:i4>
      </vt:variant>
      <vt:variant>
        <vt:i4>5</vt:i4>
      </vt:variant>
      <vt:variant>
        <vt:lpwstr/>
      </vt:variant>
      <vt:variant>
        <vt:lpwstr>_Toc184739834</vt:lpwstr>
      </vt:variant>
      <vt:variant>
        <vt:i4>1179710</vt:i4>
      </vt:variant>
      <vt:variant>
        <vt:i4>212</vt:i4>
      </vt:variant>
      <vt:variant>
        <vt:i4>0</vt:i4>
      </vt:variant>
      <vt:variant>
        <vt:i4>5</vt:i4>
      </vt:variant>
      <vt:variant>
        <vt:lpwstr/>
      </vt:variant>
      <vt:variant>
        <vt:lpwstr>_Toc184739833</vt:lpwstr>
      </vt:variant>
      <vt:variant>
        <vt:i4>1179710</vt:i4>
      </vt:variant>
      <vt:variant>
        <vt:i4>206</vt:i4>
      </vt:variant>
      <vt:variant>
        <vt:i4>0</vt:i4>
      </vt:variant>
      <vt:variant>
        <vt:i4>5</vt:i4>
      </vt:variant>
      <vt:variant>
        <vt:lpwstr/>
      </vt:variant>
      <vt:variant>
        <vt:lpwstr>_Toc184739832</vt:lpwstr>
      </vt:variant>
      <vt:variant>
        <vt:i4>1179710</vt:i4>
      </vt:variant>
      <vt:variant>
        <vt:i4>200</vt:i4>
      </vt:variant>
      <vt:variant>
        <vt:i4>0</vt:i4>
      </vt:variant>
      <vt:variant>
        <vt:i4>5</vt:i4>
      </vt:variant>
      <vt:variant>
        <vt:lpwstr/>
      </vt:variant>
      <vt:variant>
        <vt:lpwstr>_Toc184739831</vt:lpwstr>
      </vt:variant>
      <vt:variant>
        <vt:i4>1179710</vt:i4>
      </vt:variant>
      <vt:variant>
        <vt:i4>194</vt:i4>
      </vt:variant>
      <vt:variant>
        <vt:i4>0</vt:i4>
      </vt:variant>
      <vt:variant>
        <vt:i4>5</vt:i4>
      </vt:variant>
      <vt:variant>
        <vt:lpwstr/>
      </vt:variant>
      <vt:variant>
        <vt:lpwstr>_Toc184739830</vt:lpwstr>
      </vt:variant>
      <vt:variant>
        <vt:i4>1245246</vt:i4>
      </vt:variant>
      <vt:variant>
        <vt:i4>188</vt:i4>
      </vt:variant>
      <vt:variant>
        <vt:i4>0</vt:i4>
      </vt:variant>
      <vt:variant>
        <vt:i4>5</vt:i4>
      </vt:variant>
      <vt:variant>
        <vt:lpwstr/>
      </vt:variant>
      <vt:variant>
        <vt:lpwstr>_Toc184739829</vt:lpwstr>
      </vt:variant>
      <vt:variant>
        <vt:i4>1245246</vt:i4>
      </vt:variant>
      <vt:variant>
        <vt:i4>182</vt:i4>
      </vt:variant>
      <vt:variant>
        <vt:i4>0</vt:i4>
      </vt:variant>
      <vt:variant>
        <vt:i4>5</vt:i4>
      </vt:variant>
      <vt:variant>
        <vt:lpwstr/>
      </vt:variant>
      <vt:variant>
        <vt:lpwstr>_Toc184739828</vt:lpwstr>
      </vt:variant>
      <vt:variant>
        <vt:i4>1245246</vt:i4>
      </vt:variant>
      <vt:variant>
        <vt:i4>176</vt:i4>
      </vt:variant>
      <vt:variant>
        <vt:i4>0</vt:i4>
      </vt:variant>
      <vt:variant>
        <vt:i4>5</vt:i4>
      </vt:variant>
      <vt:variant>
        <vt:lpwstr/>
      </vt:variant>
      <vt:variant>
        <vt:lpwstr>_Toc184739827</vt:lpwstr>
      </vt:variant>
      <vt:variant>
        <vt:i4>1245246</vt:i4>
      </vt:variant>
      <vt:variant>
        <vt:i4>170</vt:i4>
      </vt:variant>
      <vt:variant>
        <vt:i4>0</vt:i4>
      </vt:variant>
      <vt:variant>
        <vt:i4>5</vt:i4>
      </vt:variant>
      <vt:variant>
        <vt:lpwstr/>
      </vt:variant>
      <vt:variant>
        <vt:lpwstr>_Toc184739826</vt:lpwstr>
      </vt:variant>
      <vt:variant>
        <vt:i4>1245246</vt:i4>
      </vt:variant>
      <vt:variant>
        <vt:i4>164</vt:i4>
      </vt:variant>
      <vt:variant>
        <vt:i4>0</vt:i4>
      </vt:variant>
      <vt:variant>
        <vt:i4>5</vt:i4>
      </vt:variant>
      <vt:variant>
        <vt:lpwstr/>
      </vt:variant>
      <vt:variant>
        <vt:lpwstr>_Toc184739825</vt:lpwstr>
      </vt:variant>
      <vt:variant>
        <vt:i4>1245246</vt:i4>
      </vt:variant>
      <vt:variant>
        <vt:i4>158</vt:i4>
      </vt:variant>
      <vt:variant>
        <vt:i4>0</vt:i4>
      </vt:variant>
      <vt:variant>
        <vt:i4>5</vt:i4>
      </vt:variant>
      <vt:variant>
        <vt:lpwstr/>
      </vt:variant>
      <vt:variant>
        <vt:lpwstr>_Toc184739824</vt:lpwstr>
      </vt:variant>
      <vt:variant>
        <vt:i4>1245246</vt:i4>
      </vt:variant>
      <vt:variant>
        <vt:i4>152</vt:i4>
      </vt:variant>
      <vt:variant>
        <vt:i4>0</vt:i4>
      </vt:variant>
      <vt:variant>
        <vt:i4>5</vt:i4>
      </vt:variant>
      <vt:variant>
        <vt:lpwstr/>
      </vt:variant>
      <vt:variant>
        <vt:lpwstr>_Toc184739823</vt:lpwstr>
      </vt:variant>
      <vt:variant>
        <vt:i4>1245246</vt:i4>
      </vt:variant>
      <vt:variant>
        <vt:i4>146</vt:i4>
      </vt:variant>
      <vt:variant>
        <vt:i4>0</vt:i4>
      </vt:variant>
      <vt:variant>
        <vt:i4>5</vt:i4>
      </vt:variant>
      <vt:variant>
        <vt:lpwstr/>
      </vt:variant>
      <vt:variant>
        <vt:lpwstr>_Toc184739822</vt:lpwstr>
      </vt:variant>
      <vt:variant>
        <vt:i4>1245246</vt:i4>
      </vt:variant>
      <vt:variant>
        <vt:i4>140</vt:i4>
      </vt:variant>
      <vt:variant>
        <vt:i4>0</vt:i4>
      </vt:variant>
      <vt:variant>
        <vt:i4>5</vt:i4>
      </vt:variant>
      <vt:variant>
        <vt:lpwstr/>
      </vt:variant>
      <vt:variant>
        <vt:lpwstr>_Toc184739821</vt:lpwstr>
      </vt:variant>
      <vt:variant>
        <vt:i4>1245246</vt:i4>
      </vt:variant>
      <vt:variant>
        <vt:i4>134</vt:i4>
      </vt:variant>
      <vt:variant>
        <vt:i4>0</vt:i4>
      </vt:variant>
      <vt:variant>
        <vt:i4>5</vt:i4>
      </vt:variant>
      <vt:variant>
        <vt:lpwstr/>
      </vt:variant>
      <vt:variant>
        <vt:lpwstr>_Toc184739820</vt:lpwstr>
      </vt:variant>
      <vt:variant>
        <vt:i4>1048638</vt:i4>
      </vt:variant>
      <vt:variant>
        <vt:i4>128</vt:i4>
      </vt:variant>
      <vt:variant>
        <vt:i4>0</vt:i4>
      </vt:variant>
      <vt:variant>
        <vt:i4>5</vt:i4>
      </vt:variant>
      <vt:variant>
        <vt:lpwstr/>
      </vt:variant>
      <vt:variant>
        <vt:lpwstr>_Toc184739819</vt:lpwstr>
      </vt:variant>
      <vt:variant>
        <vt:i4>1048638</vt:i4>
      </vt:variant>
      <vt:variant>
        <vt:i4>122</vt:i4>
      </vt:variant>
      <vt:variant>
        <vt:i4>0</vt:i4>
      </vt:variant>
      <vt:variant>
        <vt:i4>5</vt:i4>
      </vt:variant>
      <vt:variant>
        <vt:lpwstr/>
      </vt:variant>
      <vt:variant>
        <vt:lpwstr>_Toc184739818</vt:lpwstr>
      </vt:variant>
      <vt:variant>
        <vt:i4>1048638</vt:i4>
      </vt:variant>
      <vt:variant>
        <vt:i4>116</vt:i4>
      </vt:variant>
      <vt:variant>
        <vt:i4>0</vt:i4>
      </vt:variant>
      <vt:variant>
        <vt:i4>5</vt:i4>
      </vt:variant>
      <vt:variant>
        <vt:lpwstr/>
      </vt:variant>
      <vt:variant>
        <vt:lpwstr>_Toc184739817</vt:lpwstr>
      </vt:variant>
      <vt:variant>
        <vt:i4>1048638</vt:i4>
      </vt:variant>
      <vt:variant>
        <vt:i4>110</vt:i4>
      </vt:variant>
      <vt:variant>
        <vt:i4>0</vt:i4>
      </vt:variant>
      <vt:variant>
        <vt:i4>5</vt:i4>
      </vt:variant>
      <vt:variant>
        <vt:lpwstr/>
      </vt:variant>
      <vt:variant>
        <vt:lpwstr>_Toc184739816</vt:lpwstr>
      </vt:variant>
      <vt:variant>
        <vt:i4>1048638</vt:i4>
      </vt:variant>
      <vt:variant>
        <vt:i4>104</vt:i4>
      </vt:variant>
      <vt:variant>
        <vt:i4>0</vt:i4>
      </vt:variant>
      <vt:variant>
        <vt:i4>5</vt:i4>
      </vt:variant>
      <vt:variant>
        <vt:lpwstr/>
      </vt:variant>
      <vt:variant>
        <vt:lpwstr>_Toc184739815</vt:lpwstr>
      </vt:variant>
      <vt:variant>
        <vt:i4>1048638</vt:i4>
      </vt:variant>
      <vt:variant>
        <vt:i4>98</vt:i4>
      </vt:variant>
      <vt:variant>
        <vt:i4>0</vt:i4>
      </vt:variant>
      <vt:variant>
        <vt:i4>5</vt:i4>
      </vt:variant>
      <vt:variant>
        <vt:lpwstr/>
      </vt:variant>
      <vt:variant>
        <vt:lpwstr>_Toc184739814</vt:lpwstr>
      </vt:variant>
      <vt:variant>
        <vt:i4>1048638</vt:i4>
      </vt:variant>
      <vt:variant>
        <vt:i4>92</vt:i4>
      </vt:variant>
      <vt:variant>
        <vt:i4>0</vt:i4>
      </vt:variant>
      <vt:variant>
        <vt:i4>5</vt:i4>
      </vt:variant>
      <vt:variant>
        <vt:lpwstr/>
      </vt:variant>
      <vt:variant>
        <vt:lpwstr>_Toc184739813</vt:lpwstr>
      </vt:variant>
      <vt:variant>
        <vt:i4>1048638</vt:i4>
      </vt:variant>
      <vt:variant>
        <vt:i4>86</vt:i4>
      </vt:variant>
      <vt:variant>
        <vt:i4>0</vt:i4>
      </vt:variant>
      <vt:variant>
        <vt:i4>5</vt:i4>
      </vt:variant>
      <vt:variant>
        <vt:lpwstr/>
      </vt:variant>
      <vt:variant>
        <vt:lpwstr>_Toc184739812</vt:lpwstr>
      </vt:variant>
      <vt:variant>
        <vt:i4>1048638</vt:i4>
      </vt:variant>
      <vt:variant>
        <vt:i4>80</vt:i4>
      </vt:variant>
      <vt:variant>
        <vt:i4>0</vt:i4>
      </vt:variant>
      <vt:variant>
        <vt:i4>5</vt:i4>
      </vt:variant>
      <vt:variant>
        <vt:lpwstr/>
      </vt:variant>
      <vt:variant>
        <vt:lpwstr>_Toc184739811</vt:lpwstr>
      </vt:variant>
      <vt:variant>
        <vt:i4>1048638</vt:i4>
      </vt:variant>
      <vt:variant>
        <vt:i4>74</vt:i4>
      </vt:variant>
      <vt:variant>
        <vt:i4>0</vt:i4>
      </vt:variant>
      <vt:variant>
        <vt:i4>5</vt:i4>
      </vt:variant>
      <vt:variant>
        <vt:lpwstr/>
      </vt:variant>
      <vt:variant>
        <vt:lpwstr>_Toc184739810</vt:lpwstr>
      </vt:variant>
      <vt:variant>
        <vt:i4>1114174</vt:i4>
      </vt:variant>
      <vt:variant>
        <vt:i4>68</vt:i4>
      </vt:variant>
      <vt:variant>
        <vt:i4>0</vt:i4>
      </vt:variant>
      <vt:variant>
        <vt:i4>5</vt:i4>
      </vt:variant>
      <vt:variant>
        <vt:lpwstr/>
      </vt:variant>
      <vt:variant>
        <vt:lpwstr>_Toc184739809</vt:lpwstr>
      </vt:variant>
      <vt:variant>
        <vt:i4>1114174</vt:i4>
      </vt:variant>
      <vt:variant>
        <vt:i4>62</vt:i4>
      </vt:variant>
      <vt:variant>
        <vt:i4>0</vt:i4>
      </vt:variant>
      <vt:variant>
        <vt:i4>5</vt:i4>
      </vt:variant>
      <vt:variant>
        <vt:lpwstr/>
      </vt:variant>
      <vt:variant>
        <vt:lpwstr>_Toc184739808</vt:lpwstr>
      </vt:variant>
      <vt:variant>
        <vt:i4>1114174</vt:i4>
      </vt:variant>
      <vt:variant>
        <vt:i4>56</vt:i4>
      </vt:variant>
      <vt:variant>
        <vt:i4>0</vt:i4>
      </vt:variant>
      <vt:variant>
        <vt:i4>5</vt:i4>
      </vt:variant>
      <vt:variant>
        <vt:lpwstr/>
      </vt:variant>
      <vt:variant>
        <vt:lpwstr>_Toc184739807</vt:lpwstr>
      </vt:variant>
      <vt:variant>
        <vt:i4>1114174</vt:i4>
      </vt:variant>
      <vt:variant>
        <vt:i4>50</vt:i4>
      </vt:variant>
      <vt:variant>
        <vt:i4>0</vt:i4>
      </vt:variant>
      <vt:variant>
        <vt:i4>5</vt:i4>
      </vt:variant>
      <vt:variant>
        <vt:lpwstr/>
      </vt:variant>
      <vt:variant>
        <vt:lpwstr>_Toc184739806</vt:lpwstr>
      </vt:variant>
      <vt:variant>
        <vt:i4>1114174</vt:i4>
      </vt:variant>
      <vt:variant>
        <vt:i4>44</vt:i4>
      </vt:variant>
      <vt:variant>
        <vt:i4>0</vt:i4>
      </vt:variant>
      <vt:variant>
        <vt:i4>5</vt:i4>
      </vt:variant>
      <vt:variant>
        <vt:lpwstr/>
      </vt:variant>
      <vt:variant>
        <vt:lpwstr>_Toc184739805</vt:lpwstr>
      </vt:variant>
      <vt:variant>
        <vt:i4>1114174</vt:i4>
      </vt:variant>
      <vt:variant>
        <vt:i4>38</vt:i4>
      </vt:variant>
      <vt:variant>
        <vt:i4>0</vt:i4>
      </vt:variant>
      <vt:variant>
        <vt:i4>5</vt:i4>
      </vt:variant>
      <vt:variant>
        <vt:lpwstr/>
      </vt:variant>
      <vt:variant>
        <vt:lpwstr>_Toc184739804</vt:lpwstr>
      </vt:variant>
      <vt:variant>
        <vt:i4>1114174</vt:i4>
      </vt:variant>
      <vt:variant>
        <vt:i4>32</vt:i4>
      </vt:variant>
      <vt:variant>
        <vt:i4>0</vt:i4>
      </vt:variant>
      <vt:variant>
        <vt:i4>5</vt:i4>
      </vt:variant>
      <vt:variant>
        <vt:lpwstr/>
      </vt:variant>
      <vt:variant>
        <vt:lpwstr>_Toc184739803</vt:lpwstr>
      </vt:variant>
      <vt:variant>
        <vt:i4>1114174</vt:i4>
      </vt:variant>
      <vt:variant>
        <vt:i4>26</vt:i4>
      </vt:variant>
      <vt:variant>
        <vt:i4>0</vt:i4>
      </vt:variant>
      <vt:variant>
        <vt:i4>5</vt:i4>
      </vt:variant>
      <vt:variant>
        <vt:lpwstr/>
      </vt:variant>
      <vt:variant>
        <vt:lpwstr>_Toc184739802</vt:lpwstr>
      </vt:variant>
      <vt:variant>
        <vt:i4>1114174</vt:i4>
      </vt:variant>
      <vt:variant>
        <vt:i4>20</vt:i4>
      </vt:variant>
      <vt:variant>
        <vt:i4>0</vt:i4>
      </vt:variant>
      <vt:variant>
        <vt:i4>5</vt:i4>
      </vt:variant>
      <vt:variant>
        <vt:lpwstr/>
      </vt:variant>
      <vt:variant>
        <vt:lpwstr>_Toc184739801</vt:lpwstr>
      </vt:variant>
      <vt:variant>
        <vt:i4>1114174</vt:i4>
      </vt:variant>
      <vt:variant>
        <vt:i4>14</vt:i4>
      </vt:variant>
      <vt:variant>
        <vt:i4>0</vt:i4>
      </vt:variant>
      <vt:variant>
        <vt:i4>5</vt:i4>
      </vt:variant>
      <vt:variant>
        <vt:lpwstr/>
      </vt:variant>
      <vt:variant>
        <vt:lpwstr>_Toc184739800</vt:lpwstr>
      </vt:variant>
      <vt:variant>
        <vt:i4>1572913</vt:i4>
      </vt:variant>
      <vt:variant>
        <vt:i4>8</vt:i4>
      </vt:variant>
      <vt:variant>
        <vt:i4>0</vt:i4>
      </vt:variant>
      <vt:variant>
        <vt:i4>5</vt:i4>
      </vt:variant>
      <vt:variant>
        <vt:lpwstr/>
      </vt:variant>
      <vt:variant>
        <vt:lpwstr>_Toc184739799</vt:lpwstr>
      </vt:variant>
      <vt:variant>
        <vt:i4>1572913</vt:i4>
      </vt:variant>
      <vt:variant>
        <vt:i4>2</vt:i4>
      </vt:variant>
      <vt:variant>
        <vt:i4>0</vt:i4>
      </vt:variant>
      <vt:variant>
        <vt:i4>5</vt:i4>
      </vt:variant>
      <vt:variant>
        <vt:lpwstr/>
      </vt:variant>
      <vt:variant>
        <vt:lpwstr>_Toc184739798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cae generic policy-wp6 version</dc:title>
  <dc:subject/>
  <dc:creator>Jessica Hawthorne</dc:creator>
  <cp:keywords/>
  <cp:lastModifiedBy>Rivera, Rogelio</cp:lastModifiedBy>
  <cp:revision>2</cp:revision>
  <cp:lastPrinted>2016-09-22T18:12:00Z</cp:lastPrinted>
  <dcterms:created xsi:type="dcterms:W3CDTF">2025-07-09T16:34:00Z</dcterms:created>
  <dcterms:modified xsi:type="dcterms:W3CDTF">2025-07-09T16:34:00Z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274592297</vt:i4>
  </property>
  <property fmtid="{D5CDD505-2E9C-101B-9397-08002B2CF9AE}" pid="3" name="GrammarlyDocumentId">
    <vt:lpwstr>d9bfcc187e8b069db4ad554028bb5d64a40ea9236868a9b043764f46c4fe7974</vt:lpwstr>
  </property>
</Properties>
</file>