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68436" w14:textId="77777777" w:rsidR="00A85757" w:rsidRPr="0050548E" w:rsidRDefault="00A85757" w:rsidP="005B63E0">
      <w:pPr>
        <w:rPr>
          <w:rFonts w:cs="Arial"/>
          <w:b/>
        </w:rPr>
      </w:pPr>
    </w:p>
    <w:p w14:paraId="019AE1DD" w14:textId="77777777" w:rsidR="00D9463D" w:rsidRPr="0050548E" w:rsidRDefault="00D9463D" w:rsidP="005B63E0">
      <w:pPr>
        <w:rPr>
          <w:rFonts w:cs="Arial"/>
          <w:b/>
        </w:rPr>
      </w:pPr>
    </w:p>
    <w:p w14:paraId="2DD79163" w14:textId="77777777" w:rsidR="005B63E0" w:rsidRPr="0050548E" w:rsidRDefault="005B63E0" w:rsidP="005B63E0">
      <w:pPr>
        <w:rPr>
          <w:rFonts w:cs="Arial"/>
          <w:b/>
        </w:rPr>
      </w:pPr>
    </w:p>
    <w:p w14:paraId="41F13BFD" w14:textId="77777777" w:rsidR="005B63E0" w:rsidRPr="0050548E" w:rsidRDefault="005B63E0" w:rsidP="005B63E0">
      <w:pPr>
        <w:rPr>
          <w:rFonts w:cs="Arial"/>
          <w:b/>
        </w:rPr>
      </w:pPr>
    </w:p>
    <w:p w14:paraId="5E9720A7" w14:textId="77777777" w:rsidR="005B63E0" w:rsidRPr="0050548E" w:rsidRDefault="005B63E0" w:rsidP="005B63E0">
      <w:pPr>
        <w:rPr>
          <w:rFonts w:cs="Arial"/>
          <w:b/>
        </w:rPr>
      </w:pPr>
    </w:p>
    <w:p w14:paraId="66CC909D" w14:textId="325F36E7" w:rsidR="005B63E0" w:rsidRPr="00F45CCE" w:rsidRDefault="00CB60C9" w:rsidP="005B63E0">
      <w:pPr>
        <w:rPr>
          <w:rFonts w:cs="Arial"/>
          <w:b/>
        </w:rPr>
      </w:pPr>
      <w:r w:rsidRPr="00F45CCE">
        <w:rPr>
          <w:rFonts w:cs="Arial"/>
          <w:noProof/>
        </w:rPr>
        <w:drawing>
          <wp:anchor distT="0" distB="0" distL="114300" distR="114300" simplePos="0" relativeHeight="251657728" behindDoc="1" locked="0" layoutInCell="1" allowOverlap="1" wp14:anchorId="54302703" wp14:editId="035874DA">
            <wp:simplePos x="0" y="0"/>
            <wp:positionH relativeFrom="column">
              <wp:posOffset>1220470</wp:posOffset>
            </wp:positionH>
            <wp:positionV relativeFrom="paragraph">
              <wp:posOffset>27305</wp:posOffset>
            </wp:positionV>
            <wp:extent cx="3942715" cy="1190625"/>
            <wp:effectExtent l="0" t="0" r="0" b="0"/>
            <wp:wrapThrough wrapText="bothSides">
              <wp:wrapPolygon edited="0">
                <wp:start x="0" y="0"/>
                <wp:lineTo x="0" y="21427"/>
                <wp:lineTo x="21499" y="21427"/>
                <wp:lineTo x="21499" y="0"/>
                <wp:lineTo x="0" y="0"/>
              </wp:wrapPolygon>
            </wp:wrapThrough>
            <wp:docPr id="3" name="Picture 1" descr="Logo California Employ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Logo California Employers Associ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2715" cy="1190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D4D118" w14:textId="77777777" w:rsidR="005B63E0" w:rsidRPr="00F45CCE" w:rsidRDefault="005B63E0" w:rsidP="005B63E0">
      <w:pPr>
        <w:rPr>
          <w:rFonts w:cs="Arial"/>
          <w:b/>
        </w:rPr>
      </w:pPr>
    </w:p>
    <w:p w14:paraId="0F665B71" w14:textId="77777777" w:rsidR="005B63E0" w:rsidRPr="00F45CCE" w:rsidRDefault="005B63E0" w:rsidP="00514348">
      <w:pPr>
        <w:rPr>
          <w:rFonts w:cs="Arial"/>
        </w:rPr>
      </w:pPr>
    </w:p>
    <w:p w14:paraId="64CEA9BB" w14:textId="77777777" w:rsidR="005B63E0" w:rsidRPr="00F45CCE" w:rsidRDefault="005B63E0" w:rsidP="00514348">
      <w:pPr>
        <w:rPr>
          <w:rFonts w:cs="Arial"/>
        </w:rPr>
      </w:pPr>
    </w:p>
    <w:p w14:paraId="6752672A" w14:textId="77777777" w:rsidR="002C7F1B" w:rsidRDefault="002C7F1B" w:rsidP="005B63E0">
      <w:pPr>
        <w:pStyle w:val="Heading9"/>
        <w:rPr>
          <w:rFonts w:ascii="Arial" w:eastAsia="Adobe Fan Heiti Std B" w:hAnsi="Arial" w:cs="Arial"/>
          <w:color w:val="003399"/>
          <w:sz w:val="96"/>
          <w:szCs w:val="96"/>
        </w:rPr>
      </w:pPr>
    </w:p>
    <w:p w14:paraId="5F4C963D" w14:textId="77777777" w:rsidR="002C7F1B" w:rsidRDefault="002C7F1B" w:rsidP="005B63E0">
      <w:pPr>
        <w:pStyle w:val="Heading9"/>
        <w:rPr>
          <w:rFonts w:ascii="Arial" w:eastAsia="Adobe Fan Heiti Std B" w:hAnsi="Arial" w:cs="Arial"/>
          <w:color w:val="003399"/>
          <w:sz w:val="96"/>
          <w:szCs w:val="96"/>
        </w:rPr>
      </w:pPr>
    </w:p>
    <w:p w14:paraId="182C9627"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SAMPLE</w:t>
      </w:r>
    </w:p>
    <w:p w14:paraId="0189108B"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EMPLOYEE</w:t>
      </w:r>
    </w:p>
    <w:p w14:paraId="024C44B8"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HANDBOOK</w:t>
      </w:r>
    </w:p>
    <w:p w14:paraId="42F4FE5E" w14:textId="77777777" w:rsidR="005B63E0" w:rsidRPr="00F45CCE" w:rsidRDefault="005B63E0" w:rsidP="005B63E0">
      <w:pPr>
        <w:rPr>
          <w:rFonts w:cs="Arial"/>
        </w:rPr>
      </w:pPr>
    </w:p>
    <w:p w14:paraId="4BCF31FA" w14:textId="77777777" w:rsidR="005B63E0" w:rsidRPr="00F45CCE" w:rsidRDefault="005B63E0" w:rsidP="005B63E0">
      <w:pPr>
        <w:rPr>
          <w:rFonts w:cs="Arial"/>
        </w:rPr>
      </w:pPr>
    </w:p>
    <w:p w14:paraId="66BD1C89" w14:textId="77777777" w:rsidR="005B63E0" w:rsidRPr="00F45CCE" w:rsidRDefault="005B63E0" w:rsidP="005B63E0">
      <w:pPr>
        <w:rPr>
          <w:rFonts w:cs="Arial"/>
        </w:rPr>
      </w:pPr>
    </w:p>
    <w:p w14:paraId="7FFC9001" w14:textId="77777777" w:rsidR="005B63E0" w:rsidRPr="00F45CCE" w:rsidRDefault="005B63E0" w:rsidP="005B63E0">
      <w:pPr>
        <w:rPr>
          <w:rFonts w:cs="Arial"/>
        </w:rPr>
      </w:pPr>
    </w:p>
    <w:p w14:paraId="172D6735" w14:textId="77777777" w:rsidR="005B63E0" w:rsidRPr="00F45CCE" w:rsidRDefault="005B63E0" w:rsidP="005B63E0">
      <w:pPr>
        <w:rPr>
          <w:rFonts w:cs="Arial"/>
        </w:rPr>
      </w:pPr>
    </w:p>
    <w:p w14:paraId="43DD2502" w14:textId="77777777" w:rsidR="00840C72" w:rsidRPr="00F45CCE" w:rsidRDefault="00840C72" w:rsidP="005B63E0">
      <w:pPr>
        <w:rPr>
          <w:rFonts w:cs="Arial"/>
        </w:rPr>
      </w:pPr>
    </w:p>
    <w:p w14:paraId="15E1A5E1" w14:textId="77777777" w:rsidR="00641C85" w:rsidRPr="00F45CCE" w:rsidRDefault="00E378FF">
      <w:pPr>
        <w:rPr>
          <w:rFonts w:cs="Arial"/>
          <w:b/>
          <w:sz w:val="24"/>
          <w:szCs w:val="24"/>
        </w:rPr>
      </w:pPr>
      <w:r w:rsidRPr="00F45CCE">
        <w:rPr>
          <w:rFonts w:cs="Arial"/>
          <w:b/>
          <w:sz w:val="24"/>
          <w:szCs w:val="24"/>
        </w:rPr>
        <w:br w:type="page"/>
      </w:r>
    </w:p>
    <w:p w14:paraId="0CA56EA6" w14:textId="77777777" w:rsidR="00641C85" w:rsidRPr="00F45CCE" w:rsidRDefault="00641C85">
      <w:pPr>
        <w:pBdr>
          <w:top w:val="single" w:sz="4" w:space="1" w:color="auto"/>
          <w:left w:val="single" w:sz="4" w:space="4" w:color="auto"/>
          <w:bottom w:val="single" w:sz="4" w:space="1" w:color="auto"/>
          <w:right w:val="single" w:sz="4" w:space="4" w:color="auto"/>
        </w:pBdr>
        <w:shd w:val="clear" w:color="auto" w:fill="000080"/>
        <w:jc w:val="center"/>
        <w:rPr>
          <w:rFonts w:cs="Arial"/>
          <w:color w:val="FFFFFF"/>
        </w:rPr>
      </w:pPr>
      <w:r w:rsidRPr="00F45CCE">
        <w:rPr>
          <w:rFonts w:cs="Arial"/>
          <w:b/>
          <w:color w:val="FFFFFF"/>
        </w:rPr>
        <w:lastRenderedPageBreak/>
        <w:t>TABLE OF CONTENTS</w:t>
      </w:r>
    </w:p>
    <w:p w14:paraId="41929BD7" w14:textId="77777777" w:rsidR="00E92FA1" w:rsidRPr="00CD4E85" w:rsidRDefault="00891074">
      <w:pPr>
        <w:pStyle w:val="TOC1"/>
        <w:tabs>
          <w:tab w:val="right" w:leader="dot" w:pos="10070"/>
        </w:tabs>
        <w:rPr>
          <w:rFonts w:ascii="Calibri" w:hAnsi="Calibri" w:cs="Times New Roman"/>
          <w:b w:val="0"/>
          <w:bCs w:val="0"/>
          <w:caps w:val="0"/>
          <w:noProof/>
          <w:sz w:val="22"/>
          <w:szCs w:val="22"/>
        </w:rPr>
      </w:pPr>
      <w:r w:rsidRPr="00F45CCE">
        <w:rPr>
          <w:sz w:val="20"/>
          <w:szCs w:val="20"/>
        </w:rPr>
        <w:fldChar w:fldCharType="begin"/>
      </w:r>
      <w:r w:rsidR="00641C85" w:rsidRPr="00F45CCE">
        <w:rPr>
          <w:sz w:val="20"/>
          <w:szCs w:val="20"/>
        </w:rPr>
        <w:instrText xml:space="preserve"> TOC \o "1-3" \h \z \u </w:instrText>
      </w:r>
      <w:r w:rsidRPr="00F45CCE">
        <w:rPr>
          <w:sz w:val="20"/>
          <w:szCs w:val="20"/>
        </w:rPr>
        <w:fldChar w:fldCharType="separate"/>
      </w:r>
      <w:hyperlink w:anchor="_Toc214537425" w:history="1">
        <w:r w:rsidR="00E92FA1" w:rsidRPr="005E4C5E">
          <w:rPr>
            <w:rStyle w:val="Hyperlink"/>
            <w:noProof/>
          </w:rPr>
          <w:t>INTRODUCTION</w:t>
        </w:r>
        <w:r w:rsidR="00E92FA1">
          <w:rPr>
            <w:noProof/>
            <w:webHidden/>
          </w:rPr>
          <w:tab/>
        </w:r>
        <w:r w:rsidR="00E92FA1">
          <w:rPr>
            <w:noProof/>
            <w:webHidden/>
          </w:rPr>
          <w:fldChar w:fldCharType="begin"/>
        </w:r>
        <w:r w:rsidR="00E92FA1">
          <w:rPr>
            <w:noProof/>
            <w:webHidden/>
          </w:rPr>
          <w:instrText xml:space="preserve"> PAGEREF _Toc214537425 \h </w:instrText>
        </w:r>
        <w:r w:rsidR="00E92FA1">
          <w:rPr>
            <w:noProof/>
            <w:webHidden/>
          </w:rPr>
        </w:r>
        <w:r w:rsidR="00E92FA1">
          <w:rPr>
            <w:noProof/>
            <w:webHidden/>
          </w:rPr>
          <w:fldChar w:fldCharType="separate"/>
        </w:r>
        <w:r w:rsidR="00E92FA1">
          <w:rPr>
            <w:noProof/>
            <w:webHidden/>
          </w:rPr>
          <w:t>6</w:t>
        </w:r>
        <w:r w:rsidR="00E92FA1">
          <w:rPr>
            <w:noProof/>
            <w:webHidden/>
          </w:rPr>
          <w:fldChar w:fldCharType="end"/>
        </w:r>
      </w:hyperlink>
    </w:p>
    <w:p w14:paraId="30715029"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426" w:history="1">
        <w:r w:rsidRPr="005E4C5E">
          <w:rPr>
            <w:rStyle w:val="Hyperlink"/>
            <w:noProof/>
          </w:rPr>
          <w:t>DISCLAIMER</w:t>
        </w:r>
        <w:r>
          <w:rPr>
            <w:noProof/>
            <w:webHidden/>
          </w:rPr>
          <w:tab/>
        </w:r>
        <w:r>
          <w:rPr>
            <w:noProof/>
            <w:webHidden/>
          </w:rPr>
          <w:fldChar w:fldCharType="begin"/>
        </w:r>
        <w:r>
          <w:rPr>
            <w:noProof/>
            <w:webHidden/>
          </w:rPr>
          <w:instrText xml:space="preserve"> PAGEREF _Toc214537426 \h </w:instrText>
        </w:r>
        <w:r>
          <w:rPr>
            <w:noProof/>
            <w:webHidden/>
          </w:rPr>
        </w:r>
        <w:r>
          <w:rPr>
            <w:noProof/>
            <w:webHidden/>
          </w:rPr>
          <w:fldChar w:fldCharType="separate"/>
        </w:r>
        <w:r>
          <w:rPr>
            <w:noProof/>
            <w:webHidden/>
          </w:rPr>
          <w:t>6</w:t>
        </w:r>
        <w:r>
          <w:rPr>
            <w:noProof/>
            <w:webHidden/>
          </w:rPr>
          <w:fldChar w:fldCharType="end"/>
        </w:r>
      </w:hyperlink>
    </w:p>
    <w:p w14:paraId="061D128F"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427" w:history="1">
        <w:r w:rsidRPr="005E4C5E">
          <w:rPr>
            <w:rStyle w:val="Hyperlink"/>
            <w:noProof/>
          </w:rPr>
          <w:t>SECTION 1 - WELCOME</w:t>
        </w:r>
        <w:r>
          <w:rPr>
            <w:noProof/>
            <w:webHidden/>
          </w:rPr>
          <w:tab/>
        </w:r>
        <w:r>
          <w:rPr>
            <w:noProof/>
            <w:webHidden/>
          </w:rPr>
          <w:fldChar w:fldCharType="begin"/>
        </w:r>
        <w:r>
          <w:rPr>
            <w:noProof/>
            <w:webHidden/>
          </w:rPr>
          <w:instrText xml:space="preserve"> PAGEREF _Toc214537427 \h </w:instrText>
        </w:r>
        <w:r>
          <w:rPr>
            <w:noProof/>
            <w:webHidden/>
          </w:rPr>
        </w:r>
        <w:r>
          <w:rPr>
            <w:noProof/>
            <w:webHidden/>
          </w:rPr>
          <w:fldChar w:fldCharType="separate"/>
        </w:r>
        <w:r>
          <w:rPr>
            <w:noProof/>
            <w:webHidden/>
          </w:rPr>
          <w:t>7</w:t>
        </w:r>
        <w:r>
          <w:rPr>
            <w:noProof/>
            <w:webHidden/>
          </w:rPr>
          <w:fldChar w:fldCharType="end"/>
        </w:r>
      </w:hyperlink>
    </w:p>
    <w:p w14:paraId="245DAD60" w14:textId="77777777" w:rsidR="00E92FA1" w:rsidRPr="00CD4E85" w:rsidRDefault="00E92FA1">
      <w:pPr>
        <w:pStyle w:val="TOC2"/>
        <w:rPr>
          <w:rFonts w:ascii="Calibri" w:hAnsi="Calibri"/>
          <w:b w:val="0"/>
          <w:bCs w:val="0"/>
          <w:sz w:val="22"/>
          <w:szCs w:val="22"/>
        </w:rPr>
      </w:pPr>
      <w:hyperlink w:anchor="_Toc214537428" w:history="1">
        <w:r w:rsidRPr="005E4C5E">
          <w:rPr>
            <w:rStyle w:val="Hyperlink"/>
            <w:rFonts w:cs="Arial"/>
          </w:rPr>
          <w:t>Right to Revise</w:t>
        </w:r>
        <w:r>
          <w:rPr>
            <w:webHidden/>
          </w:rPr>
          <w:tab/>
        </w:r>
        <w:r>
          <w:rPr>
            <w:webHidden/>
          </w:rPr>
          <w:fldChar w:fldCharType="begin"/>
        </w:r>
        <w:r>
          <w:rPr>
            <w:webHidden/>
          </w:rPr>
          <w:instrText xml:space="preserve"> PAGEREF _Toc214537428 \h </w:instrText>
        </w:r>
        <w:r>
          <w:rPr>
            <w:webHidden/>
          </w:rPr>
        </w:r>
        <w:r>
          <w:rPr>
            <w:webHidden/>
          </w:rPr>
          <w:fldChar w:fldCharType="separate"/>
        </w:r>
        <w:r>
          <w:rPr>
            <w:webHidden/>
          </w:rPr>
          <w:t>7</w:t>
        </w:r>
        <w:r>
          <w:rPr>
            <w:webHidden/>
          </w:rPr>
          <w:fldChar w:fldCharType="end"/>
        </w:r>
      </w:hyperlink>
    </w:p>
    <w:p w14:paraId="38D102E8" w14:textId="77777777" w:rsidR="00E92FA1" w:rsidRPr="00CD4E85" w:rsidRDefault="00E92FA1">
      <w:pPr>
        <w:pStyle w:val="TOC2"/>
        <w:rPr>
          <w:rFonts w:ascii="Calibri" w:hAnsi="Calibri"/>
          <w:b w:val="0"/>
          <w:bCs w:val="0"/>
          <w:sz w:val="22"/>
          <w:szCs w:val="22"/>
        </w:rPr>
      </w:pPr>
      <w:hyperlink w:anchor="_Toc214537429" w:history="1">
        <w:r w:rsidRPr="005E4C5E">
          <w:rPr>
            <w:rStyle w:val="Hyperlink"/>
            <w:rFonts w:cs="Arial"/>
          </w:rPr>
          <w:t>Violation of Policies</w:t>
        </w:r>
        <w:r>
          <w:rPr>
            <w:webHidden/>
          </w:rPr>
          <w:tab/>
        </w:r>
        <w:r>
          <w:rPr>
            <w:webHidden/>
          </w:rPr>
          <w:fldChar w:fldCharType="begin"/>
        </w:r>
        <w:r>
          <w:rPr>
            <w:webHidden/>
          </w:rPr>
          <w:instrText xml:space="preserve"> PAGEREF _Toc214537429 \h </w:instrText>
        </w:r>
        <w:r>
          <w:rPr>
            <w:webHidden/>
          </w:rPr>
        </w:r>
        <w:r>
          <w:rPr>
            <w:webHidden/>
          </w:rPr>
          <w:fldChar w:fldCharType="separate"/>
        </w:r>
        <w:r>
          <w:rPr>
            <w:webHidden/>
          </w:rPr>
          <w:t>7</w:t>
        </w:r>
        <w:r>
          <w:rPr>
            <w:webHidden/>
          </w:rPr>
          <w:fldChar w:fldCharType="end"/>
        </w:r>
      </w:hyperlink>
    </w:p>
    <w:p w14:paraId="45695F9D" w14:textId="77777777" w:rsidR="00E92FA1" w:rsidRPr="00CD4E85" w:rsidRDefault="00E92FA1">
      <w:pPr>
        <w:pStyle w:val="TOC2"/>
        <w:rPr>
          <w:rFonts w:ascii="Calibri" w:hAnsi="Calibri"/>
          <w:b w:val="0"/>
          <w:bCs w:val="0"/>
          <w:sz w:val="22"/>
          <w:szCs w:val="22"/>
        </w:rPr>
      </w:pPr>
      <w:hyperlink w:anchor="_Toc214537430" w:history="1">
        <w:r w:rsidRPr="005E4C5E">
          <w:rPr>
            <w:rStyle w:val="Hyperlink"/>
            <w:rFonts w:cs="Arial"/>
          </w:rPr>
          <w:t>Open Door Policy/Complaint Procedures</w:t>
        </w:r>
        <w:r>
          <w:rPr>
            <w:webHidden/>
          </w:rPr>
          <w:tab/>
        </w:r>
        <w:r>
          <w:rPr>
            <w:webHidden/>
          </w:rPr>
          <w:fldChar w:fldCharType="begin"/>
        </w:r>
        <w:r>
          <w:rPr>
            <w:webHidden/>
          </w:rPr>
          <w:instrText xml:space="preserve"> PAGEREF _Toc214537430 \h </w:instrText>
        </w:r>
        <w:r>
          <w:rPr>
            <w:webHidden/>
          </w:rPr>
        </w:r>
        <w:r>
          <w:rPr>
            <w:webHidden/>
          </w:rPr>
          <w:fldChar w:fldCharType="separate"/>
        </w:r>
        <w:r>
          <w:rPr>
            <w:webHidden/>
          </w:rPr>
          <w:t>7</w:t>
        </w:r>
        <w:r>
          <w:rPr>
            <w:webHidden/>
          </w:rPr>
          <w:fldChar w:fldCharType="end"/>
        </w:r>
      </w:hyperlink>
    </w:p>
    <w:p w14:paraId="7685E1FF" w14:textId="77777777" w:rsidR="00E92FA1" w:rsidRPr="00CD4E85" w:rsidRDefault="00E92FA1">
      <w:pPr>
        <w:pStyle w:val="TOC2"/>
        <w:rPr>
          <w:rFonts w:ascii="Calibri" w:hAnsi="Calibri"/>
          <w:b w:val="0"/>
          <w:bCs w:val="0"/>
          <w:sz w:val="22"/>
          <w:szCs w:val="22"/>
        </w:rPr>
      </w:pPr>
      <w:hyperlink w:anchor="_Toc214537431" w:history="1">
        <w:r w:rsidRPr="005E4C5E">
          <w:rPr>
            <w:rStyle w:val="Hyperlink"/>
            <w:rFonts w:cs="Arial"/>
          </w:rPr>
          <w:t>Employment At-Will</w:t>
        </w:r>
        <w:r>
          <w:rPr>
            <w:webHidden/>
          </w:rPr>
          <w:tab/>
        </w:r>
        <w:r>
          <w:rPr>
            <w:webHidden/>
          </w:rPr>
          <w:fldChar w:fldCharType="begin"/>
        </w:r>
        <w:r>
          <w:rPr>
            <w:webHidden/>
          </w:rPr>
          <w:instrText xml:space="preserve"> PAGEREF _Toc214537431 \h </w:instrText>
        </w:r>
        <w:r>
          <w:rPr>
            <w:webHidden/>
          </w:rPr>
        </w:r>
        <w:r>
          <w:rPr>
            <w:webHidden/>
          </w:rPr>
          <w:fldChar w:fldCharType="separate"/>
        </w:r>
        <w:r>
          <w:rPr>
            <w:webHidden/>
          </w:rPr>
          <w:t>8</w:t>
        </w:r>
        <w:r>
          <w:rPr>
            <w:webHidden/>
          </w:rPr>
          <w:fldChar w:fldCharType="end"/>
        </w:r>
      </w:hyperlink>
    </w:p>
    <w:p w14:paraId="093BFD49" w14:textId="77777777" w:rsidR="00E92FA1" w:rsidRPr="00CD4E85" w:rsidRDefault="00E92FA1">
      <w:pPr>
        <w:pStyle w:val="TOC2"/>
        <w:rPr>
          <w:rFonts w:ascii="Calibri" w:hAnsi="Calibri"/>
          <w:b w:val="0"/>
          <w:bCs w:val="0"/>
          <w:sz w:val="22"/>
          <w:szCs w:val="22"/>
        </w:rPr>
      </w:pPr>
      <w:hyperlink w:anchor="_Toc214537432" w:history="1">
        <w:r w:rsidRPr="005E4C5E">
          <w:rPr>
            <w:rStyle w:val="Hyperlink"/>
            <w:rFonts w:cs="Arial"/>
            <w:lang w:eastAsia="x-none"/>
          </w:rPr>
          <w:t>Discrimin</w:t>
        </w:r>
        <w:r w:rsidRPr="005E4C5E">
          <w:rPr>
            <w:rStyle w:val="Hyperlink"/>
            <w:rFonts w:cs="Arial"/>
            <w:lang w:eastAsia="x-none"/>
          </w:rPr>
          <w:t>a</w:t>
        </w:r>
        <w:r w:rsidRPr="005E4C5E">
          <w:rPr>
            <w:rStyle w:val="Hyperlink"/>
            <w:rFonts w:cs="Arial"/>
            <w:lang w:eastAsia="x-none"/>
          </w:rPr>
          <w:t xml:space="preserve">tion, </w:t>
        </w:r>
        <w:r w:rsidRPr="005E4C5E">
          <w:rPr>
            <w:rStyle w:val="Hyperlink"/>
            <w:rFonts w:cs="Arial"/>
            <w:lang w:val="x-none" w:eastAsia="x-none"/>
          </w:rPr>
          <w:t>Harassment</w:t>
        </w:r>
        <w:r w:rsidRPr="005E4C5E">
          <w:rPr>
            <w:rStyle w:val="Hyperlink"/>
            <w:rFonts w:cs="Arial"/>
            <w:lang w:eastAsia="x-none"/>
          </w:rPr>
          <w:t xml:space="preserve"> and Retaliation</w:t>
        </w:r>
        <w:r w:rsidRPr="005E4C5E">
          <w:rPr>
            <w:rStyle w:val="Hyperlink"/>
            <w:rFonts w:cs="Arial"/>
            <w:lang w:val="x-none" w:eastAsia="x-none"/>
          </w:rPr>
          <w:t xml:space="preserve"> Free Workplace</w:t>
        </w:r>
        <w:r>
          <w:rPr>
            <w:webHidden/>
          </w:rPr>
          <w:tab/>
        </w:r>
        <w:r>
          <w:rPr>
            <w:webHidden/>
          </w:rPr>
          <w:fldChar w:fldCharType="begin"/>
        </w:r>
        <w:r>
          <w:rPr>
            <w:webHidden/>
          </w:rPr>
          <w:instrText xml:space="preserve"> PAGEREF _Toc214537432 \h </w:instrText>
        </w:r>
        <w:r>
          <w:rPr>
            <w:webHidden/>
          </w:rPr>
        </w:r>
        <w:r>
          <w:rPr>
            <w:webHidden/>
          </w:rPr>
          <w:fldChar w:fldCharType="separate"/>
        </w:r>
        <w:r>
          <w:rPr>
            <w:webHidden/>
          </w:rPr>
          <w:t>8</w:t>
        </w:r>
        <w:r>
          <w:rPr>
            <w:webHidden/>
          </w:rPr>
          <w:fldChar w:fldCharType="end"/>
        </w:r>
      </w:hyperlink>
    </w:p>
    <w:p w14:paraId="5D70808E" w14:textId="77777777" w:rsidR="00E92FA1" w:rsidRPr="00CD4E85" w:rsidRDefault="00E92FA1">
      <w:pPr>
        <w:pStyle w:val="TOC3"/>
        <w:rPr>
          <w:rFonts w:ascii="Calibri" w:hAnsi="Calibri"/>
          <w:iCs w:val="0"/>
          <w:sz w:val="22"/>
          <w:szCs w:val="22"/>
        </w:rPr>
      </w:pPr>
      <w:hyperlink w:anchor="_Toc214537433" w:history="1">
        <w:r w:rsidRPr="005E4C5E">
          <w:rPr>
            <w:rStyle w:val="Hyperlink"/>
            <w:rFonts w:cs="Arial"/>
          </w:rPr>
          <w:t>Harassment Prohibited</w:t>
        </w:r>
        <w:r>
          <w:rPr>
            <w:webHidden/>
          </w:rPr>
          <w:tab/>
        </w:r>
        <w:r>
          <w:rPr>
            <w:webHidden/>
          </w:rPr>
          <w:fldChar w:fldCharType="begin"/>
        </w:r>
        <w:r>
          <w:rPr>
            <w:webHidden/>
          </w:rPr>
          <w:instrText xml:space="preserve"> PAGEREF _Toc214537433 \h </w:instrText>
        </w:r>
        <w:r>
          <w:rPr>
            <w:webHidden/>
          </w:rPr>
        </w:r>
        <w:r>
          <w:rPr>
            <w:webHidden/>
          </w:rPr>
          <w:fldChar w:fldCharType="separate"/>
        </w:r>
        <w:r>
          <w:rPr>
            <w:webHidden/>
          </w:rPr>
          <w:t>8</w:t>
        </w:r>
        <w:r>
          <w:rPr>
            <w:webHidden/>
          </w:rPr>
          <w:fldChar w:fldCharType="end"/>
        </w:r>
      </w:hyperlink>
    </w:p>
    <w:p w14:paraId="4000B9C7" w14:textId="77777777" w:rsidR="00E92FA1" w:rsidRPr="00CD4E85" w:rsidRDefault="00E92FA1">
      <w:pPr>
        <w:pStyle w:val="TOC3"/>
        <w:rPr>
          <w:rFonts w:ascii="Calibri" w:hAnsi="Calibri"/>
          <w:iCs w:val="0"/>
          <w:sz w:val="22"/>
          <w:szCs w:val="22"/>
        </w:rPr>
      </w:pPr>
      <w:hyperlink w:anchor="_Toc214537434" w:history="1">
        <w:r w:rsidRPr="005E4C5E">
          <w:rPr>
            <w:rStyle w:val="Hyperlink"/>
          </w:rPr>
          <w:t>Discrimination Prohibited</w:t>
        </w:r>
        <w:r>
          <w:rPr>
            <w:webHidden/>
          </w:rPr>
          <w:tab/>
        </w:r>
        <w:r>
          <w:rPr>
            <w:webHidden/>
          </w:rPr>
          <w:fldChar w:fldCharType="begin"/>
        </w:r>
        <w:r>
          <w:rPr>
            <w:webHidden/>
          </w:rPr>
          <w:instrText xml:space="preserve"> PAGEREF _Toc214537434 \h </w:instrText>
        </w:r>
        <w:r>
          <w:rPr>
            <w:webHidden/>
          </w:rPr>
        </w:r>
        <w:r>
          <w:rPr>
            <w:webHidden/>
          </w:rPr>
          <w:fldChar w:fldCharType="separate"/>
        </w:r>
        <w:r>
          <w:rPr>
            <w:webHidden/>
          </w:rPr>
          <w:t>9</w:t>
        </w:r>
        <w:r>
          <w:rPr>
            <w:webHidden/>
          </w:rPr>
          <w:fldChar w:fldCharType="end"/>
        </w:r>
      </w:hyperlink>
    </w:p>
    <w:p w14:paraId="76E3DA3C" w14:textId="77777777" w:rsidR="00E92FA1" w:rsidRPr="00CD4E85" w:rsidRDefault="00E92FA1">
      <w:pPr>
        <w:pStyle w:val="TOC3"/>
        <w:rPr>
          <w:rFonts w:ascii="Calibri" w:hAnsi="Calibri"/>
          <w:iCs w:val="0"/>
          <w:sz w:val="22"/>
          <w:szCs w:val="22"/>
        </w:rPr>
      </w:pPr>
      <w:hyperlink w:anchor="_Toc214537435" w:history="1">
        <w:r w:rsidRPr="005E4C5E">
          <w:rPr>
            <w:rStyle w:val="Hyperlink"/>
          </w:rPr>
          <w:t>Non-Retaliation</w:t>
        </w:r>
        <w:r>
          <w:rPr>
            <w:webHidden/>
          </w:rPr>
          <w:tab/>
        </w:r>
        <w:r>
          <w:rPr>
            <w:webHidden/>
          </w:rPr>
          <w:fldChar w:fldCharType="begin"/>
        </w:r>
        <w:r>
          <w:rPr>
            <w:webHidden/>
          </w:rPr>
          <w:instrText xml:space="preserve"> PAGEREF _Toc214537435 \h </w:instrText>
        </w:r>
        <w:r>
          <w:rPr>
            <w:webHidden/>
          </w:rPr>
        </w:r>
        <w:r>
          <w:rPr>
            <w:webHidden/>
          </w:rPr>
          <w:fldChar w:fldCharType="separate"/>
        </w:r>
        <w:r>
          <w:rPr>
            <w:webHidden/>
          </w:rPr>
          <w:t>9</w:t>
        </w:r>
        <w:r>
          <w:rPr>
            <w:webHidden/>
          </w:rPr>
          <w:fldChar w:fldCharType="end"/>
        </w:r>
      </w:hyperlink>
    </w:p>
    <w:p w14:paraId="1E3832EC" w14:textId="77777777" w:rsidR="00E92FA1" w:rsidRPr="00CD4E85" w:rsidRDefault="00E92FA1">
      <w:pPr>
        <w:pStyle w:val="TOC3"/>
        <w:rPr>
          <w:rFonts w:ascii="Calibri" w:hAnsi="Calibri"/>
          <w:iCs w:val="0"/>
          <w:sz w:val="22"/>
          <w:szCs w:val="22"/>
        </w:rPr>
      </w:pPr>
      <w:hyperlink w:anchor="_Toc214537436" w:history="1">
        <w:r w:rsidRPr="005E4C5E">
          <w:rPr>
            <w:rStyle w:val="Hyperlink"/>
          </w:rPr>
          <w:t>Complaint Procedure</w:t>
        </w:r>
        <w:r>
          <w:rPr>
            <w:webHidden/>
          </w:rPr>
          <w:tab/>
        </w:r>
        <w:r>
          <w:rPr>
            <w:webHidden/>
          </w:rPr>
          <w:fldChar w:fldCharType="begin"/>
        </w:r>
        <w:r>
          <w:rPr>
            <w:webHidden/>
          </w:rPr>
          <w:instrText xml:space="preserve"> PAGEREF _Toc214537436 \h </w:instrText>
        </w:r>
        <w:r>
          <w:rPr>
            <w:webHidden/>
          </w:rPr>
        </w:r>
        <w:r>
          <w:rPr>
            <w:webHidden/>
          </w:rPr>
          <w:fldChar w:fldCharType="separate"/>
        </w:r>
        <w:r>
          <w:rPr>
            <w:webHidden/>
          </w:rPr>
          <w:t>9</w:t>
        </w:r>
        <w:r>
          <w:rPr>
            <w:webHidden/>
          </w:rPr>
          <w:fldChar w:fldCharType="end"/>
        </w:r>
      </w:hyperlink>
    </w:p>
    <w:p w14:paraId="6D065CC7" w14:textId="77777777" w:rsidR="00E92FA1" w:rsidRPr="00CD4E85" w:rsidRDefault="00E92FA1">
      <w:pPr>
        <w:pStyle w:val="TOC2"/>
        <w:rPr>
          <w:rFonts w:ascii="Calibri" w:hAnsi="Calibri"/>
          <w:b w:val="0"/>
          <w:bCs w:val="0"/>
          <w:sz w:val="22"/>
          <w:szCs w:val="22"/>
        </w:rPr>
      </w:pPr>
      <w:hyperlink w:anchor="_Toc214537437" w:history="1">
        <w:r w:rsidRPr="005E4C5E">
          <w:rPr>
            <w:rStyle w:val="Hyperlink"/>
            <w:rFonts w:cs="Arial"/>
          </w:rPr>
          <w:t>Reasonable</w:t>
        </w:r>
        <w:r w:rsidRPr="005E4C5E">
          <w:rPr>
            <w:rStyle w:val="Hyperlink"/>
            <w:rFonts w:cs="Arial"/>
            <w:lang w:val="fr-FR"/>
          </w:rPr>
          <w:t xml:space="preserve"> Accommodation</w:t>
        </w:r>
        <w:r>
          <w:rPr>
            <w:webHidden/>
          </w:rPr>
          <w:tab/>
        </w:r>
        <w:r>
          <w:rPr>
            <w:webHidden/>
          </w:rPr>
          <w:fldChar w:fldCharType="begin"/>
        </w:r>
        <w:r>
          <w:rPr>
            <w:webHidden/>
          </w:rPr>
          <w:instrText xml:space="preserve"> PAGEREF _Toc214537437 \h </w:instrText>
        </w:r>
        <w:r>
          <w:rPr>
            <w:webHidden/>
          </w:rPr>
        </w:r>
        <w:r>
          <w:rPr>
            <w:webHidden/>
          </w:rPr>
          <w:fldChar w:fldCharType="separate"/>
        </w:r>
        <w:r>
          <w:rPr>
            <w:webHidden/>
          </w:rPr>
          <w:t>10</w:t>
        </w:r>
        <w:r>
          <w:rPr>
            <w:webHidden/>
          </w:rPr>
          <w:fldChar w:fldCharType="end"/>
        </w:r>
      </w:hyperlink>
    </w:p>
    <w:p w14:paraId="28221E5A" w14:textId="77777777" w:rsidR="00E92FA1" w:rsidRPr="00CD4E85" w:rsidRDefault="00E92FA1">
      <w:pPr>
        <w:pStyle w:val="TOC2"/>
        <w:rPr>
          <w:rFonts w:ascii="Calibri" w:hAnsi="Calibri"/>
          <w:b w:val="0"/>
          <w:bCs w:val="0"/>
          <w:sz w:val="22"/>
          <w:szCs w:val="22"/>
        </w:rPr>
      </w:pPr>
      <w:hyperlink w:anchor="_Toc214537438" w:history="1">
        <w:r w:rsidRPr="005E4C5E">
          <w:rPr>
            <w:rStyle w:val="Hyperlink"/>
            <w:rFonts w:cs="Arial"/>
          </w:rPr>
          <w:t>Lactation</w:t>
        </w:r>
        <w:r>
          <w:rPr>
            <w:webHidden/>
          </w:rPr>
          <w:tab/>
        </w:r>
        <w:r>
          <w:rPr>
            <w:webHidden/>
          </w:rPr>
          <w:fldChar w:fldCharType="begin"/>
        </w:r>
        <w:r>
          <w:rPr>
            <w:webHidden/>
          </w:rPr>
          <w:instrText xml:space="preserve"> PAGEREF _Toc214537438 \h </w:instrText>
        </w:r>
        <w:r>
          <w:rPr>
            <w:webHidden/>
          </w:rPr>
        </w:r>
        <w:r>
          <w:rPr>
            <w:webHidden/>
          </w:rPr>
          <w:fldChar w:fldCharType="separate"/>
        </w:r>
        <w:r>
          <w:rPr>
            <w:webHidden/>
          </w:rPr>
          <w:t>10</w:t>
        </w:r>
        <w:r>
          <w:rPr>
            <w:webHidden/>
          </w:rPr>
          <w:fldChar w:fldCharType="end"/>
        </w:r>
      </w:hyperlink>
    </w:p>
    <w:p w14:paraId="3FF33771" w14:textId="77777777" w:rsidR="00E92FA1" w:rsidRPr="00CD4E85" w:rsidRDefault="00E92FA1">
      <w:pPr>
        <w:pStyle w:val="TOC2"/>
        <w:rPr>
          <w:rFonts w:ascii="Calibri" w:hAnsi="Calibri"/>
          <w:b w:val="0"/>
          <w:bCs w:val="0"/>
          <w:sz w:val="22"/>
          <w:szCs w:val="22"/>
        </w:rPr>
      </w:pPr>
      <w:hyperlink w:anchor="_Toc214537439" w:history="1">
        <w:r w:rsidRPr="005E4C5E">
          <w:rPr>
            <w:rStyle w:val="Hyperlink"/>
            <w:rFonts w:cs="Arial"/>
          </w:rPr>
          <w:t>Immigration Law Compliance</w:t>
        </w:r>
        <w:r>
          <w:rPr>
            <w:webHidden/>
          </w:rPr>
          <w:tab/>
        </w:r>
        <w:r>
          <w:rPr>
            <w:webHidden/>
          </w:rPr>
          <w:fldChar w:fldCharType="begin"/>
        </w:r>
        <w:r>
          <w:rPr>
            <w:webHidden/>
          </w:rPr>
          <w:instrText xml:space="preserve"> PAGEREF _Toc214537439 \h </w:instrText>
        </w:r>
        <w:r>
          <w:rPr>
            <w:webHidden/>
          </w:rPr>
        </w:r>
        <w:r>
          <w:rPr>
            <w:webHidden/>
          </w:rPr>
          <w:fldChar w:fldCharType="separate"/>
        </w:r>
        <w:r>
          <w:rPr>
            <w:webHidden/>
          </w:rPr>
          <w:t>10</w:t>
        </w:r>
        <w:r>
          <w:rPr>
            <w:webHidden/>
          </w:rPr>
          <w:fldChar w:fldCharType="end"/>
        </w:r>
      </w:hyperlink>
    </w:p>
    <w:p w14:paraId="70A2AE3C" w14:textId="77777777" w:rsidR="00E92FA1" w:rsidRPr="00CD4E85" w:rsidRDefault="00E92FA1">
      <w:pPr>
        <w:pStyle w:val="TOC2"/>
        <w:rPr>
          <w:rFonts w:ascii="Calibri" w:hAnsi="Calibri"/>
          <w:b w:val="0"/>
          <w:bCs w:val="0"/>
          <w:sz w:val="22"/>
          <w:szCs w:val="22"/>
        </w:rPr>
      </w:pPr>
      <w:hyperlink w:anchor="_Toc214537440" w:history="1">
        <w:r w:rsidRPr="005E4C5E">
          <w:rPr>
            <w:rStyle w:val="Hyperlink"/>
            <w:rFonts w:cs="Arial"/>
          </w:rPr>
          <w:t>Employee Classifications</w:t>
        </w:r>
        <w:r>
          <w:rPr>
            <w:webHidden/>
          </w:rPr>
          <w:tab/>
        </w:r>
        <w:r>
          <w:rPr>
            <w:webHidden/>
          </w:rPr>
          <w:fldChar w:fldCharType="begin"/>
        </w:r>
        <w:r>
          <w:rPr>
            <w:webHidden/>
          </w:rPr>
          <w:instrText xml:space="preserve"> PAGEREF _Toc214537440 \h </w:instrText>
        </w:r>
        <w:r>
          <w:rPr>
            <w:webHidden/>
          </w:rPr>
        </w:r>
        <w:r>
          <w:rPr>
            <w:webHidden/>
          </w:rPr>
          <w:fldChar w:fldCharType="separate"/>
        </w:r>
        <w:r>
          <w:rPr>
            <w:webHidden/>
          </w:rPr>
          <w:t>10</w:t>
        </w:r>
        <w:r>
          <w:rPr>
            <w:webHidden/>
          </w:rPr>
          <w:fldChar w:fldCharType="end"/>
        </w:r>
      </w:hyperlink>
    </w:p>
    <w:p w14:paraId="2C0318E0" w14:textId="77777777" w:rsidR="00E92FA1" w:rsidRPr="00CD4E85" w:rsidRDefault="00E92FA1">
      <w:pPr>
        <w:pStyle w:val="TOC3"/>
        <w:rPr>
          <w:rFonts w:ascii="Calibri" w:hAnsi="Calibri"/>
          <w:iCs w:val="0"/>
          <w:sz w:val="22"/>
          <w:szCs w:val="22"/>
        </w:rPr>
      </w:pPr>
      <w:hyperlink w:anchor="_Toc214537441" w:history="1">
        <w:r w:rsidRPr="005E4C5E">
          <w:rPr>
            <w:rStyle w:val="Hyperlink"/>
            <w:rFonts w:cs="Arial"/>
          </w:rPr>
          <w:t>Exempt Employees</w:t>
        </w:r>
        <w:r>
          <w:rPr>
            <w:webHidden/>
          </w:rPr>
          <w:tab/>
        </w:r>
        <w:r>
          <w:rPr>
            <w:webHidden/>
          </w:rPr>
          <w:fldChar w:fldCharType="begin"/>
        </w:r>
        <w:r>
          <w:rPr>
            <w:webHidden/>
          </w:rPr>
          <w:instrText xml:space="preserve"> PAGEREF _Toc214537441 \h </w:instrText>
        </w:r>
        <w:r>
          <w:rPr>
            <w:webHidden/>
          </w:rPr>
        </w:r>
        <w:r>
          <w:rPr>
            <w:webHidden/>
          </w:rPr>
          <w:fldChar w:fldCharType="separate"/>
        </w:r>
        <w:r>
          <w:rPr>
            <w:webHidden/>
          </w:rPr>
          <w:t>10</w:t>
        </w:r>
        <w:r>
          <w:rPr>
            <w:webHidden/>
          </w:rPr>
          <w:fldChar w:fldCharType="end"/>
        </w:r>
      </w:hyperlink>
    </w:p>
    <w:p w14:paraId="0DDE2491" w14:textId="77777777" w:rsidR="00E92FA1" w:rsidRPr="00CD4E85" w:rsidRDefault="00E92FA1">
      <w:pPr>
        <w:pStyle w:val="TOC3"/>
        <w:rPr>
          <w:rFonts w:ascii="Calibri" w:hAnsi="Calibri"/>
          <w:iCs w:val="0"/>
          <w:sz w:val="22"/>
          <w:szCs w:val="22"/>
        </w:rPr>
      </w:pPr>
      <w:hyperlink w:anchor="_Toc214537442" w:history="1">
        <w:r w:rsidRPr="005E4C5E">
          <w:rPr>
            <w:rStyle w:val="Hyperlink"/>
            <w:rFonts w:cs="Arial"/>
          </w:rPr>
          <w:t>Non-Exempt Employees</w:t>
        </w:r>
        <w:r>
          <w:rPr>
            <w:webHidden/>
          </w:rPr>
          <w:tab/>
        </w:r>
        <w:r>
          <w:rPr>
            <w:webHidden/>
          </w:rPr>
          <w:fldChar w:fldCharType="begin"/>
        </w:r>
        <w:r>
          <w:rPr>
            <w:webHidden/>
          </w:rPr>
          <w:instrText xml:space="preserve"> PAGEREF _Toc214537442 \h </w:instrText>
        </w:r>
        <w:r>
          <w:rPr>
            <w:webHidden/>
          </w:rPr>
        </w:r>
        <w:r>
          <w:rPr>
            <w:webHidden/>
          </w:rPr>
          <w:fldChar w:fldCharType="separate"/>
        </w:r>
        <w:r>
          <w:rPr>
            <w:webHidden/>
          </w:rPr>
          <w:t>10</w:t>
        </w:r>
        <w:r>
          <w:rPr>
            <w:webHidden/>
          </w:rPr>
          <w:fldChar w:fldCharType="end"/>
        </w:r>
      </w:hyperlink>
    </w:p>
    <w:p w14:paraId="1E2D8454" w14:textId="77777777" w:rsidR="00E92FA1" w:rsidRPr="00CD4E85" w:rsidRDefault="00E92FA1">
      <w:pPr>
        <w:pStyle w:val="TOC3"/>
        <w:rPr>
          <w:rFonts w:ascii="Calibri" w:hAnsi="Calibri"/>
          <w:iCs w:val="0"/>
          <w:sz w:val="22"/>
          <w:szCs w:val="22"/>
        </w:rPr>
      </w:pPr>
      <w:hyperlink w:anchor="_Toc214537443" w:history="1">
        <w:r w:rsidRPr="005E4C5E">
          <w:rPr>
            <w:rStyle w:val="Hyperlink"/>
            <w:rFonts w:cs="Arial"/>
          </w:rPr>
          <w:t>Temporary Employees</w:t>
        </w:r>
        <w:r>
          <w:rPr>
            <w:webHidden/>
          </w:rPr>
          <w:tab/>
        </w:r>
        <w:r>
          <w:rPr>
            <w:webHidden/>
          </w:rPr>
          <w:fldChar w:fldCharType="begin"/>
        </w:r>
        <w:r>
          <w:rPr>
            <w:webHidden/>
          </w:rPr>
          <w:instrText xml:space="preserve"> PAGEREF _Toc214537443 \h </w:instrText>
        </w:r>
        <w:r>
          <w:rPr>
            <w:webHidden/>
          </w:rPr>
        </w:r>
        <w:r>
          <w:rPr>
            <w:webHidden/>
          </w:rPr>
          <w:fldChar w:fldCharType="separate"/>
        </w:r>
        <w:r>
          <w:rPr>
            <w:webHidden/>
          </w:rPr>
          <w:t>11</w:t>
        </w:r>
        <w:r>
          <w:rPr>
            <w:webHidden/>
          </w:rPr>
          <w:fldChar w:fldCharType="end"/>
        </w:r>
      </w:hyperlink>
    </w:p>
    <w:p w14:paraId="533A4017" w14:textId="77777777" w:rsidR="00E92FA1" w:rsidRPr="00CD4E85" w:rsidRDefault="00E92FA1">
      <w:pPr>
        <w:pStyle w:val="TOC2"/>
        <w:rPr>
          <w:rFonts w:ascii="Calibri" w:hAnsi="Calibri"/>
          <w:b w:val="0"/>
          <w:bCs w:val="0"/>
          <w:sz w:val="22"/>
          <w:szCs w:val="22"/>
        </w:rPr>
      </w:pPr>
      <w:hyperlink w:anchor="_Toc214537444" w:history="1">
        <w:r w:rsidRPr="005E4C5E">
          <w:rPr>
            <w:rStyle w:val="Hyperlink"/>
            <w:rFonts w:cs="Arial"/>
          </w:rPr>
          <w:t>Personal Appearance</w:t>
        </w:r>
        <w:r>
          <w:rPr>
            <w:webHidden/>
          </w:rPr>
          <w:tab/>
        </w:r>
        <w:r>
          <w:rPr>
            <w:webHidden/>
          </w:rPr>
          <w:fldChar w:fldCharType="begin"/>
        </w:r>
        <w:r>
          <w:rPr>
            <w:webHidden/>
          </w:rPr>
          <w:instrText xml:space="preserve"> PAGEREF _Toc214537444 \h </w:instrText>
        </w:r>
        <w:r>
          <w:rPr>
            <w:webHidden/>
          </w:rPr>
        </w:r>
        <w:r>
          <w:rPr>
            <w:webHidden/>
          </w:rPr>
          <w:fldChar w:fldCharType="separate"/>
        </w:r>
        <w:r>
          <w:rPr>
            <w:webHidden/>
          </w:rPr>
          <w:t>11</w:t>
        </w:r>
        <w:r>
          <w:rPr>
            <w:webHidden/>
          </w:rPr>
          <w:fldChar w:fldCharType="end"/>
        </w:r>
      </w:hyperlink>
    </w:p>
    <w:p w14:paraId="7CB98752" w14:textId="77777777" w:rsidR="00E92FA1" w:rsidRPr="00CD4E85" w:rsidRDefault="00E92FA1">
      <w:pPr>
        <w:pStyle w:val="TOC2"/>
        <w:rPr>
          <w:rFonts w:ascii="Calibri" w:hAnsi="Calibri"/>
          <w:b w:val="0"/>
          <w:bCs w:val="0"/>
          <w:sz w:val="22"/>
          <w:szCs w:val="22"/>
        </w:rPr>
      </w:pPr>
      <w:hyperlink w:anchor="_Toc214537445" w:history="1">
        <w:r w:rsidRPr="005E4C5E">
          <w:rPr>
            <w:rStyle w:val="Hyperlink"/>
            <w:rFonts w:cs="Arial"/>
          </w:rPr>
          <w:t>Fitness for Duty</w:t>
        </w:r>
        <w:r>
          <w:rPr>
            <w:webHidden/>
          </w:rPr>
          <w:tab/>
        </w:r>
        <w:r>
          <w:rPr>
            <w:webHidden/>
          </w:rPr>
          <w:fldChar w:fldCharType="begin"/>
        </w:r>
        <w:r>
          <w:rPr>
            <w:webHidden/>
          </w:rPr>
          <w:instrText xml:space="preserve"> PAGEREF _Toc214537445 \h </w:instrText>
        </w:r>
        <w:r>
          <w:rPr>
            <w:webHidden/>
          </w:rPr>
        </w:r>
        <w:r>
          <w:rPr>
            <w:webHidden/>
          </w:rPr>
          <w:fldChar w:fldCharType="separate"/>
        </w:r>
        <w:r>
          <w:rPr>
            <w:webHidden/>
          </w:rPr>
          <w:t>11</w:t>
        </w:r>
        <w:r>
          <w:rPr>
            <w:webHidden/>
          </w:rPr>
          <w:fldChar w:fldCharType="end"/>
        </w:r>
      </w:hyperlink>
    </w:p>
    <w:p w14:paraId="7489543D" w14:textId="77777777" w:rsidR="00E92FA1" w:rsidRPr="00CD4E85" w:rsidRDefault="00E92FA1">
      <w:pPr>
        <w:pStyle w:val="TOC2"/>
        <w:rPr>
          <w:rFonts w:ascii="Calibri" w:hAnsi="Calibri"/>
          <w:b w:val="0"/>
          <w:bCs w:val="0"/>
          <w:sz w:val="22"/>
          <w:szCs w:val="22"/>
        </w:rPr>
      </w:pPr>
      <w:hyperlink w:anchor="_Toc214537446" w:history="1">
        <w:r w:rsidRPr="005E4C5E">
          <w:rPr>
            <w:rStyle w:val="Hyperlink"/>
            <w:rFonts w:cs="Arial"/>
          </w:rPr>
          <w:t>Bonding</w:t>
        </w:r>
        <w:r>
          <w:rPr>
            <w:webHidden/>
          </w:rPr>
          <w:tab/>
        </w:r>
        <w:r>
          <w:rPr>
            <w:webHidden/>
          </w:rPr>
          <w:fldChar w:fldCharType="begin"/>
        </w:r>
        <w:r>
          <w:rPr>
            <w:webHidden/>
          </w:rPr>
          <w:instrText xml:space="preserve"> PAGEREF _Toc214537446 \h </w:instrText>
        </w:r>
        <w:r>
          <w:rPr>
            <w:webHidden/>
          </w:rPr>
        </w:r>
        <w:r>
          <w:rPr>
            <w:webHidden/>
          </w:rPr>
          <w:fldChar w:fldCharType="separate"/>
        </w:r>
        <w:r>
          <w:rPr>
            <w:webHidden/>
          </w:rPr>
          <w:t>11</w:t>
        </w:r>
        <w:r>
          <w:rPr>
            <w:webHidden/>
          </w:rPr>
          <w:fldChar w:fldCharType="end"/>
        </w:r>
      </w:hyperlink>
    </w:p>
    <w:p w14:paraId="5371A750" w14:textId="77777777" w:rsidR="00E92FA1" w:rsidRPr="00CD4E85" w:rsidRDefault="00E92FA1">
      <w:pPr>
        <w:pStyle w:val="TOC2"/>
        <w:rPr>
          <w:rFonts w:ascii="Calibri" w:hAnsi="Calibri"/>
          <w:b w:val="0"/>
          <w:bCs w:val="0"/>
          <w:sz w:val="22"/>
          <w:szCs w:val="22"/>
        </w:rPr>
      </w:pPr>
      <w:hyperlink w:anchor="_Toc214537447" w:history="1">
        <w:r w:rsidRPr="005E4C5E">
          <w:rPr>
            <w:rStyle w:val="Hyperlink"/>
            <w:rFonts w:cs="Arial"/>
          </w:rPr>
          <w:t>Paydays and Pay Periods</w:t>
        </w:r>
        <w:r>
          <w:rPr>
            <w:webHidden/>
          </w:rPr>
          <w:tab/>
        </w:r>
        <w:r>
          <w:rPr>
            <w:webHidden/>
          </w:rPr>
          <w:fldChar w:fldCharType="begin"/>
        </w:r>
        <w:r>
          <w:rPr>
            <w:webHidden/>
          </w:rPr>
          <w:instrText xml:space="preserve"> PAGEREF _Toc214537447 \h </w:instrText>
        </w:r>
        <w:r>
          <w:rPr>
            <w:webHidden/>
          </w:rPr>
        </w:r>
        <w:r>
          <w:rPr>
            <w:webHidden/>
          </w:rPr>
          <w:fldChar w:fldCharType="separate"/>
        </w:r>
        <w:r>
          <w:rPr>
            <w:webHidden/>
          </w:rPr>
          <w:t>11</w:t>
        </w:r>
        <w:r>
          <w:rPr>
            <w:webHidden/>
          </w:rPr>
          <w:fldChar w:fldCharType="end"/>
        </w:r>
      </w:hyperlink>
    </w:p>
    <w:p w14:paraId="4A2C8B58" w14:textId="77777777" w:rsidR="00E92FA1" w:rsidRPr="00CD4E85" w:rsidRDefault="00E92FA1">
      <w:pPr>
        <w:pStyle w:val="TOC2"/>
        <w:rPr>
          <w:rFonts w:ascii="Calibri" w:hAnsi="Calibri"/>
          <w:b w:val="0"/>
          <w:bCs w:val="0"/>
          <w:sz w:val="22"/>
          <w:szCs w:val="22"/>
        </w:rPr>
      </w:pPr>
      <w:hyperlink w:anchor="_Toc214537448" w:history="1">
        <w:r w:rsidRPr="005E4C5E">
          <w:rPr>
            <w:rStyle w:val="Hyperlink"/>
            <w:rFonts w:cs="Arial"/>
          </w:rPr>
          <w:t>Salary/Wage Advances</w:t>
        </w:r>
        <w:r>
          <w:rPr>
            <w:webHidden/>
          </w:rPr>
          <w:tab/>
        </w:r>
        <w:r>
          <w:rPr>
            <w:webHidden/>
          </w:rPr>
          <w:fldChar w:fldCharType="begin"/>
        </w:r>
        <w:r>
          <w:rPr>
            <w:webHidden/>
          </w:rPr>
          <w:instrText xml:space="preserve"> PAGEREF _Toc214537448 \h </w:instrText>
        </w:r>
        <w:r>
          <w:rPr>
            <w:webHidden/>
          </w:rPr>
        </w:r>
        <w:r>
          <w:rPr>
            <w:webHidden/>
          </w:rPr>
          <w:fldChar w:fldCharType="separate"/>
        </w:r>
        <w:r>
          <w:rPr>
            <w:webHidden/>
          </w:rPr>
          <w:t>12</w:t>
        </w:r>
        <w:r>
          <w:rPr>
            <w:webHidden/>
          </w:rPr>
          <w:fldChar w:fldCharType="end"/>
        </w:r>
      </w:hyperlink>
    </w:p>
    <w:p w14:paraId="29EA7C4C" w14:textId="77777777" w:rsidR="00E92FA1" w:rsidRPr="00CD4E85" w:rsidRDefault="00E92FA1">
      <w:pPr>
        <w:pStyle w:val="TOC2"/>
        <w:rPr>
          <w:rFonts w:ascii="Calibri" w:hAnsi="Calibri"/>
          <w:b w:val="0"/>
          <w:bCs w:val="0"/>
          <w:sz w:val="22"/>
          <w:szCs w:val="22"/>
        </w:rPr>
      </w:pPr>
      <w:hyperlink w:anchor="_Toc214537449" w:history="1">
        <w:r w:rsidRPr="005E4C5E">
          <w:rPr>
            <w:rStyle w:val="Hyperlink"/>
            <w:rFonts w:cs="Arial"/>
          </w:rPr>
          <w:t>Garnishment</w:t>
        </w:r>
        <w:r>
          <w:rPr>
            <w:webHidden/>
          </w:rPr>
          <w:tab/>
        </w:r>
        <w:r>
          <w:rPr>
            <w:webHidden/>
          </w:rPr>
          <w:fldChar w:fldCharType="begin"/>
        </w:r>
        <w:r>
          <w:rPr>
            <w:webHidden/>
          </w:rPr>
          <w:instrText xml:space="preserve"> PAGEREF _Toc214537449 \h </w:instrText>
        </w:r>
        <w:r>
          <w:rPr>
            <w:webHidden/>
          </w:rPr>
        </w:r>
        <w:r>
          <w:rPr>
            <w:webHidden/>
          </w:rPr>
          <w:fldChar w:fldCharType="separate"/>
        </w:r>
        <w:r>
          <w:rPr>
            <w:webHidden/>
          </w:rPr>
          <w:t>12</w:t>
        </w:r>
        <w:r>
          <w:rPr>
            <w:webHidden/>
          </w:rPr>
          <w:fldChar w:fldCharType="end"/>
        </w:r>
      </w:hyperlink>
    </w:p>
    <w:p w14:paraId="23AF3478"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450" w:history="1">
        <w:r w:rsidRPr="005E4C5E">
          <w:rPr>
            <w:rStyle w:val="Hyperlink"/>
            <w:noProof/>
          </w:rPr>
          <w:t>SECTION 2 - WAGE AND HOUR GUIDELINES - NON-EXEMPT EMPLOYEES</w:t>
        </w:r>
        <w:r>
          <w:rPr>
            <w:noProof/>
            <w:webHidden/>
          </w:rPr>
          <w:tab/>
        </w:r>
        <w:r>
          <w:rPr>
            <w:noProof/>
            <w:webHidden/>
          </w:rPr>
          <w:fldChar w:fldCharType="begin"/>
        </w:r>
        <w:r>
          <w:rPr>
            <w:noProof/>
            <w:webHidden/>
          </w:rPr>
          <w:instrText xml:space="preserve"> PAGEREF _Toc214537450 \h </w:instrText>
        </w:r>
        <w:r>
          <w:rPr>
            <w:noProof/>
            <w:webHidden/>
          </w:rPr>
        </w:r>
        <w:r>
          <w:rPr>
            <w:noProof/>
            <w:webHidden/>
          </w:rPr>
          <w:fldChar w:fldCharType="separate"/>
        </w:r>
        <w:r>
          <w:rPr>
            <w:noProof/>
            <w:webHidden/>
          </w:rPr>
          <w:t>12</w:t>
        </w:r>
        <w:r>
          <w:rPr>
            <w:noProof/>
            <w:webHidden/>
          </w:rPr>
          <w:fldChar w:fldCharType="end"/>
        </w:r>
      </w:hyperlink>
    </w:p>
    <w:p w14:paraId="137CB6AA" w14:textId="77777777" w:rsidR="00E92FA1" w:rsidRPr="00CD4E85" w:rsidRDefault="00E92FA1">
      <w:pPr>
        <w:pStyle w:val="TOC2"/>
        <w:rPr>
          <w:rFonts w:ascii="Calibri" w:hAnsi="Calibri"/>
          <w:b w:val="0"/>
          <w:bCs w:val="0"/>
          <w:sz w:val="22"/>
          <w:szCs w:val="22"/>
        </w:rPr>
      </w:pPr>
      <w:hyperlink w:anchor="_Toc214537451" w:history="1">
        <w:r w:rsidRPr="005E4C5E">
          <w:rPr>
            <w:rStyle w:val="Hyperlink"/>
            <w:rFonts w:cs="Arial"/>
          </w:rPr>
          <w:t>Meal, Rest and Recovery Periods</w:t>
        </w:r>
        <w:r>
          <w:rPr>
            <w:webHidden/>
          </w:rPr>
          <w:tab/>
        </w:r>
        <w:r>
          <w:rPr>
            <w:webHidden/>
          </w:rPr>
          <w:fldChar w:fldCharType="begin"/>
        </w:r>
        <w:r>
          <w:rPr>
            <w:webHidden/>
          </w:rPr>
          <w:instrText xml:space="preserve"> PAGEREF _Toc214537451 \h </w:instrText>
        </w:r>
        <w:r>
          <w:rPr>
            <w:webHidden/>
          </w:rPr>
        </w:r>
        <w:r>
          <w:rPr>
            <w:webHidden/>
          </w:rPr>
          <w:fldChar w:fldCharType="separate"/>
        </w:r>
        <w:r>
          <w:rPr>
            <w:webHidden/>
          </w:rPr>
          <w:t>12</w:t>
        </w:r>
        <w:r>
          <w:rPr>
            <w:webHidden/>
          </w:rPr>
          <w:fldChar w:fldCharType="end"/>
        </w:r>
      </w:hyperlink>
    </w:p>
    <w:p w14:paraId="32784DC8" w14:textId="77777777" w:rsidR="00E92FA1" w:rsidRPr="00CD4E85" w:rsidRDefault="00E92FA1">
      <w:pPr>
        <w:pStyle w:val="TOC3"/>
        <w:rPr>
          <w:rFonts w:ascii="Calibri" w:hAnsi="Calibri"/>
          <w:iCs w:val="0"/>
          <w:sz w:val="22"/>
          <w:szCs w:val="22"/>
        </w:rPr>
      </w:pPr>
      <w:hyperlink w:anchor="_Toc214537452" w:history="1">
        <w:r w:rsidRPr="005E4C5E">
          <w:rPr>
            <w:rStyle w:val="Hyperlink"/>
          </w:rPr>
          <w:t>Rest Periods</w:t>
        </w:r>
        <w:r>
          <w:rPr>
            <w:webHidden/>
          </w:rPr>
          <w:tab/>
        </w:r>
        <w:r>
          <w:rPr>
            <w:webHidden/>
          </w:rPr>
          <w:fldChar w:fldCharType="begin"/>
        </w:r>
        <w:r>
          <w:rPr>
            <w:webHidden/>
          </w:rPr>
          <w:instrText xml:space="preserve"> PAGEREF _Toc214537452 \h </w:instrText>
        </w:r>
        <w:r>
          <w:rPr>
            <w:webHidden/>
          </w:rPr>
        </w:r>
        <w:r>
          <w:rPr>
            <w:webHidden/>
          </w:rPr>
          <w:fldChar w:fldCharType="separate"/>
        </w:r>
        <w:r>
          <w:rPr>
            <w:webHidden/>
          </w:rPr>
          <w:t>12</w:t>
        </w:r>
        <w:r>
          <w:rPr>
            <w:webHidden/>
          </w:rPr>
          <w:fldChar w:fldCharType="end"/>
        </w:r>
      </w:hyperlink>
    </w:p>
    <w:p w14:paraId="4C4CCA12" w14:textId="77777777" w:rsidR="00E92FA1" w:rsidRPr="00CD4E85" w:rsidRDefault="00E92FA1">
      <w:pPr>
        <w:pStyle w:val="TOC3"/>
        <w:rPr>
          <w:rFonts w:ascii="Calibri" w:hAnsi="Calibri"/>
          <w:iCs w:val="0"/>
          <w:sz w:val="22"/>
          <w:szCs w:val="22"/>
        </w:rPr>
      </w:pPr>
      <w:hyperlink w:anchor="_Toc214537453" w:history="1">
        <w:r w:rsidRPr="005E4C5E">
          <w:rPr>
            <w:rStyle w:val="Hyperlink"/>
            <w:rFonts w:cs="Arial"/>
          </w:rPr>
          <w:t>Meal Period</w:t>
        </w:r>
        <w:r>
          <w:rPr>
            <w:webHidden/>
          </w:rPr>
          <w:tab/>
        </w:r>
        <w:r>
          <w:rPr>
            <w:webHidden/>
          </w:rPr>
          <w:fldChar w:fldCharType="begin"/>
        </w:r>
        <w:r>
          <w:rPr>
            <w:webHidden/>
          </w:rPr>
          <w:instrText xml:space="preserve"> PAGEREF _Toc214537453 \h </w:instrText>
        </w:r>
        <w:r>
          <w:rPr>
            <w:webHidden/>
          </w:rPr>
        </w:r>
        <w:r>
          <w:rPr>
            <w:webHidden/>
          </w:rPr>
          <w:fldChar w:fldCharType="separate"/>
        </w:r>
        <w:r>
          <w:rPr>
            <w:webHidden/>
          </w:rPr>
          <w:t>12</w:t>
        </w:r>
        <w:r>
          <w:rPr>
            <w:webHidden/>
          </w:rPr>
          <w:fldChar w:fldCharType="end"/>
        </w:r>
      </w:hyperlink>
    </w:p>
    <w:p w14:paraId="38F0FB44" w14:textId="77777777" w:rsidR="00E92FA1" w:rsidRPr="00CD4E85" w:rsidRDefault="00E92FA1">
      <w:pPr>
        <w:pStyle w:val="TOC3"/>
        <w:rPr>
          <w:rFonts w:ascii="Calibri" w:hAnsi="Calibri"/>
          <w:iCs w:val="0"/>
          <w:sz w:val="22"/>
          <w:szCs w:val="22"/>
        </w:rPr>
      </w:pPr>
      <w:hyperlink w:anchor="_Toc214537454" w:history="1">
        <w:r w:rsidRPr="005E4C5E">
          <w:rPr>
            <w:rStyle w:val="Hyperlink"/>
            <w:rFonts w:cs="Arial"/>
          </w:rPr>
          <w:t>Recovery Period</w:t>
        </w:r>
        <w:r>
          <w:rPr>
            <w:webHidden/>
          </w:rPr>
          <w:tab/>
        </w:r>
        <w:r>
          <w:rPr>
            <w:webHidden/>
          </w:rPr>
          <w:fldChar w:fldCharType="begin"/>
        </w:r>
        <w:r>
          <w:rPr>
            <w:webHidden/>
          </w:rPr>
          <w:instrText xml:space="preserve"> PAGEREF _Toc214537454 \h </w:instrText>
        </w:r>
        <w:r>
          <w:rPr>
            <w:webHidden/>
          </w:rPr>
        </w:r>
        <w:r>
          <w:rPr>
            <w:webHidden/>
          </w:rPr>
          <w:fldChar w:fldCharType="separate"/>
        </w:r>
        <w:r>
          <w:rPr>
            <w:webHidden/>
          </w:rPr>
          <w:t>13</w:t>
        </w:r>
        <w:r>
          <w:rPr>
            <w:webHidden/>
          </w:rPr>
          <w:fldChar w:fldCharType="end"/>
        </w:r>
      </w:hyperlink>
    </w:p>
    <w:p w14:paraId="0FE43AAB" w14:textId="77777777" w:rsidR="00E92FA1" w:rsidRPr="00CD4E85" w:rsidRDefault="00E92FA1">
      <w:pPr>
        <w:pStyle w:val="TOC2"/>
        <w:rPr>
          <w:rFonts w:ascii="Calibri" w:hAnsi="Calibri"/>
          <w:b w:val="0"/>
          <w:bCs w:val="0"/>
          <w:sz w:val="22"/>
          <w:szCs w:val="22"/>
        </w:rPr>
      </w:pPr>
      <w:hyperlink w:anchor="_Toc214537455" w:history="1">
        <w:r w:rsidRPr="005E4C5E">
          <w:rPr>
            <w:rStyle w:val="Hyperlink"/>
            <w:rFonts w:cs="Arial"/>
          </w:rPr>
          <w:t>Working Off the Clock</w:t>
        </w:r>
        <w:r>
          <w:rPr>
            <w:webHidden/>
          </w:rPr>
          <w:tab/>
        </w:r>
        <w:r>
          <w:rPr>
            <w:webHidden/>
          </w:rPr>
          <w:fldChar w:fldCharType="begin"/>
        </w:r>
        <w:r>
          <w:rPr>
            <w:webHidden/>
          </w:rPr>
          <w:instrText xml:space="preserve"> PAGEREF _Toc214537455 \h </w:instrText>
        </w:r>
        <w:r>
          <w:rPr>
            <w:webHidden/>
          </w:rPr>
        </w:r>
        <w:r>
          <w:rPr>
            <w:webHidden/>
          </w:rPr>
          <w:fldChar w:fldCharType="separate"/>
        </w:r>
        <w:r>
          <w:rPr>
            <w:webHidden/>
          </w:rPr>
          <w:t>13</w:t>
        </w:r>
        <w:r>
          <w:rPr>
            <w:webHidden/>
          </w:rPr>
          <w:fldChar w:fldCharType="end"/>
        </w:r>
      </w:hyperlink>
    </w:p>
    <w:p w14:paraId="41AB793A" w14:textId="77777777" w:rsidR="00E92FA1" w:rsidRPr="00CD4E85" w:rsidRDefault="00E92FA1">
      <w:pPr>
        <w:pStyle w:val="TOC2"/>
        <w:rPr>
          <w:rFonts w:ascii="Calibri" w:hAnsi="Calibri"/>
          <w:b w:val="0"/>
          <w:bCs w:val="0"/>
          <w:sz w:val="22"/>
          <w:szCs w:val="22"/>
        </w:rPr>
      </w:pPr>
      <w:hyperlink w:anchor="_Toc214537456" w:history="1">
        <w:r w:rsidRPr="005E4C5E">
          <w:rPr>
            <w:rStyle w:val="Hyperlink"/>
            <w:rFonts w:cs="Arial"/>
          </w:rPr>
          <w:t>Recording Work Hours</w:t>
        </w:r>
        <w:r>
          <w:rPr>
            <w:webHidden/>
          </w:rPr>
          <w:tab/>
        </w:r>
        <w:r>
          <w:rPr>
            <w:webHidden/>
          </w:rPr>
          <w:fldChar w:fldCharType="begin"/>
        </w:r>
        <w:r>
          <w:rPr>
            <w:webHidden/>
          </w:rPr>
          <w:instrText xml:space="preserve"> PAGEREF _Toc214537456 \h </w:instrText>
        </w:r>
        <w:r>
          <w:rPr>
            <w:webHidden/>
          </w:rPr>
        </w:r>
        <w:r>
          <w:rPr>
            <w:webHidden/>
          </w:rPr>
          <w:fldChar w:fldCharType="separate"/>
        </w:r>
        <w:r>
          <w:rPr>
            <w:webHidden/>
          </w:rPr>
          <w:t>13</w:t>
        </w:r>
        <w:r>
          <w:rPr>
            <w:webHidden/>
          </w:rPr>
          <w:fldChar w:fldCharType="end"/>
        </w:r>
      </w:hyperlink>
    </w:p>
    <w:p w14:paraId="6A568E5E" w14:textId="77777777" w:rsidR="00E92FA1" w:rsidRPr="00CD4E85" w:rsidRDefault="00E92FA1">
      <w:pPr>
        <w:pStyle w:val="TOC2"/>
        <w:rPr>
          <w:rFonts w:ascii="Calibri" w:hAnsi="Calibri"/>
          <w:b w:val="0"/>
          <w:bCs w:val="0"/>
          <w:sz w:val="22"/>
          <w:szCs w:val="22"/>
        </w:rPr>
      </w:pPr>
      <w:hyperlink w:anchor="_Toc214537457" w:history="1">
        <w:r w:rsidRPr="005E4C5E">
          <w:rPr>
            <w:rStyle w:val="Hyperlink"/>
            <w:rFonts w:cs="Arial"/>
          </w:rPr>
          <w:t>Make Up Time</w:t>
        </w:r>
        <w:r>
          <w:rPr>
            <w:webHidden/>
          </w:rPr>
          <w:tab/>
        </w:r>
        <w:r>
          <w:rPr>
            <w:webHidden/>
          </w:rPr>
          <w:fldChar w:fldCharType="begin"/>
        </w:r>
        <w:r>
          <w:rPr>
            <w:webHidden/>
          </w:rPr>
          <w:instrText xml:space="preserve"> PAGEREF _Toc214537457 \h </w:instrText>
        </w:r>
        <w:r>
          <w:rPr>
            <w:webHidden/>
          </w:rPr>
        </w:r>
        <w:r>
          <w:rPr>
            <w:webHidden/>
          </w:rPr>
          <w:fldChar w:fldCharType="separate"/>
        </w:r>
        <w:r>
          <w:rPr>
            <w:webHidden/>
          </w:rPr>
          <w:t>13</w:t>
        </w:r>
        <w:r>
          <w:rPr>
            <w:webHidden/>
          </w:rPr>
          <w:fldChar w:fldCharType="end"/>
        </w:r>
      </w:hyperlink>
    </w:p>
    <w:p w14:paraId="15A0A65C" w14:textId="77777777" w:rsidR="00E92FA1" w:rsidRPr="00CD4E85" w:rsidRDefault="00E92FA1">
      <w:pPr>
        <w:pStyle w:val="TOC2"/>
        <w:rPr>
          <w:rFonts w:ascii="Calibri" w:hAnsi="Calibri"/>
          <w:b w:val="0"/>
          <w:bCs w:val="0"/>
          <w:sz w:val="22"/>
          <w:szCs w:val="22"/>
        </w:rPr>
      </w:pPr>
      <w:hyperlink w:anchor="_Toc214537458" w:history="1">
        <w:r w:rsidRPr="005E4C5E">
          <w:rPr>
            <w:rStyle w:val="Hyperlink"/>
            <w:rFonts w:cs="Arial"/>
          </w:rPr>
          <w:t>Natural Disasters and Business Interruption</w:t>
        </w:r>
        <w:r>
          <w:rPr>
            <w:webHidden/>
          </w:rPr>
          <w:tab/>
        </w:r>
        <w:r>
          <w:rPr>
            <w:webHidden/>
          </w:rPr>
          <w:fldChar w:fldCharType="begin"/>
        </w:r>
        <w:r>
          <w:rPr>
            <w:webHidden/>
          </w:rPr>
          <w:instrText xml:space="preserve"> PAGEREF _Toc214537458 \h </w:instrText>
        </w:r>
        <w:r>
          <w:rPr>
            <w:webHidden/>
          </w:rPr>
        </w:r>
        <w:r>
          <w:rPr>
            <w:webHidden/>
          </w:rPr>
          <w:fldChar w:fldCharType="separate"/>
        </w:r>
        <w:r>
          <w:rPr>
            <w:webHidden/>
          </w:rPr>
          <w:t>13</w:t>
        </w:r>
        <w:r>
          <w:rPr>
            <w:webHidden/>
          </w:rPr>
          <w:fldChar w:fldCharType="end"/>
        </w:r>
      </w:hyperlink>
    </w:p>
    <w:p w14:paraId="4F1AD4B6" w14:textId="77777777" w:rsidR="00E92FA1" w:rsidRPr="00CD4E85" w:rsidRDefault="00E92FA1">
      <w:pPr>
        <w:pStyle w:val="TOC2"/>
        <w:rPr>
          <w:rFonts w:ascii="Calibri" w:hAnsi="Calibri"/>
          <w:b w:val="0"/>
          <w:bCs w:val="0"/>
          <w:sz w:val="22"/>
          <w:szCs w:val="22"/>
        </w:rPr>
      </w:pPr>
      <w:hyperlink w:anchor="_Toc214537459" w:history="1">
        <w:r w:rsidRPr="005E4C5E">
          <w:rPr>
            <w:rStyle w:val="Hyperlink"/>
            <w:rFonts w:cs="Arial"/>
          </w:rPr>
          <w:t>Overtime Pay</w:t>
        </w:r>
        <w:r>
          <w:rPr>
            <w:webHidden/>
          </w:rPr>
          <w:tab/>
        </w:r>
        <w:r>
          <w:rPr>
            <w:webHidden/>
          </w:rPr>
          <w:fldChar w:fldCharType="begin"/>
        </w:r>
        <w:r>
          <w:rPr>
            <w:webHidden/>
          </w:rPr>
          <w:instrText xml:space="preserve"> PAGEREF _Toc214537459 \h </w:instrText>
        </w:r>
        <w:r>
          <w:rPr>
            <w:webHidden/>
          </w:rPr>
        </w:r>
        <w:r>
          <w:rPr>
            <w:webHidden/>
          </w:rPr>
          <w:fldChar w:fldCharType="separate"/>
        </w:r>
        <w:r>
          <w:rPr>
            <w:webHidden/>
          </w:rPr>
          <w:t>13</w:t>
        </w:r>
        <w:r>
          <w:rPr>
            <w:webHidden/>
          </w:rPr>
          <w:fldChar w:fldCharType="end"/>
        </w:r>
      </w:hyperlink>
    </w:p>
    <w:p w14:paraId="535F3A49" w14:textId="77777777" w:rsidR="00E92FA1" w:rsidRPr="00CD4E85" w:rsidRDefault="00E92FA1">
      <w:pPr>
        <w:pStyle w:val="TOC2"/>
        <w:rPr>
          <w:rFonts w:ascii="Calibri" w:hAnsi="Calibri"/>
          <w:b w:val="0"/>
          <w:bCs w:val="0"/>
          <w:sz w:val="22"/>
          <w:szCs w:val="22"/>
        </w:rPr>
      </w:pPr>
      <w:hyperlink w:anchor="_Toc214537460" w:history="1">
        <w:r w:rsidRPr="005E4C5E">
          <w:rPr>
            <w:rStyle w:val="Hyperlink"/>
            <w:rFonts w:cs="Arial"/>
          </w:rPr>
          <w:t>Shift Differentials</w:t>
        </w:r>
        <w:r>
          <w:rPr>
            <w:webHidden/>
          </w:rPr>
          <w:tab/>
        </w:r>
        <w:r>
          <w:rPr>
            <w:webHidden/>
          </w:rPr>
          <w:fldChar w:fldCharType="begin"/>
        </w:r>
        <w:r>
          <w:rPr>
            <w:webHidden/>
          </w:rPr>
          <w:instrText xml:space="preserve"> PAGEREF _Toc214537460 \h </w:instrText>
        </w:r>
        <w:r>
          <w:rPr>
            <w:webHidden/>
          </w:rPr>
        </w:r>
        <w:r>
          <w:rPr>
            <w:webHidden/>
          </w:rPr>
          <w:fldChar w:fldCharType="separate"/>
        </w:r>
        <w:r>
          <w:rPr>
            <w:webHidden/>
          </w:rPr>
          <w:t>14</w:t>
        </w:r>
        <w:r>
          <w:rPr>
            <w:webHidden/>
          </w:rPr>
          <w:fldChar w:fldCharType="end"/>
        </w:r>
      </w:hyperlink>
    </w:p>
    <w:p w14:paraId="074BD924" w14:textId="77777777" w:rsidR="00E92FA1" w:rsidRPr="00CD4E85" w:rsidRDefault="00E92FA1">
      <w:pPr>
        <w:pStyle w:val="TOC2"/>
        <w:rPr>
          <w:rFonts w:ascii="Calibri" w:hAnsi="Calibri"/>
          <w:b w:val="0"/>
          <w:bCs w:val="0"/>
          <w:sz w:val="22"/>
          <w:szCs w:val="22"/>
        </w:rPr>
      </w:pPr>
      <w:hyperlink w:anchor="_Toc214537461" w:history="1">
        <w:r w:rsidRPr="005E4C5E">
          <w:rPr>
            <w:rStyle w:val="Hyperlink"/>
            <w:rFonts w:cs="Arial"/>
          </w:rPr>
          <w:t>Travel and Training Pay</w:t>
        </w:r>
        <w:r>
          <w:rPr>
            <w:webHidden/>
          </w:rPr>
          <w:tab/>
        </w:r>
        <w:r>
          <w:rPr>
            <w:webHidden/>
          </w:rPr>
          <w:fldChar w:fldCharType="begin"/>
        </w:r>
        <w:r>
          <w:rPr>
            <w:webHidden/>
          </w:rPr>
          <w:instrText xml:space="preserve"> PAGEREF _Toc214537461 \h </w:instrText>
        </w:r>
        <w:r>
          <w:rPr>
            <w:webHidden/>
          </w:rPr>
        </w:r>
        <w:r>
          <w:rPr>
            <w:webHidden/>
          </w:rPr>
          <w:fldChar w:fldCharType="separate"/>
        </w:r>
        <w:r>
          <w:rPr>
            <w:webHidden/>
          </w:rPr>
          <w:t>14</w:t>
        </w:r>
        <w:r>
          <w:rPr>
            <w:webHidden/>
          </w:rPr>
          <w:fldChar w:fldCharType="end"/>
        </w:r>
      </w:hyperlink>
    </w:p>
    <w:p w14:paraId="03D5ECA9"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462" w:history="1">
        <w:r w:rsidRPr="005E4C5E">
          <w:rPr>
            <w:rStyle w:val="Hyperlink"/>
            <w:noProof/>
          </w:rPr>
          <w:t>SECTION 3 - BENEFITS</w:t>
        </w:r>
        <w:r>
          <w:rPr>
            <w:noProof/>
            <w:webHidden/>
          </w:rPr>
          <w:tab/>
        </w:r>
        <w:r>
          <w:rPr>
            <w:noProof/>
            <w:webHidden/>
          </w:rPr>
          <w:fldChar w:fldCharType="begin"/>
        </w:r>
        <w:r>
          <w:rPr>
            <w:noProof/>
            <w:webHidden/>
          </w:rPr>
          <w:instrText xml:space="preserve"> PAGEREF _Toc214537462 \h </w:instrText>
        </w:r>
        <w:r>
          <w:rPr>
            <w:noProof/>
            <w:webHidden/>
          </w:rPr>
        </w:r>
        <w:r>
          <w:rPr>
            <w:noProof/>
            <w:webHidden/>
          </w:rPr>
          <w:fldChar w:fldCharType="separate"/>
        </w:r>
        <w:r>
          <w:rPr>
            <w:noProof/>
            <w:webHidden/>
          </w:rPr>
          <w:t>14</w:t>
        </w:r>
        <w:r>
          <w:rPr>
            <w:noProof/>
            <w:webHidden/>
          </w:rPr>
          <w:fldChar w:fldCharType="end"/>
        </w:r>
      </w:hyperlink>
    </w:p>
    <w:p w14:paraId="40E4B3CF" w14:textId="77777777" w:rsidR="00E92FA1" w:rsidRPr="00CD4E85" w:rsidRDefault="00E92FA1">
      <w:pPr>
        <w:pStyle w:val="TOC2"/>
        <w:rPr>
          <w:rFonts w:ascii="Calibri" w:hAnsi="Calibri"/>
          <w:b w:val="0"/>
          <w:bCs w:val="0"/>
          <w:sz w:val="22"/>
          <w:szCs w:val="22"/>
        </w:rPr>
      </w:pPr>
      <w:hyperlink w:anchor="_Toc214537463" w:history="1">
        <w:r w:rsidRPr="005E4C5E">
          <w:rPr>
            <w:rStyle w:val="Hyperlink"/>
            <w:rFonts w:cs="Arial"/>
          </w:rPr>
          <w:t>Vacation</w:t>
        </w:r>
        <w:r>
          <w:rPr>
            <w:webHidden/>
          </w:rPr>
          <w:tab/>
        </w:r>
        <w:r>
          <w:rPr>
            <w:webHidden/>
          </w:rPr>
          <w:fldChar w:fldCharType="begin"/>
        </w:r>
        <w:r>
          <w:rPr>
            <w:webHidden/>
          </w:rPr>
          <w:instrText xml:space="preserve"> PAGEREF _Toc214537463 \h </w:instrText>
        </w:r>
        <w:r>
          <w:rPr>
            <w:webHidden/>
          </w:rPr>
        </w:r>
        <w:r>
          <w:rPr>
            <w:webHidden/>
          </w:rPr>
          <w:fldChar w:fldCharType="separate"/>
        </w:r>
        <w:r>
          <w:rPr>
            <w:webHidden/>
          </w:rPr>
          <w:t>14</w:t>
        </w:r>
        <w:r>
          <w:rPr>
            <w:webHidden/>
          </w:rPr>
          <w:fldChar w:fldCharType="end"/>
        </w:r>
      </w:hyperlink>
    </w:p>
    <w:p w14:paraId="20D2F0AE" w14:textId="77777777" w:rsidR="00E92FA1" w:rsidRPr="00CD4E85" w:rsidRDefault="00E92FA1">
      <w:pPr>
        <w:pStyle w:val="TOC3"/>
        <w:rPr>
          <w:rFonts w:ascii="Calibri" w:hAnsi="Calibri"/>
          <w:iCs w:val="0"/>
          <w:sz w:val="22"/>
          <w:szCs w:val="22"/>
        </w:rPr>
      </w:pPr>
      <w:hyperlink w:anchor="_Toc214537464" w:history="1">
        <w:r w:rsidRPr="005E4C5E">
          <w:rPr>
            <w:rStyle w:val="Hyperlink"/>
            <w:rFonts w:cs="Arial"/>
            <w:bCs/>
          </w:rPr>
          <w:t>Eligibility</w:t>
        </w:r>
        <w:r>
          <w:rPr>
            <w:webHidden/>
          </w:rPr>
          <w:tab/>
        </w:r>
        <w:r>
          <w:rPr>
            <w:webHidden/>
          </w:rPr>
          <w:fldChar w:fldCharType="begin"/>
        </w:r>
        <w:r>
          <w:rPr>
            <w:webHidden/>
          </w:rPr>
          <w:instrText xml:space="preserve"> PAGEREF _Toc214537464 \h </w:instrText>
        </w:r>
        <w:r>
          <w:rPr>
            <w:webHidden/>
          </w:rPr>
        </w:r>
        <w:r>
          <w:rPr>
            <w:webHidden/>
          </w:rPr>
          <w:fldChar w:fldCharType="separate"/>
        </w:r>
        <w:r>
          <w:rPr>
            <w:webHidden/>
          </w:rPr>
          <w:t>14</w:t>
        </w:r>
        <w:r>
          <w:rPr>
            <w:webHidden/>
          </w:rPr>
          <w:fldChar w:fldCharType="end"/>
        </w:r>
      </w:hyperlink>
    </w:p>
    <w:p w14:paraId="57680CF0" w14:textId="77777777" w:rsidR="00E92FA1" w:rsidRPr="00CD4E85" w:rsidRDefault="00E92FA1">
      <w:pPr>
        <w:pStyle w:val="TOC3"/>
        <w:rPr>
          <w:rFonts w:ascii="Calibri" w:hAnsi="Calibri"/>
          <w:iCs w:val="0"/>
          <w:sz w:val="22"/>
          <w:szCs w:val="22"/>
        </w:rPr>
      </w:pPr>
      <w:hyperlink w:anchor="_Toc214537465" w:history="1">
        <w:r w:rsidRPr="005E4C5E">
          <w:rPr>
            <w:rStyle w:val="Hyperlink"/>
            <w:rFonts w:cs="Arial"/>
          </w:rPr>
          <w:t>Accrual</w:t>
        </w:r>
        <w:r>
          <w:rPr>
            <w:webHidden/>
          </w:rPr>
          <w:tab/>
        </w:r>
        <w:r>
          <w:rPr>
            <w:webHidden/>
          </w:rPr>
          <w:fldChar w:fldCharType="begin"/>
        </w:r>
        <w:r>
          <w:rPr>
            <w:webHidden/>
          </w:rPr>
          <w:instrText xml:space="preserve"> PAGEREF _Toc214537465 \h </w:instrText>
        </w:r>
        <w:r>
          <w:rPr>
            <w:webHidden/>
          </w:rPr>
        </w:r>
        <w:r>
          <w:rPr>
            <w:webHidden/>
          </w:rPr>
          <w:fldChar w:fldCharType="separate"/>
        </w:r>
        <w:r>
          <w:rPr>
            <w:webHidden/>
          </w:rPr>
          <w:t>14</w:t>
        </w:r>
        <w:r>
          <w:rPr>
            <w:webHidden/>
          </w:rPr>
          <w:fldChar w:fldCharType="end"/>
        </w:r>
      </w:hyperlink>
    </w:p>
    <w:p w14:paraId="4DC54933" w14:textId="77777777" w:rsidR="00E92FA1" w:rsidRPr="00CD4E85" w:rsidRDefault="00E92FA1">
      <w:pPr>
        <w:pStyle w:val="TOC3"/>
        <w:rPr>
          <w:rFonts w:ascii="Calibri" w:hAnsi="Calibri"/>
          <w:iCs w:val="0"/>
          <w:sz w:val="22"/>
          <w:szCs w:val="22"/>
        </w:rPr>
      </w:pPr>
      <w:hyperlink w:anchor="_Toc214537466" w:history="1">
        <w:r w:rsidRPr="005E4C5E">
          <w:rPr>
            <w:rStyle w:val="Hyperlink"/>
            <w:rFonts w:cs="Arial"/>
          </w:rPr>
          <w:t>Vacation Use</w:t>
        </w:r>
        <w:r>
          <w:rPr>
            <w:webHidden/>
          </w:rPr>
          <w:tab/>
        </w:r>
        <w:r>
          <w:rPr>
            <w:webHidden/>
          </w:rPr>
          <w:fldChar w:fldCharType="begin"/>
        </w:r>
        <w:r>
          <w:rPr>
            <w:webHidden/>
          </w:rPr>
          <w:instrText xml:space="preserve"> PAGEREF _Toc214537466 \h </w:instrText>
        </w:r>
        <w:r>
          <w:rPr>
            <w:webHidden/>
          </w:rPr>
        </w:r>
        <w:r>
          <w:rPr>
            <w:webHidden/>
          </w:rPr>
          <w:fldChar w:fldCharType="separate"/>
        </w:r>
        <w:r>
          <w:rPr>
            <w:webHidden/>
          </w:rPr>
          <w:t>15</w:t>
        </w:r>
        <w:r>
          <w:rPr>
            <w:webHidden/>
          </w:rPr>
          <w:fldChar w:fldCharType="end"/>
        </w:r>
      </w:hyperlink>
    </w:p>
    <w:p w14:paraId="24960697" w14:textId="77777777" w:rsidR="00E92FA1" w:rsidRPr="00CD4E85" w:rsidRDefault="00E92FA1">
      <w:pPr>
        <w:pStyle w:val="TOC3"/>
        <w:rPr>
          <w:rFonts w:ascii="Calibri" w:hAnsi="Calibri"/>
          <w:iCs w:val="0"/>
          <w:sz w:val="22"/>
          <w:szCs w:val="22"/>
        </w:rPr>
      </w:pPr>
      <w:hyperlink w:anchor="_Toc214537467" w:history="1">
        <w:r w:rsidRPr="005E4C5E">
          <w:rPr>
            <w:rStyle w:val="Hyperlink"/>
            <w:rFonts w:cs="Arial"/>
          </w:rPr>
          <w:t>Maximum Accrual</w:t>
        </w:r>
        <w:r>
          <w:rPr>
            <w:webHidden/>
          </w:rPr>
          <w:tab/>
        </w:r>
        <w:r>
          <w:rPr>
            <w:webHidden/>
          </w:rPr>
          <w:fldChar w:fldCharType="begin"/>
        </w:r>
        <w:r>
          <w:rPr>
            <w:webHidden/>
          </w:rPr>
          <w:instrText xml:space="preserve"> PAGEREF _Toc214537467 \h </w:instrText>
        </w:r>
        <w:r>
          <w:rPr>
            <w:webHidden/>
          </w:rPr>
        </w:r>
        <w:r>
          <w:rPr>
            <w:webHidden/>
          </w:rPr>
          <w:fldChar w:fldCharType="separate"/>
        </w:r>
        <w:r>
          <w:rPr>
            <w:webHidden/>
          </w:rPr>
          <w:t>15</w:t>
        </w:r>
        <w:r>
          <w:rPr>
            <w:webHidden/>
          </w:rPr>
          <w:fldChar w:fldCharType="end"/>
        </w:r>
      </w:hyperlink>
    </w:p>
    <w:p w14:paraId="2A879943" w14:textId="77777777" w:rsidR="00E92FA1" w:rsidRPr="00CD4E85" w:rsidRDefault="00E92FA1">
      <w:pPr>
        <w:pStyle w:val="TOC3"/>
        <w:rPr>
          <w:rFonts w:ascii="Calibri" w:hAnsi="Calibri"/>
          <w:iCs w:val="0"/>
          <w:sz w:val="22"/>
          <w:szCs w:val="22"/>
        </w:rPr>
      </w:pPr>
      <w:hyperlink w:anchor="_Toc214537468" w:history="1">
        <w:r w:rsidRPr="005E4C5E">
          <w:rPr>
            <w:rStyle w:val="Hyperlink"/>
            <w:rFonts w:cs="Arial"/>
            <w:bCs/>
          </w:rPr>
          <w:t>Vacation Buyout</w:t>
        </w:r>
        <w:r>
          <w:rPr>
            <w:webHidden/>
          </w:rPr>
          <w:tab/>
        </w:r>
        <w:r>
          <w:rPr>
            <w:webHidden/>
          </w:rPr>
          <w:fldChar w:fldCharType="begin"/>
        </w:r>
        <w:r>
          <w:rPr>
            <w:webHidden/>
          </w:rPr>
          <w:instrText xml:space="preserve"> PAGEREF _Toc214537468 \h </w:instrText>
        </w:r>
        <w:r>
          <w:rPr>
            <w:webHidden/>
          </w:rPr>
        </w:r>
        <w:r>
          <w:rPr>
            <w:webHidden/>
          </w:rPr>
          <w:fldChar w:fldCharType="separate"/>
        </w:r>
        <w:r>
          <w:rPr>
            <w:webHidden/>
          </w:rPr>
          <w:t>15</w:t>
        </w:r>
        <w:r>
          <w:rPr>
            <w:webHidden/>
          </w:rPr>
          <w:fldChar w:fldCharType="end"/>
        </w:r>
      </w:hyperlink>
    </w:p>
    <w:p w14:paraId="2F0F60FA" w14:textId="77777777" w:rsidR="00E92FA1" w:rsidRPr="00CD4E85" w:rsidRDefault="00E92FA1">
      <w:pPr>
        <w:pStyle w:val="TOC2"/>
        <w:rPr>
          <w:rFonts w:ascii="Calibri" w:hAnsi="Calibri"/>
          <w:b w:val="0"/>
          <w:bCs w:val="0"/>
          <w:sz w:val="22"/>
          <w:szCs w:val="22"/>
        </w:rPr>
      </w:pPr>
      <w:hyperlink w:anchor="_Toc214537469" w:history="1">
        <w:r w:rsidRPr="005E4C5E">
          <w:rPr>
            <w:rStyle w:val="Hyperlink"/>
            <w:rFonts w:cs="Arial"/>
          </w:rPr>
          <w:t>Holidays</w:t>
        </w:r>
        <w:r>
          <w:rPr>
            <w:webHidden/>
          </w:rPr>
          <w:tab/>
        </w:r>
        <w:r>
          <w:rPr>
            <w:webHidden/>
          </w:rPr>
          <w:fldChar w:fldCharType="begin"/>
        </w:r>
        <w:r>
          <w:rPr>
            <w:webHidden/>
          </w:rPr>
          <w:instrText xml:space="preserve"> PAGEREF _Toc214537469 \h </w:instrText>
        </w:r>
        <w:r>
          <w:rPr>
            <w:webHidden/>
          </w:rPr>
        </w:r>
        <w:r>
          <w:rPr>
            <w:webHidden/>
          </w:rPr>
          <w:fldChar w:fldCharType="separate"/>
        </w:r>
        <w:r>
          <w:rPr>
            <w:webHidden/>
          </w:rPr>
          <w:t>15</w:t>
        </w:r>
        <w:r>
          <w:rPr>
            <w:webHidden/>
          </w:rPr>
          <w:fldChar w:fldCharType="end"/>
        </w:r>
      </w:hyperlink>
    </w:p>
    <w:p w14:paraId="7C083527" w14:textId="77777777" w:rsidR="00E92FA1" w:rsidRPr="00CD4E85" w:rsidRDefault="00E92FA1">
      <w:pPr>
        <w:pStyle w:val="TOC2"/>
        <w:rPr>
          <w:rFonts w:ascii="Calibri" w:hAnsi="Calibri"/>
          <w:b w:val="0"/>
          <w:bCs w:val="0"/>
          <w:sz w:val="22"/>
          <w:szCs w:val="22"/>
        </w:rPr>
      </w:pPr>
      <w:hyperlink w:anchor="_Toc214537470" w:history="1">
        <w:r w:rsidRPr="005E4C5E">
          <w:rPr>
            <w:rStyle w:val="Hyperlink"/>
            <w:rFonts w:cs="Arial"/>
          </w:rPr>
          <w:t>Medical Insurance</w:t>
        </w:r>
        <w:r>
          <w:rPr>
            <w:webHidden/>
          </w:rPr>
          <w:tab/>
        </w:r>
        <w:r>
          <w:rPr>
            <w:webHidden/>
          </w:rPr>
          <w:fldChar w:fldCharType="begin"/>
        </w:r>
        <w:r>
          <w:rPr>
            <w:webHidden/>
          </w:rPr>
          <w:instrText xml:space="preserve"> PAGEREF _Toc214537470 \h </w:instrText>
        </w:r>
        <w:r>
          <w:rPr>
            <w:webHidden/>
          </w:rPr>
        </w:r>
        <w:r>
          <w:rPr>
            <w:webHidden/>
          </w:rPr>
          <w:fldChar w:fldCharType="separate"/>
        </w:r>
        <w:r>
          <w:rPr>
            <w:webHidden/>
          </w:rPr>
          <w:t>17</w:t>
        </w:r>
        <w:r>
          <w:rPr>
            <w:webHidden/>
          </w:rPr>
          <w:fldChar w:fldCharType="end"/>
        </w:r>
      </w:hyperlink>
    </w:p>
    <w:p w14:paraId="61EC0D4E" w14:textId="77777777" w:rsidR="00E92FA1" w:rsidRPr="00CD4E85" w:rsidRDefault="00E92FA1">
      <w:pPr>
        <w:pStyle w:val="TOC2"/>
        <w:rPr>
          <w:rFonts w:ascii="Calibri" w:hAnsi="Calibri"/>
          <w:b w:val="0"/>
          <w:bCs w:val="0"/>
          <w:sz w:val="22"/>
          <w:szCs w:val="22"/>
        </w:rPr>
      </w:pPr>
      <w:hyperlink w:anchor="_Toc214537471" w:history="1">
        <w:r w:rsidRPr="005E4C5E">
          <w:rPr>
            <w:rStyle w:val="Hyperlink"/>
            <w:rFonts w:cs="Arial"/>
          </w:rPr>
          <w:t>Other Insurance</w:t>
        </w:r>
        <w:r>
          <w:rPr>
            <w:webHidden/>
          </w:rPr>
          <w:tab/>
        </w:r>
        <w:r>
          <w:rPr>
            <w:webHidden/>
          </w:rPr>
          <w:fldChar w:fldCharType="begin"/>
        </w:r>
        <w:r>
          <w:rPr>
            <w:webHidden/>
          </w:rPr>
          <w:instrText xml:space="preserve"> PAGEREF _Toc214537471 \h </w:instrText>
        </w:r>
        <w:r>
          <w:rPr>
            <w:webHidden/>
          </w:rPr>
        </w:r>
        <w:r>
          <w:rPr>
            <w:webHidden/>
          </w:rPr>
          <w:fldChar w:fldCharType="separate"/>
        </w:r>
        <w:r>
          <w:rPr>
            <w:webHidden/>
          </w:rPr>
          <w:t>17</w:t>
        </w:r>
        <w:r>
          <w:rPr>
            <w:webHidden/>
          </w:rPr>
          <w:fldChar w:fldCharType="end"/>
        </w:r>
      </w:hyperlink>
    </w:p>
    <w:p w14:paraId="37C75828" w14:textId="77777777" w:rsidR="00E92FA1" w:rsidRPr="00CD4E85" w:rsidRDefault="00E92FA1">
      <w:pPr>
        <w:pStyle w:val="TOC2"/>
        <w:rPr>
          <w:rFonts w:ascii="Calibri" w:hAnsi="Calibri"/>
          <w:b w:val="0"/>
          <w:bCs w:val="0"/>
          <w:sz w:val="22"/>
          <w:szCs w:val="22"/>
        </w:rPr>
      </w:pPr>
      <w:hyperlink w:anchor="_Toc214537472" w:history="1">
        <w:r w:rsidRPr="005E4C5E">
          <w:rPr>
            <w:rStyle w:val="Hyperlink"/>
            <w:rFonts w:cs="Arial"/>
          </w:rPr>
          <w:t>COBRA/Cal-COBRA (Benefits Continuation)</w:t>
        </w:r>
        <w:r>
          <w:rPr>
            <w:webHidden/>
          </w:rPr>
          <w:tab/>
        </w:r>
        <w:r>
          <w:rPr>
            <w:webHidden/>
          </w:rPr>
          <w:fldChar w:fldCharType="begin"/>
        </w:r>
        <w:r>
          <w:rPr>
            <w:webHidden/>
          </w:rPr>
          <w:instrText xml:space="preserve"> PAGEREF _Toc214537472 \h </w:instrText>
        </w:r>
        <w:r>
          <w:rPr>
            <w:webHidden/>
          </w:rPr>
        </w:r>
        <w:r>
          <w:rPr>
            <w:webHidden/>
          </w:rPr>
          <w:fldChar w:fldCharType="separate"/>
        </w:r>
        <w:r>
          <w:rPr>
            <w:webHidden/>
          </w:rPr>
          <w:t>17</w:t>
        </w:r>
        <w:r>
          <w:rPr>
            <w:webHidden/>
          </w:rPr>
          <w:fldChar w:fldCharType="end"/>
        </w:r>
      </w:hyperlink>
    </w:p>
    <w:p w14:paraId="758DC2CE" w14:textId="77777777" w:rsidR="00E92FA1" w:rsidRPr="00CD4E85" w:rsidRDefault="00E92FA1">
      <w:pPr>
        <w:pStyle w:val="TOC2"/>
        <w:rPr>
          <w:rFonts w:ascii="Calibri" w:hAnsi="Calibri"/>
          <w:b w:val="0"/>
          <w:bCs w:val="0"/>
          <w:sz w:val="22"/>
          <w:szCs w:val="22"/>
        </w:rPr>
      </w:pPr>
      <w:hyperlink w:anchor="_Toc214537473" w:history="1">
        <w:r w:rsidRPr="005E4C5E">
          <w:rPr>
            <w:rStyle w:val="Hyperlink"/>
            <w:rFonts w:cs="Arial"/>
          </w:rPr>
          <w:t>State Disability Insurance</w:t>
        </w:r>
        <w:r>
          <w:rPr>
            <w:webHidden/>
          </w:rPr>
          <w:tab/>
        </w:r>
        <w:r>
          <w:rPr>
            <w:webHidden/>
          </w:rPr>
          <w:fldChar w:fldCharType="begin"/>
        </w:r>
        <w:r>
          <w:rPr>
            <w:webHidden/>
          </w:rPr>
          <w:instrText xml:space="preserve"> PAGEREF _Toc214537473 \h </w:instrText>
        </w:r>
        <w:r>
          <w:rPr>
            <w:webHidden/>
          </w:rPr>
        </w:r>
        <w:r>
          <w:rPr>
            <w:webHidden/>
          </w:rPr>
          <w:fldChar w:fldCharType="separate"/>
        </w:r>
        <w:r>
          <w:rPr>
            <w:webHidden/>
          </w:rPr>
          <w:t>17</w:t>
        </w:r>
        <w:r>
          <w:rPr>
            <w:webHidden/>
          </w:rPr>
          <w:fldChar w:fldCharType="end"/>
        </w:r>
      </w:hyperlink>
    </w:p>
    <w:p w14:paraId="5A775597" w14:textId="77777777" w:rsidR="00E92FA1" w:rsidRPr="00CD4E85" w:rsidRDefault="00E92FA1">
      <w:pPr>
        <w:pStyle w:val="TOC2"/>
        <w:rPr>
          <w:rFonts w:ascii="Calibri" w:hAnsi="Calibri"/>
          <w:b w:val="0"/>
          <w:bCs w:val="0"/>
          <w:sz w:val="22"/>
          <w:szCs w:val="22"/>
        </w:rPr>
      </w:pPr>
      <w:hyperlink w:anchor="_Toc214537474" w:history="1">
        <w:r w:rsidRPr="005E4C5E">
          <w:rPr>
            <w:rStyle w:val="Hyperlink"/>
            <w:rFonts w:cs="Arial"/>
          </w:rPr>
          <w:t>Unemployment Insurance</w:t>
        </w:r>
        <w:r>
          <w:rPr>
            <w:webHidden/>
          </w:rPr>
          <w:tab/>
        </w:r>
        <w:r>
          <w:rPr>
            <w:webHidden/>
          </w:rPr>
          <w:fldChar w:fldCharType="begin"/>
        </w:r>
        <w:r>
          <w:rPr>
            <w:webHidden/>
          </w:rPr>
          <w:instrText xml:space="preserve"> PAGEREF _Toc214537474 \h </w:instrText>
        </w:r>
        <w:r>
          <w:rPr>
            <w:webHidden/>
          </w:rPr>
        </w:r>
        <w:r>
          <w:rPr>
            <w:webHidden/>
          </w:rPr>
          <w:fldChar w:fldCharType="separate"/>
        </w:r>
        <w:r>
          <w:rPr>
            <w:webHidden/>
          </w:rPr>
          <w:t>17</w:t>
        </w:r>
        <w:r>
          <w:rPr>
            <w:webHidden/>
          </w:rPr>
          <w:fldChar w:fldCharType="end"/>
        </w:r>
      </w:hyperlink>
    </w:p>
    <w:p w14:paraId="2F1B6C54" w14:textId="77777777" w:rsidR="00E92FA1" w:rsidRPr="00CD4E85" w:rsidRDefault="00E92FA1">
      <w:pPr>
        <w:pStyle w:val="TOC2"/>
        <w:rPr>
          <w:rFonts w:ascii="Calibri" w:hAnsi="Calibri"/>
          <w:b w:val="0"/>
          <w:bCs w:val="0"/>
          <w:sz w:val="22"/>
          <w:szCs w:val="22"/>
        </w:rPr>
      </w:pPr>
      <w:hyperlink w:anchor="_Toc214537475" w:history="1">
        <w:r w:rsidRPr="005E4C5E">
          <w:rPr>
            <w:rStyle w:val="Hyperlink"/>
            <w:rFonts w:cs="Arial"/>
          </w:rPr>
          <w:t>Social Security</w:t>
        </w:r>
        <w:r>
          <w:rPr>
            <w:webHidden/>
          </w:rPr>
          <w:tab/>
        </w:r>
        <w:r>
          <w:rPr>
            <w:webHidden/>
          </w:rPr>
          <w:fldChar w:fldCharType="begin"/>
        </w:r>
        <w:r>
          <w:rPr>
            <w:webHidden/>
          </w:rPr>
          <w:instrText xml:space="preserve"> PAGEREF _Toc214537475 \h </w:instrText>
        </w:r>
        <w:r>
          <w:rPr>
            <w:webHidden/>
          </w:rPr>
        </w:r>
        <w:r>
          <w:rPr>
            <w:webHidden/>
          </w:rPr>
          <w:fldChar w:fldCharType="separate"/>
        </w:r>
        <w:r>
          <w:rPr>
            <w:webHidden/>
          </w:rPr>
          <w:t>17</w:t>
        </w:r>
        <w:r>
          <w:rPr>
            <w:webHidden/>
          </w:rPr>
          <w:fldChar w:fldCharType="end"/>
        </w:r>
      </w:hyperlink>
    </w:p>
    <w:p w14:paraId="4A17B0A0" w14:textId="77777777" w:rsidR="00E92FA1" w:rsidRPr="00CD4E85" w:rsidRDefault="00E92FA1">
      <w:pPr>
        <w:pStyle w:val="TOC2"/>
        <w:rPr>
          <w:rFonts w:ascii="Calibri" w:hAnsi="Calibri"/>
          <w:b w:val="0"/>
          <w:bCs w:val="0"/>
          <w:sz w:val="22"/>
          <w:szCs w:val="22"/>
        </w:rPr>
      </w:pPr>
      <w:hyperlink w:anchor="_Toc214537476" w:history="1">
        <w:r w:rsidRPr="005E4C5E">
          <w:rPr>
            <w:rStyle w:val="Hyperlink"/>
            <w:rFonts w:cs="Arial"/>
          </w:rPr>
          <w:t>Paid Family Leave Benefits</w:t>
        </w:r>
        <w:r>
          <w:rPr>
            <w:webHidden/>
          </w:rPr>
          <w:tab/>
        </w:r>
        <w:r>
          <w:rPr>
            <w:webHidden/>
          </w:rPr>
          <w:fldChar w:fldCharType="begin"/>
        </w:r>
        <w:r>
          <w:rPr>
            <w:webHidden/>
          </w:rPr>
          <w:instrText xml:space="preserve"> PAGEREF _Toc214537476 \h </w:instrText>
        </w:r>
        <w:r>
          <w:rPr>
            <w:webHidden/>
          </w:rPr>
        </w:r>
        <w:r>
          <w:rPr>
            <w:webHidden/>
          </w:rPr>
          <w:fldChar w:fldCharType="separate"/>
        </w:r>
        <w:r>
          <w:rPr>
            <w:webHidden/>
          </w:rPr>
          <w:t>17</w:t>
        </w:r>
        <w:r>
          <w:rPr>
            <w:webHidden/>
          </w:rPr>
          <w:fldChar w:fldCharType="end"/>
        </w:r>
      </w:hyperlink>
    </w:p>
    <w:p w14:paraId="09DFC95D" w14:textId="77777777" w:rsidR="00E92FA1" w:rsidRPr="00CD4E85" w:rsidRDefault="00E92FA1">
      <w:pPr>
        <w:pStyle w:val="TOC2"/>
        <w:rPr>
          <w:rFonts w:ascii="Calibri" w:hAnsi="Calibri"/>
          <w:b w:val="0"/>
          <w:bCs w:val="0"/>
          <w:sz w:val="22"/>
          <w:szCs w:val="22"/>
        </w:rPr>
      </w:pPr>
      <w:hyperlink w:anchor="_Toc214537477" w:history="1">
        <w:r w:rsidRPr="005E4C5E">
          <w:rPr>
            <w:rStyle w:val="Hyperlink"/>
            <w:rFonts w:cs="Arial"/>
          </w:rPr>
          <w:t>Employee Literacy Program</w:t>
        </w:r>
        <w:r>
          <w:rPr>
            <w:webHidden/>
          </w:rPr>
          <w:tab/>
        </w:r>
        <w:r>
          <w:rPr>
            <w:webHidden/>
          </w:rPr>
          <w:fldChar w:fldCharType="begin"/>
        </w:r>
        <w:r>
          <w:rPr>
            <w:webHidden/>
          </w:rPr>
          <w:instrText xml:space="preserve"> PAGEREF _Toc214537477 \h </w:instrText>
        </w:r>
        <w:r>
          <w:rPr>
            <w:webHidden/>
          </w:rPr>
        </w:r>
        <w:r>
          <w:rPr>
            <w:webHidden/>
          </w:rPr>
          <w:fldChar w:fldCharType="separate"/>
        </w:r>
        <w:r>
          <w:rPr>
            <w:webHidden/>
          </w:rPr>
          <w:t>18</w:t>
        </w:r>
        <w:r>
          <w:rPr>
            <w:webHidden/>
          </w:rPr>
          <w:fldChar w:fldCharType="end"/>
        </w:r>
      </w:hyperlink>
    </w:p>
    <w:p w14:paraId="693CA317" w14:textId="77777777" w:rsidR="00E92FA1" w:rsidRPr="00CD4E85" w:rsidRDefault="00E92FA1">
      <w:pPr>
        <w:pStyle w:val="TOC2"/>
        <w:rPr>
          <w:rFonts w:ascii="Calibri" w:hAnsi="Calibri"/>
          <w:b w:val="0"/>
          <w:bCs w:val="0"/>
          <w:sz w:val="22"/>
          <w:szCs w:val="22"/>
        </w:rPr>
      </w:pPr>
      <w:hyperlink w:anchor="_Toc214537478" w:history="1">
        <w:r w:rsidRPr="005E4C5E">
          <w:rPr>
            <w:rStyle w:val="Hyperlink"/>
            <w:rFonts w:cs="Arial"/>
          </w:rPr>
          <w:t>Retirement/CalSavers</w:t>
        </w:r>
        <w:r>
          <w:rPr>
            <w:webHidden/>
          </w:rPr>
          <w:tab/>
        </w:r>
        <w:r>
          <w:rPr>
            <w:webHidden/>
          </w:rPr>
          <w:fldChar w:fldCharType="begin"/>
        </w:r>
        <w:r>
          <w:rPr>
            <w:webHidden/>
          </w:rPr>
          <w:instrText xml:space="preserve"> PAGEREF _Toc214537478 \h </w:instrText>
        </w:r>
        <w:r>
          <w:rPr>
            <w:webHidden/>
          </w:rPr>
        </w:r>
        <w:r>
          <w:rPr>
            <w:webHidden/>
          </w:rPr>
          <w:fldChar w:fldCharType="separate"/>
        </w:r>
        <w:r>
          <w:rPr>
            <w:webHidden/>
          </w:rPr>
          <w:t>18</w:t>
        </w:r>
        <w:r>
          <w:rPr>
            <w:webHidden/>
          </w:rPr>
          <w:fldChar w:fldCharType="end"/>
        </w:r>
      </w:hyperlink>
    </w:p>
    <w:p w14:paraId="56498CEF" w14:textId="77777777" w:rsidR="00E92FA1" w:rsidRPr="00CD4E85" w:rsidRDefault="00E92FA1">
      <w:pPr>
        <w:pStyle w:val="TOC2"/>
        <w:rPr>
          <w:rFonts w:ascii="Calibri" w:hAnsi="Calibri"/>
          <w:b w:val="0"/>
          <w:bCs w:val="0"/>
          <w:sz w:val="22"/>
          <w:szCs w:val="22"/>
        </w:rPr>
      </w:pPr>
      <w:hyperlink w:anchor="_Toc214537479" w:history="1">
        <w:r w:rsidRPr="005E4C5E">
          <w:rPr>
            <w:rStyle w:val="Hyperlink"/>
            <w:rFonts w:cs="Arial"/>
          </w:rPr>
          <w:t>Company Discounts</w:t>
        </w:r>
        <w:r>
          <w:rPr>
            <w:webHidden/>
          </w:rPr>
          <w:tab/>
        </w:r>
        <w:r>
          <w:rPr>
            <w:webHidden/>
          </w:rPr>
          <w:fldChar w:fldCharType="begin"/>
        </w:r>
        <w:r>
          <w:rPr>
            <w:webHidden/>
          </w:rPr>
          <w:instrText xml:space="preserve"> PAGEREF _Toc214537479 \h </w:instrText>
        </w:r>
        <w:r>
          <w:rPr>
            <w:webHidden/>
          </w:rPr>
        </w:r>
        <w:r>
          <w:rPr>
            <w:webHidden/>
          </w:rPr>
          <w:fldChar w:fldCharType="separate"/>
        </w:r>
        <w:r>
          <w:rPr>
            <w:webHidden/>
          </w:rPr>
          <w:t>18</w:t>
        </w:r>
        <w:r>
          <w:rPr>
            <w:webHidden/>
          </w:rPr>
          <w:fldChar w:fldCharType="end"/>
        </w:r>
      </w:hyperlink>
    </w:p>
    <w:p w14:paraId="5EB09606" w14:textId="77777777" w:rsidR="00E92FA1" w:rsidRPr="00CD4E85" w:rsidRDefault="00E92FA1">
      <w:pPr>
        <w:pStyle w:val="TOC2"/>
        <w:rPr>
          <w:rFonts w:ascii="Calibri" w:hAnsi="Calibri"/>
          <w:b w:val="0"/>
          <w:bCs w:val="0"/>
          <w:sz w:val="22"/>
          <w:szCs w:val="22"/>
        </w:rPr>
      </w:pPr>
      <w:hyperlink w:anchor="_Toc214537480" w:history="1">
        <w:r w:rsidRPr="005E4C5E">
          <w:rPr>
            <w:rStyle w:val="Hyperlink"/>
            <w:rFonts w:cs="Arial"/>
          </w:rPr>
          <w:t>Educational Assistance Program</w:t>
        </w:r>
        <w:r>
          <w:rPr>
            <w:webHidden/>
          </w:rPr>
          <w:tab/>
        </w:r>
        <w:r>
          <w:rPr>
            <w:webHidden/>
          </w:rPr>
          <w:fldChar w:fldCharType="begin"/>
        </w:r>
        <w:r>
          <w:rPr>
            <w:webHidden/>
          </w:rPr>
          <w:instrText xml:space="preserve"> PAGEREF _Toc214537480 \h </w:instrText>
        </w:r>
        <w:r>
          <w:rPr>
            <w:webHidden/>
          </w:rPr>
        </w:r>
        <w:r>
          <w:rPr>
            <w:webHidden/>
          </w:rPr>
          <w:fldChar w:fldCharType="separate"/>
        </w:r>
        <w:r>
          <w:rPr>
            <w:webHidden/>
          </w:rPr>
          <w:t>18</w:t>
        </w:r>
        <w:r>
          <w:rPr>
            <w:webHidden/>
          </w:rPr>
          <w:fldChar w:fldCharType="end"/>
        </w:r>
      </w:hyperlink>
    </w:p>
    <w:p w14:paraId="37783EEB"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481" w:history="1">
        <w:r w:rsidRPr="005E4C5E">
          <w:rPr>
            <w:rStyle w:val="Hyperlink"/>
            <w:noProof/>
          </w:rPr>
          <w:t>SECTION 4 - LEAVE OF ABSENCE/TIME OFF</w:t>
        </w:r>
        <w:r>
          <w:rPr>
            <w:noProof/>
            <w:webHidden/>
          </w:rPr>
          <w:tab/>
        </w:r>
        <w:r>
          <w:rPr>
            <w:noProof/>
            <w:webHidden/>
          </w:rPr>
          <w:fldChar w:fldCharType="begin"/>
        </w:r>
        <w:r>
          <w:rPr>
            <w:noProof/>
            <w:webHidden/>
          </w:rPr>
          <w:instrText xml:space="preserve"> PAGEREF _Toc214537481 \h </w:instrText>
        </w:r>
        <w:r>
          <w:rPr>
            <w:noProof/>
            <w:webHidden/>
          </w:rPr>
        </w:r>
        <w:r>
          <w:rPr>
            <w:noProof/>
            <w:webHidden/>
          </w:rPr>
          <w:fldChar w:fldCharType="separate"/>
        </w:r>
        <w:r>
          <w:rPr>
            <w:noProof/>
            <w:webHidden/>
          </w:rPr>
          <w:t>19</w:t>
        </w:r>
        <w:r>
          <w:rPr>
            <w:noProof/>
            <w:webHidden/>
          </w:rPr>
          <w:fldChar w:fldCharType="end"/>
        </w:r>
      </w:hyperlink>
    </w:p>
    <w:p w14:paraId="1B1295F0" w14:textId="77777777" w:rsidR="00E92FA1" w:rsidRPr="00CD4E85" w:rsidRDefault="00E92FA1">
      <w:pPr>
        <w:pStyle w:val="TOC2"/>
        <w:rPr>
          <w:rFonts w:ascii="Calibri" w:hAnsi="Calibri"/>
          <w:b w:val="0"/>
          <w:bCs w:val="0"/>
          <w:sz w:val="22"/>
          <w:szCs w:val="22"/>
        </w:rPr>
      </w:pPr>
      <w:hyperlink w:anchor="_Toc214537482" w:history="1">
        <w:r w:rsidRPr="005E4C5E">
          <w:rPr>
            <w:rStyle w:val="Hyperlink"/>
            <w:rFonts w:cs="Arial"/>
          </w:rPr>
          <w:t>General Information</w:t>
        </w:r>
        <w:r>
          <w:rPr>
            <w:webHidden/>
          </w:rPr>
          <w:tab/>
        </w:r>
        <w:r>
          <w:rPr>
            <w:webHidden/>
          </w:rPr>
          <w:fldChar w:fldCharType="begin"/>
        </w:r>
        <w:r>
          <w:rPr>
            <w:webHidden/>
          </w:rPr>
          <w:instrText xml:space="preserve"> PAGEREF _Toc214537482 \h </w:instrText>
        </w:r>
        <w:r>
          <w:rPr>
            <w:webHidden/>
          </w:rPr>
        </w:r>
        <w:r>
          <w:rPr>
            <w:webHidden/>
          </w:rPr>
          <w:fldChar w:fldCharType="separate"/>
        </w:r>
        <w:r>
          <w:rPr>
            <w:webHidden/>
          </w:rPr>
          <w:t>19</w:t>
        </w:r>
        <w:r>
          <w:rPr>
            <w:webHidden/>
          </w:rPr>
          <w:fldChar w:fldCharType="end"/>
        </w:r>
      </w:hyperlink>
    </w:p>
    <w:p w14:paraId="330EE67D" w14:textId="77777777" w:rsidR="00E92FA1" w:rsidRPr="00CD4E85" w:rsidRDefault="00E92FA1">
      <w:pPr>
        <w:pStyle w:val="TOC3"/>
        <w:rPr>
          <w:rFonts w:ascii="Calibri" w:hAnsi="Calibri"/>
          <w:iCs w:val="0"/>
          <w:sz w:val="22"/>
          <w:szCs w:val="22"/>
        </w:rPr>
      </w:pPr>
      <w:hyperlink w:anchor="_Toc214537483" w:history="1">
        <w:r w:rsidRPr="005E4C5E">
          <w:rPr>
            <w:rStyle w:val="Hyperlink"/>
            <w:rFonts w:cs="Arial"/>
          </w:rPr>
          <w:t>Notice and Certification Requirements</w:t>
        </w:r>
        <w:r>
          <w:rPr>
            <w:webHidden/>
          </w:rPr>
          <w:tab/>
        </w:r>
        <w:r>
          <w:rPr>
            <w:webHidden/>
          </w:rPr>
          <w:fldChar w:fldCharType="begin"/>
        </w:r>
        <w:r>
          <w:rPr>
            <w:webHidden/>
          </w:rPr>
          <w:instrText xml:space="preserve"> PAGEREF _Toc214537483 \h </w:instrText>
        </w:r>
        <w:r>
          <w:rPr>
            <w:webHidden/>
          </w:rPr>
        </w:r>
        <w:r>
          <w:rPr>
            <w:webHidden/>
          </w:rPr>
          <w:fldChar w:fldCharType="separate"/>
        </w:r>
        <w:r>
          <w:rPr>
            <w:webHidden/>
          </w:rPr>
          <w:t>19</w:t>
        </w:r>
        <w:r>
          <w:rPr>
            <w:webHidden/>
          </w:rPr>
          <w:fldChar w:fldCharType="end"/>
        </w:r>
      </w:hyperlink>
    </w:p>
    <w:p w14:paraId="5DAD1C21" w14:textId="77777777" w:rsidR="00E92FA1" w:rsidRPr="00CD4E85" w:rsidRDefault="00E92FA1">
      <w:pPr>
        <w:pStyle w:val="TOC3"/>
        <w:rPr>
          <w:rFonts w:ascii="Calibri" w:hAnsi="Calibri"/>
          <w:iCs w:val="0"/>
          <w:sz w:val="22"/>
          <w:szCs w:val="22"/>
        </w:rPr>
      </w:pPr>
      <w:hyperlink w:anchor="_Toc214537484" w:history="1">
        <w:r w:rsidRPr="005E4C5E">
          <w:rPr>
            <w:rStyle w:val="Hyperlink"/>
            <w:rFonts w:cs="Arial"/>
          </w:rPr>
          <w:t>Benefits While On Leave</w:t>
        </w:r>
        <w:r>
          <w:rPr>
            <w:webHidden/>
          </w:rPr>
          <w:tab/>
        </w:r>
        <w:r>
          <w:rPr>
            <w:webHidden/>
          </w:rPr>
          <w:fldChar w:fldCharType="begin"/>
        </w:r>
        <w:r>
          <w:rPr>
            <w:webHidden/>
          </w:rPr>
          <w:instrText xml:space="preserve"> PAGEREF _Toc214537484 \h </w:instrText>
        </w:r>
        <w:r>
          <w:rPr>
            <w:webHidden/>
          </w:rPr>
        </w:r>
        <w:r>
          <w:rPr>
            <w:webHidden/>
          </w:rPr>
          <w:fldChar w:fldCharType="separate"/>
        </w:r>
        <w:r>
          <w:rPr>
            <w:webHidden/>
          </w:rPr>
          <w:t>19</w:t>
        </w:r>
        <w:r>
          <w:rPr>
            <w:webHidden/>
          </w:rPr>
          <w:fldChar w:fldCharType="end"/>
        </w:r>
      </w:hyperlink>
    </w:p>
    <w:p w14:paraId="551D0C35" w14:textId="77777777" w:rsidR="00E92FA1" w:rsidRPr="00CD4E85" w:rsidRDefault="00E92FA1">
      <w:pPr>
        <w:pStyle w:val="TOC3"/>
        <w:rPr>
          <w:rFonts w:ascii="Calibri" w:hAnsi="Calibri"/>
          <w:iCs w:val="0"/>
          <w:sz w:val="22"/>
          <w:szCs w:val="22"/>
        </w:rPr>
      </w:pPr>
      <w:hyperlink w:anchor="_Toc214537485" w:history="1">
        <w:r w:rsidRPr="005E4C5E">
          <w:rPr>
            <w:rStyle w:val="Hyperlink"/>
            <w:rFonts w:cs="Arial"/>
          </w:rPr>
          <w:t>Contributions Related to a Group Health Plan While on a Leave</w:t>
        </w:r>
        <w:r>
          <w:rPr>
            <w:webHidden/>
          </w:rPr>
          <w:tab/>
        </w:r>
        <w:r>
          <w:rPr>
            <w:webHidden/>
          </w:rPr>
          <w:fldChar w:fldCharType="begin"/>
        </w:r>
        <w:r>
          <w:rPr>
            <w:webHidden/>
          </w:rPr>
          <w:instrText xml:space="preserve"> PAGEREF _Toc214537485 \h </w:instrText>
        </w:r>
        <w:r>
          <w:rPr>
            <w:webHidden/>
          </w:rPr>
        </w:r>
        <w:r>
          <w:rPr>
            <w:webHidden/>
          </w:rPr>
          <w:fldChar w:fldCharType="separate"/>
        </w:r>
        <w:r>
          <w:rPr>
            <w:webHidden/>
          </w:rPr>
          <w:t>19</w:t>
        </w:r>
        <w:r>
          <w:rPr>
            <w:webHidden/>
          </w:rPr>
          <w:fldChar w:fldCharType="end"/>
        </w:r>
      </w:hyperlink>
    </w:p>
    <w:p w14:paraId="566A2E83" w14:textId="77777777" w:rsidR="00E92FA1" w:rsidRPr="00CD4E85" w:rsidRDefault="00E92FA1">
      <w:pPr>
        <w:pStyle w:val="TOC3"/>
        <w:rPr>
          <w:rFonts w:ascii="Calibri" w:hAnsi="Calibri"/>
          <w:iCs w:val="0"/>
          <w:sz w:val="22"/>
          <w:szCs w:val="22"/>
        </w:rPr>
      </w:pPr>
      <w:hyperlink w:anchor="_Toc214537486" w:history="1">
        <w:r w:rsidRPr="005E4C5E">
          <w:rPr>
            <w:rStyle w:val="Hyperlink"/>
            <w:rFonts w:cs="Arial"/>
          </w:rPr>
          <w:t>Seniority during Leave</w:t>
        </w:r>
        <w:r>
          <w:rPr>
            <w:webHidden/>
          </w:rPr>
          <w:tab/>
        </w:r>
        <w:r>
          <w:rPr>
            <w:webHidden/>
          </w:rPr>
          <w:fldChar w:fldCharType="begin"/>
        </w:r>
        <w:r>
          <w:rPr>
            <w:webHidden/>
          </w:rPr>
          <w:instrText xml:space="preserve"> PAGEREF _Toc214537486 \h </w:instrText>
        </w:r>
        <w:r>
          <w:rPr>
            <w:webHidden/>
          </w:rPr>
        </w:r>
        <w:r>
          <w:rPr>
            <w:webHidden/>
          </w:rPr>
          <w:fldChar w:fldCharType="separate"/>
        </w:r>
        <w:r>
          <w:rPr>
            <w:webHidden/>
          </w:rPr>
          <w:t>20</w:t>
        </w:r>
        <w:r>
          <w:rPr>
            <w:webHidden/>
          </w:rPr>
          <w:fldChar w:fldCharType="end"/>
        </w:r>
      </w:hyperlink>
    </w:p>
    <w:p w14:paraId="42872896" w14:textId="77777777" w:rsidR="00E92FA1" w:rsidRPr="00CD4E85" w:rsidRDefault="00E92FA1">
      <w:pPr>
        <w:pStyle w:val="TOC3"/>
        <w:rPr>
          <w:rFonts w:ascii="Calibri" w:hAnsi="Calibri"/>
          <w:iCs w:val="0"/>
          <w:sz w:val="22"/>
          <w:szCs w:val="22"/>
        </w:rPr>
      </w:pPr>
      <w:hyperlink w:anchor="_Toc214537487" w:history="1">
        <w:r w:rsidRPr="005E4C5E">
          <w:rPr>
            <w:rStyle w:val="Hyperlink"/>
            <w:rFonts w:cs="Arial"/>
          </w:rPr>
          <w:t>Job Reinstatement</w:t>
        </w:r>
        <w:r>
          <w:rPr>
            <w:webHidden/>
          </w:rPr>
          <w:tab/>
        </w:r>
        <w:r>
          <w:rPr>
            <w:webHidden/>
          </w:rPr>
          <w:fldChar w:fldCharType="begin"/>
        </w:r>
        <w:r>
          <w:rPr>
            <w:webHidden/>
          </w:rPr>
          <w:instrText xml:space="preserve"> PAGEREF _Toc214537487 \h </w:instrText>
        </w:r>
        <w:r>
          <w:rPr>
            <w:webHidden/>
          </w:rPr>
        </w:r>
        <w:r>
          <w:rPr>
            <w:webHidden/>
          </w:rPr>
          <w:fldChar w:fldCharType="separate"/>
        </w:r>
        <w:r>
          <w:rPr>
            <w:webHidden/>
          </w:rPr>
          <w:t>20</w:t>
        </w:r>
        <w:r>
          <w:rPr>
            <w:webHidden/>
          </w:rPr>
          <w:fldChar w:fldCharType="end"/>
        </w:r>
      </w:hyperlink>
    </w:p>
    <w:p w14:paraId="562CE9E4" w14:textId="77777777" w:rsidR="00E92FA1" w:rsidRPr="00CD4E85" w:rsidRDefault="00E92FA1">
      <w:pPr>
        <w:pStyle w:val="TOC2"/>
        <w:rPr>
          <w:rFonts w:ascii="Calibri" w:hAnsi="Calibri"/>
          <w:b w:val="0"/>
          <w:bCs w:val="0"/>
          <w:sz w:val="22"/>
          <w:szCs w:val="22"/>
        </w:rPr>
      </w:pPr>
      <w:hyperlink w:anchor="_Toc214537488" w:history="1">
        <w:r w:rsidRPr="005E4C5E">
          <w:rPr>
            <w:rStyle w:val="Hyperlink"/>
            <w:rFonts w:cs="Arial"/>
          </w:rPr>
          <w:t>Jury and Witness Duty</w:t>
        </w:r>
        <w:r>
          <w:rPr>
            <w:webHidden/>
          </w:rPr>
          <w:tab/>
        </w:r>
        <w:r>
          <w:rPr>
            <w:webHidden/>
          </w:rPr>
          <w:fldChar w:fldCharType="begin"/>
        </w:r>
        <w:r>
          <w:rPr>
            <w:webHidden/>
          </w:rPr>
          <w:instrText xml:space="preserve"> PAGEREF _Toc214537488 \h </w:instrText>
        </w:r>
        <w:r>
          <w:rPr>
            <w:webHidden/>
          </w:rPr>
        </w:r>
        <w:r>
          <w:rPr>
            <w:webHidden/>
          </w:rPr>
          <w:fldChar w:fldCharType="separate"/>
        </w:r>
        <w:r>
          <w:rPr>
            <w:webHidden/>
          </w:rPr>
          <w:t>20</w:t>
        </w:r>
        <w:r>
          <w:rPr>
            <w:webHidden/>
          </w:rPr>
          <w:fldChar w:fldCharType="end"/>
        </w:r>
      </w:hyperlink>
    </w:p>
    <w:p w14:paraId="1415C325" w14:textId="77777777" w:rsidR="00E92FA1" w:rsidRPr="00CD4E85" w:rsidRDefault="00E92FA1">
      <w:pPr>
        <w:pStyle w:val="TOC2"/>
        <w:rPr>
          <w:rFonts w:ascii="Calibri" w:hAnsi="Calibri"/>
          <w:b w:val="0"/>
          <w:bCs w:val="0"/>
          <w:sz w:val="22"/>
          <w:szCs w:val="22"/>
        </w:rPr>
      </w:pPr>
      <w:hyperlink w:anchor="_Toc214537489" w:history="1">
        <w:r w:rsidRPr="005E4C5E">
          <w:rPr>
            <w:rStyle w:val="Hyperlink"/>
            <w:rFonts w:cs="Arial"/>
          </w:rPr>
          <w:t>Military Service</w:t>
        </w:r>
        <w:r>
          <w:rPr>
            <w:webHidden/>
          </w:rPr>
          <w:tab/>
        </w:r>
        <w:r>
          <w:rPr>
            <w:webHidden/>
          </w:rPr>
          <w:fldChar w:fldCharType="begin"/>
        </w:r>
        <w:r>
          <w:rPr>
            <w:webHidden/>
          </w:rPr>
          <w:instrText xml:space="preserve"> PAGEREF _Toc214537489 \h </w:instrText>
        </w:r>
        <w:r>
          <w:rPr>
            <w:webHidden/>
          </w:rPr>
        </w:r>
        <w:r>
          <w:rPr>
            <w:webHidden/>
          </w:rPr>
          <w:fldChar w:fldCharType="separate"/>
        </w:r>
        <w:r>
          <w:rPr>
            <w:webHidden/>
          </w:rPr>
          <w:t>20</w:t>
        </w:r>
        <w:r>
          <w:rPr>
            <w:webHidden/>
          </w:rPr>
          <w:fldChar w:fldCharType="end"/>
        </w:r>
      </w:hyperlink>
    </w:p>
    <w:p w14:paraId="21EC2AD3" w14:textId="77777777" w:rsidR="00E92FA1" w:rsidRPr="00CD4E85" w:rsidRDefault="00E92FA1">
      <w:pPr>
        <w:pStyle w:val="TOC2"/>
        <w:rPr>
          <w:rFonts w:ascii="Calibri" w:hAnsi="Calibri"/>
          <w:b w:val="0"/>
          <w:bCs w:val="0"/>
          <w:sz w:val="22"/>
          <w:szCs w:val="22"/>
        </w:rPr>
      </w:pPr>
      <w:hyperlink w:anchor="_Toc214537490" w:history="1">
        <w:r w:rsidRPr="005E4C5E">
          <w:rPr>
            <w:rStyle w:val="Hyperlink"/>
            <w:rFonts w:cs="Arial"/>
          </w:rPr>
          <w:t>Voting Time Off</w:t>
        </w:r>
        <w:r>
          <w:rPr>
            <w:webHidden/>
          </w:rPr>
          <w:tab/>
        </w:r>
        <w:r>
          <w:rPr>
            <w:webHidden/>
          </w:rPr>
          <w:fldChar w:fldCharType="begin"/>
        </w:r>
        <w:r>
          <w:rPr>
            <w:webHidden/>
          </w:rPr>
          <w:instrText xml:space="preserve"> PAGEREF _Toc214537490 \h </w:instrText>
        </w:r>
        <w:r>
          <w:rPr>
            <w:webHidden/>
          </w:rPr>
        </w:r>
        <w:r>
          <w:rPr>
            <w:webHidden/>
          </w:rPr>
          <w:fldChar w:fldCharType="separate"/>
        </w:r>
        <w:r>
          <w:rPr>
            <w:webHidden/>
          </w:rPr>
          <w:t>20</w:t>
        </w:r>
        <w:r>
          <w:rPr>
            <w:webHidden/>
          </w:rPr>
          <w:fldChar w:fldCharType="end"/>
        </w:r>
      </w:hyperlink>
    </w:p>
    <w:p w14:paraId="7C33A5F5" w14:textId="77777777" w:rsidR="00E92FA1" w:rsidRPr="00CD4E85" w:rsidRDefault="00E92FA1">
      <w:pPr>
        <w:pStyle w:val="TOC2"/>
        <w:rPr>
          <w:rFonts w:ascii="Calibri" w:hAnsi="Calibri"/>
          <w:b w:val="0"/>
          <w:bCs w:val="0"/>
          <w:sz w:val="22"/>
          <w:szCs w:val="22"/>
        </w:rPr>
      </w:pPr>
      <w:hyperlink w:anchor="_Toc214537491" w:history="1">
        <w:r w:rsidRPr="005E4C5E">
          <w:rPr>
            <w:rStyle w:val="Hyperlink"/>
            <w:rFonts w:cs="Arial"/>
          </w:rPr>
          <w:t>School Suspension Leave</w:t>
        </w:r>
        <w:r>
          <w:rPr>
            <w:webHidden/>
          </w:rPr>
          <w:tab/>
        </w:r>
        <w:r>
          <w:rPr>
            <w:webHidden/>
          </w:rPr>
          <w:fldChar w:fldCharType="begin"/>
        </w:r>
        <w:r>
          <w:rPr>
            <w:webHidden/>
          </w:rPr>
          <w:instrText xml:space="preserve"> PAGEREF _Toc214537491 \h </w:instrText>
        </w:r>
        <w:r>
          <w:rPr>
            <w:webHidden/>
          </w:rPr>
        </w:r>
        <w:r>
          <w:rPr>
            <w:webHidden/>
          </w:rPr>
          <w:fldChar w:fldCharType="separate"/>
        </w:r>
        <w:r>
          <w:rPr>
            <w:webHidden/>
          </w:rPr>
          <w:t>20</w:t>
        </w:r>
        <w:r>
          <w:rPr>
            <w:webHidden/>
          </w:rPr>
          <w:fldChar w:fldCharType="end"/>
        </w:r>
      </w:hyperlink>
    </w:p>
    <w:p w14:paraId="6472A8E1" w14:textId="77777777" w:rsidR="00E92FA1" w:rsidRPr="00CD4E85" w:rsidRDefault="00E92FA1">
      <w:pPr>
        <w:pStyle w:val="TOC2"/>
        <w:rPr>
          <w:rFonts w:ascii="Calibri" w:hAnsi="Calibri"/>
          <w:b w:val="0"/>
          <w:bCs w:val="0"/>
          <w:sz w:val="22"/>
          <w:szCs w:val="22"/>
        </w:rPr>
      </w:pPr>
      <w:hyperlink w:anchor="_Toc214537492" w:history="1">
        <w:r w:rsidRPr="005E4C5E">
          <w:rPr>
            <w:rStyle w:val="Hyperlink"/>
            <w:rFonts w:cs="Arial"/>
          </w:rPr>
          <w:t>On-the-Job Illness/Injury Related Leave of Absence</w:t>
        </w:r>
        <w:r>
          <w:rPr>
            <w:webHidden/>
          </w:rPr>
          <w:tab/>
        </w:r>
        <w:r>
          <w:rPr>
            <w:webHidden/>
          </w:rPr>
          <w:fldChar w:fldCharType="begin"/>
        </w:r>
        <w:r>
          <w:rPr>
            <w:webHidden/>
          </w:rPr>
          <w:instrText xml:space="preserve"> PAGEREF _Toc214537492 \h </w:instrText>
        </w:r>
        <w:r>
          <w:rPr>
            <w:webHidden/>
          </w:rPr>
        </w:r>
        <w:r>
          <w:rPr>
            <w:webHidden/>
          </w:rPr>
          <w:fldChar w:fldCharType="separate"/>
        </w:r>
        <w:r>
          <w:rPr>
            <w:webHidden/>
          </w:rPr>
          <w:t>20</w:t>
        </w:r>
        <w:r>
          <w:rPr>
            <w:webHidden/>
          </w:rPr>
          <w:fldChar w:fldCharType="end"/>
        </w:r>
      </w:hyperlink>
    </w:p>
    <w:p w14:paraId="1DC5A9C4" w14:textId="77777777" w:rsidR="00E92FA1" w:rsidRPr="00CD4E85" w:rsidRDefault="00E92FA1">
      <w:pPr>
        <w:pStyle w:val="TOC2"/>
        <w:rPr>
          <w:rFonts w:ascii="Calibri" w:hAnsi="Calibri"/>
          <w:b w:val="0"/>
          <w:bCs w:val="0"/>
          <w:sz w:val="22"/>
          <w:szCs w:val="22"/>
        </w:rPr>
      </w:pPr>
      <w:hyperlink w:anchor="_Toc214537493" w:history="1">
        <w:r w:rsidRPr="005E4C5E">
          <w:rPr>
            <w:rStyle w:val="Hyperlink"/>
            <w:rFonts w:cs="Arial"/>
          </w:rPr>
          <w:t>Personal Leave of Absence</w:t>
        </w:r>
        <w:r>
          <w:rPr>
            <w:webHidden/>
          </w:rPr>
          <w:tab/>
        </w:r>
        <w:r>
          <w:rPr>
            <w:webHidden/>
          </w:rPr>
          <w:fldChar w:fldCharType="begin"/>
        </w:r>
        <w:r>
          <w:rPr>
            <w:webHidden/>
          </w:rPr>
          <w:instrText xml:space="preserve"> PAGEREF _Toc214537493 \h </w:instrText>
        </w:r>
        <w:r>
          <w:rPr>
            <w:webHidden/>
          </w:rPr>
        </w:r>
        <w:r>
          <w:rPr>
            <w:webHidden/>
          </w:rPr>
          <w:fldChar w:fldCharType="separate"/>
        </w:r>
        <w:r>
          <w:rPr>
            <w:webHidden/>
          </w:rPr>
          <w:t>21</w:t>
        </w:r>
        <w:r>
          <w:rPr>
            <w:webHidden/>
          </w:rPr>
          <w:fldChar w:fldCharType="end"/>
        </w:r>
      </w:hyperlink>
    </w:p>
    <w:p w14:paraId="430E7881" w14:textId="77777777" w:rsidR="00E92FA1" w:rsidRPr="00CD4E85" w:rsidRDefault="00E92FA1">
      <w:pPr>
        <w:pStyle w:val="TOC2"/>
        <w:rPr>
          <w:rFonts w:ascii="Calibri" w:hAnsi="Calibri"/>
          <w:b w:val="0"/>
          <w:bCs w:val="0"/>
          <w:sz w:val="22"/>
          <w:szCs w:val="22"/>
        </w:rPr>
      </w:pPr>
      <w:hyperlink w:anchor="_Toc214537494" w:history="1">
        <w:r w:rsidRPr="005E4C5E">
          <w:rPr>
            <w:rStyle w:val="Hyperlink"/>
            <w:rFonts w:cs="Arial"/>
          </w:rPr>
          <w:t>Crime Victims</w:t>
        </w:r>
        <w:r>
          <w:rPr>
            <w:webHidden/>
          </w:rPr>
          <w:tab/>
        </w:r>
        <w:r>
          <w:rPr>
            <w:webHidden/>
          </w:rPr>
          <w:fldChar w:fldCharType="begin"/>
        </w:r>
        <w:r>
          <w:rPr>
            <w:webHidden/>
          </w:rPr>
          <w:instrText xml:space="preserve"> PAGEREF _Toc214537494 \h </w:instrText>
        </w:r>
        <w:r>
          <w:rPr>
            <w:webHidden/>
          </w:rPr>
        </w:r>
        <w:r>
          <w:rPr>
            <w:webHidden/>
          </w:rPr>
          <w:fldChar w:fldCharType="separate"/>
        </w:r>
        <w:r>
          <w:rPr>
            <w:webHidden/>
          </w:rPr>
          <w:t>21</w:t>
        </w:r>
        <w:r>
          <w:rPr>
            <w:webHidden/>
          </w:rPr>
          <w:fldChar w:fldCharType="end"/>
        </w:r>
      </w:hyperlink>
    </w:p>
    <w:p w14:paraId="1D31BE76" w14:textId="77777777" w:rsidR="00E92FA1" w:rsidRPr="00CD4E85" w:rsidRDefault="00E92FA1">
      <w:pPr>
        <w:pStyle w:val="TOC2"/>
        <w:rPr>
          <w:rFonts w:ascii="Calibri" w:hAnsi="Calibri"/>
          <w:b w:val="0"/>
          <w:bCs w:val="0"/>
          <w:sz w:val="22"/>
          <w:szCs w:val="22"/>
        </w:rPr>
      </w:pPr>
      <w:hyperlink w:anchor="_Toc214537495" w:history="1">
        <w:r w:rsidRPr="005E4C5E">
          <w:rPr>
            <w:rStyle w:val="Hyperlink"/>
            <w:rFonts w:cs="Arial"/>
          </w:rPr>
          <w:t>Emergency Duty Leave</w:t>
        </w:r>
        <w:r>
          <w:rPr>
            <w:webHidden/>
          </w:rPr>
          <w:tab/>
        </w:r>
        <w:r>
          <w:rPr>
            <w:webHidden/>
          </w:rPr>
          <w:fldChar w:fldCharType="begin"/>
        </w:r>
        <w:r>
          <w:rPr>
            <w:webHidden/>
          </w:rPr>
          <w:instrText xml:space="preserve"> PAGEREF _Toc214537495 \h </w:instrText>
        </w:r>
        <w:r>
          <w:rPr>
            <w:webHidden/>
          </w:rPr>
        </w:r>
        <w:r>
          <w:rPr>
            <w:webHidden/>
          </w:rPr>
          <w:fldChar w:fldCharType="separate"/>
        </w:r>
        <w:r>
          <w:rPr>
            <w:webHidden/>
          </w:rPr>
          <w:t>22</w:t>
        </w:r>
        <w:r>
          <w:rPr>
            <w:webHidden/>
          </w:rPr>
          <w:fldChar w:fldCharType="end"/>
        </w:r>
      </w:hyperlink>
    </w:p>
    <w:p w14:paraId="1864874B" w14:textId="77777777" w:rsidR="00E92FA1" w:rsidRPr="00CD4E85" w:rsidRDefault="00E92FA1">
      <w:pPr>
        <w:pStyle w:val="TOC2"/>
        <w:rPr>
          <w:rFonts w:ascii="Calibri" w:hAnsi="Calibri"/>
          <w:b w:val="0"/>
          <w:bCs w:val="0"/>
          <w:sz w:val="22"/>
          <w:szCs w:val="22"/>
        </w:rPr>
      </w:pPr>
      <w:hyperlink w:anchor="_Toc214537496" w:history="1">
        <w:r w:rsidRPr="005E4C5E">
          <w:rPr>
            <w:rStyle w:val="Hyperlink"/>
            <w:rFonts w:cs="Arial"/>
          </w:rPr>
          <w:t>California Paid Sick Leave (PSL)</w:t>
        </w:r>
        <w:r>
          <w:rPr>
            <w:webHidden/>
          </w:rPr>
          <w:tab/>
        </w:r>
        <w:r>
          <w:rPr>
            <w:webHidden/>
          </w:rPr>
          <w:fldChar w:fldCharType="begin"/>
        </w:r>
        <w:r>
          <w:rPr>
            <w:webHidden/>
          </w:rPr>
          <w:instrText xml:space="preserve"> PAGEREF _Toc214537496 \h </w:instrText>
        </w:r>
        <w:r>
          <w:rPr>
            <w:webHidden/>
          </w:rPr>
        </w:r>
        <w:r>
          <w:rPr>
            <w:webHidden/>
          </w:rPr>
          <w:fldChar w:fldCharType="separate"/>
        </w:r>
        <w:r>
          <w:rPr>
            <w:webHidden/>
          </w:rPr>
          <w:t>22</w:t>
        </w:r>
        <w:r>
          <w:rPr>
            <w:webHidden/>
          </w:rPr>
          <w:fldChar w:fldCharType="end"/>
        </w:r>
      </w:hyperlink>
    </w:p>
    <w:p w14:paraId="63A6F43A" w14:textId="77777777" w:rsidR="00E92FA1" w:rsidRPr="00CD4E85" w:rsidRDefault="00E92FA1">
      <w:pPr>
        <w:pStyle w:val="TOC3"/>
        <w:rPr>
          <w:rFonts w:ascii="Calibri" w:hAnsi="Calibri"/>
          <w:iCs w:val="0"/>
          <w:sz w:val="22"/>
          <w:szCs w:val="22"/>
        </w:rPr>
      </w:pPr>
      <w:hyperlink w:anchor="_Toc214537497" w:history="1">
        <w:r w:rsidRPr="005E4C5E">
          <w:rPr>
            <w:rStyle w:val="Hyperlink"/>
            <w:rFonts w:cs="Arial"/>
          </w:rPr>
          <w:t>Eligibility</w:t>
        </w:r>
        <w:r>
          <w:rPr>
            <w:webHidden/>
          </w:rPr>
          <w:tab/>
        </w:r>
        <w:r>
          <w:rPr>
            <w:webHidden/>
          </w:rPr>
          <w:fldChar w:fldCharType="begin"/>
        </w:r>
        <w:r>
          <w:rPr>
            <w:webHidden/>
          </w:rPr>
          <w:instrText xml:space="preserve"> PAGEREF _Toc214537497 \h </w:instrText>
        </w:r>
        <w:r>
          <w:rPr>
            <w:webHidden/>
          </w:rPr>
        </w:r>
        <w:r>
          <w:rPr>
            <w:webHidden/>
          </w:rPr>
          <w:fldChar w:fldCharType="separate"/>
        </w:r>
        <w:r>
          <w:rPr>
            <w:webHidden/>
          </w:rPr>
          <w:t>22</w:t>
        </w:r>
        <w:r>
          <w:rPr>
            <w:webHidden/>
          </w:rPr>
          <w:fldChar w:fldCharType="end"/>
        </w:r>
      </w:hyperlink>
    </w:p>
    <w:p w14:paraId="16F446D0" w14:textId="77777777" w:rsidR="00E92FA1" w:rsidRPr="00CD4E85" w:rsidRDefault="00E92FA1">
      <w:pPr>
        <w:pStyle w:val="TOC3"/>
        <w:rPr>
          <w:rFonts w:ascii="Calibri" w:hAnsi="Calibri"/>
          <w:iCs w:val="0"/>
          <w:sz w:val="22"/>
          <w:szCs w:val="22"/>
        </w:rPr>
      </w:pPr>
      <w:hyperlink w:anchor="_Toc214537498" w:history="1">
        <w:r w:rsidRPr="005E4C5E">
          <w:rPr>
            <w:rStyle w:val="Hyperlink"/>
            <w:rFonts w:cs="Arial"/>
          </w:rPr>
          <w:t>Use</w:t>
        </w:r>
        <w:r>
          <w:rPr>
            <w:webHidden/>
          </w:rPr>
          <w:tab/>
        </w:r>
        <w:r>
          <w:rPr>
            <w:webHidden/>
          </w:rPr>
          <w:fldChar w:fldCharType="begin"/>
        </w:r>
        <w:r>
          <w:rPr>
            <w:webHidden/>
          </w:rPr>
          <w:instrText xml:space="preserve"> PAGEREF _Toc214537498 \h </w:instrText>
        </w:r>
        <w:r>
          <w:rPr>
            <w:webHidden/>
          </w:rPr>
        </w:r>
        <w:r>
          <w:rPr>
            <w:webHidden/>
          </w:rPr>
          <w:fldChar w:fldCharType="separate"/>
        </w:r>
        <w:r>
          <w:rPr>
            <w:webHidden/>
          </w:rPr>
          <w:t>23</w:t>
        </w:r>
        <w:r>
          <w:rPr>
            <w:webHidden/>
          </w:rPr>
          <w:fldChar w:fldCharType="end"/>
        </w:r>
      </w:hyperlink>
    </w:p>
    <w:p w14:paraId="344D6910" w14:textId="77777777" w:rsidR="00E92FA1" w:rsidRPr="00CD4E85" w:rsidRDefault="00E92FA1">
      <w:pPr>
        <w:pStyle w:val="TOC3"/>
        <w:rPr>
          <w:rFonts w:ascii="Calibri" w:hAnsi="Calibri"/>
          <w:iCs w:val="0"/>
          <w:sz w:val="22"/>
          <w:szCs w:val="22"/>
        </w:rPr>
      </w:pPr>
      <w:hyperlink w:anchor="_Toc214537499" w:history="1">
        <w:r w:rsidRPr="005E4C5E">
          <w:rPr>
            <w:rStyle w:val="Hyperlink"/>
            <w:rFonts w:cs="Arial"/>
          </w:rPr>
          <w:t>Pay</w:t>
        </w:r>
        <w:r>
          <w:rPr>
            <w:webHidden/>
          </w:rPr>
          <w:tab/>
        </w:r>
        <w:r>
          <w:rPr>
            <w:webHidden/>
          </w:rPr>
          <w:fldChar w:fldCharType="begin"/>
        </w:r>
        <w:r>
          <w:rPr>
            <w:webHidden/>
          </w:rPr>
          <w:instrText xml:space="preserve"> PAGEREF _Toc214537499 \h </w:instrText>
        </w:r>
        <w:r>
          <w:rPr>
            <w:webHidden/>
          </w:rPr>
        </w:r>
        <w:r>
          <w:rPr>
            <w:webHidden/>
          </w:rPr>
          <w:fldChar w:fldCharType="separate"/>
        </w:r>
        <w:r>
          <w:rPr>
            <w:webHidden/>
          </w:rPr>
          <w:t>23</w:t>
        </w:r>
        <w:r>
          <w:rPr>
            <w:webHidden/>
          </w:rPr>
          <w:fldChar w:fldCharType="end"/>
        </w:r>
      </w:hyperlink>
    </w:p>
    <w:p w14:paraId="18C459F1" w14:textId="77777777" w:rsidR="00E92FA1" w:rsidRPr="00CD4E85" w:rsidRDefault="00E92FA1">
      <w:pPr>
        <w:pStyle w:val="TOC2"/>
        <w:rPr>
          <w:rFonts w:ascii="Calibri" w:hAnsi="Calibri"/>
          <w:b w:val="0"/>
          <w:bCs w:val="0"/>
          <w:sz w:val="22"/>
          <w:szCs w:val="22"/>
        </w:rPr>
      </w:pPr>
      <w:hyperlink w:anchor="_Toc214537500" w:history="1">
        <w:r w:rsidRPr="005E4C5E">
          <w:rPr>
            <w:rStyle w:val="Hyperlink"/>
            <w:rFonts w:cs="Arial"/>
          </w:rPr>
          <w:t>Bereavement Leave</w:t>
        </w:r>
        <w:r>
          <w:rPr>
            <w:webHidden/>
          </w:rPr>
          <w:tab/>
        </w:r>
        <w:r>
          <w:rPr>
            <w:webHidden/>
          </w:rPr>
          <w:fldChar w:fldCharType="begin"/>
        </w:r>
        <w:r>
          <w:rPr>
            <w:webHidden/>
          </w:rPr>
          <w:instrText xml:space="preserve"> PAGEREF _Toc214537500 \h </w:instrText>
        </w:r>
        <w:r>
          <w:rPr>
            <w:webHidden/>
          </w:rPr>
        </w:r>
        <w:r>
          <w:rPr>
            <w:webHidden/>
          </w:rPr>
          <w:fldChar w:fldCharType="separate"/>
        </w:r>
        <w:r>
          <w:rPr>
            <w:webHidden/>
          </w:rPr>
          <w:t>23</w:t>
        </w:r>
        <w:r>
          <w:rPr>
            <w:webHidden/>
          </w:rPr>
          <w:fldChar w:fldCharType="end"/>
        </w:r>
      </w:hyperlink>
    </w:p>
    <w:p w14:paraId="3FBB1ED5" w14:textId="77777777" w:rsidR="00E92FA1" w:rsidRPr="00CD4E85" w:rsidRDefault="00E92FA1">
      <w:pPr>
        <w:pStyle w:val="TOC2"/>
        <w:rPr>
          <w:rFonts w:ascii="Calibri" w:hAnsi="Calibri"/>
          <w:b w:val="0"/>
          <w:bCs w:val="0"/>
          <w:sz w:val="22"/>
          <w:szCs w:val="22"/>
        </w:rPr>
      </w:pPr>
      <w:hyperlink w:anchor="_Toc214537501" w:history="1">
        <w:r w:rsidRPr="005E4C5E">
          <w:rPr>
            <w:rStyle w:val="Hyperlink"/>
            <w:rFonts w:cs="Arial"/>
          </w:rPr>
          <w:t>Reproductive Loss Bereavement Leave</w:t>
        </w:r>
        <w:r>
          <w:rPr>
            <w:webHidden/>
          </w:rPr>
          <w:tab/>
        </w:r>
        <w:r>
          <w:rPr>
            <w:webHidden/>
          </w:rPr>
          <w:fldChar w:fldCharType="begin"/>
        </w:r>
        <w:r>
          <w:rPr>
            <w:webHidden/>
          </w:rPr>
          <w:instrText xml:space="preserve"> PAGEREF _Toc214537501 \h </w:instrText>
        </w:r>
        <w:r>
          <w:rPr>
            <w:webHidden/>
          </w:rPr>
        </w:r>
        <w:r>
          <w:rPr>
            <w:webHidden/>
          </w:rPr>
          <w:fldChar w:fldCharType="separate"/>
        </w:r>
        <w:r>
          <w:rPr>
            <w:webHidden/>
          </w:rPr>
          <w:t>24</w:t>
        </w:r>
        <w:r>
          <w:rPr>
            <w:webHidden/>
          </w:rPr>
          <w:fldChar w:fldCharType="end"/>
        </w:r>
      </w:hyperlink>
    </w:p>
    <w:p w14:paraId="089AB8A2" w14:textId="77777777" w:rsidR="00E92FA1" w:rsidRPr="00CD4E85" w:rsidRDefault="00E92FA1">
      <w:pPr>
        <w:pStyle w:val="TOC2"/>
        <w:rPr>
          <w:rFonts w:ascii="Calibri" w:hAnsi="Calibri"/>
          <w:b w:val="0"/>
          <w:bCs w:val="0"/>
          <w:sz w:val="22"/>
          <w:szCs w:val="22"/>
        </w:rPr>
      </w:pPr>
      <w:hyperlink w:anchor="_Toc214537502" w:history="1">
        <w:r w:rsidRPr="005E4C5E">
          <w:rPr>
            <w:rStyle w:val="Hyperlink"/>
            <w:rFonts w:cs="Arial"/>
          </w:rPr>
          <w:t>Pregnancy Disability Leave (PDL)</w:t>
        </w:r>
        <w:r>
          <w:rPr>
            <w:webHidden/>
          </w:rPr>
          <w:tab/>
        </w:r>
        <w:r>
          <w:rPr>
            <w:webHidden/>
          </w:rPr>
          <w:fldChar w:fldCharType="begin"/>
        </w:r>
        <w:r>
          <w:rPr>
            <w:webHidden/>
          </w:rPr>
          <w:instrText xml:space="preserve"> PAGEREF _Toc214537502 \h </w:instrText>
        </w:r>
        <w:r>
          <w:rPr>
            <w:webHidden/>
          </w:rPr>
        </w:r>
        <w:r>
          <w:rPr>
            <w:webHidden/>
          </w:rPr>
          <w:fldChar w:fldCharType="separate"/>
        </w:r>
        <w:r>
          <w:rPr>
            <w:webHidden/>
          </w:rPr>
          <w:t>24</w:t>
        </w:r>
        <w:r>
          <w:rPr>
            <w:webHidden/>
          </w:rPr>
          <w:fldChar w:fldCharType="end"/>
        </w:r>
      </w:hyperlink>
    </w:p>
    <w:p w14:paraId="32A9DDDE" w14:textId="77777777" w:rsidR="00E92FA1" w:rsidRPr="00CD4E85" w:rsidRDefault="00E92FA1">
      <w:pPr>
        <w:pStyle w:val="TOC2"/>
        <w:rPr>
          <w:rFonts w:ascii="Calibri" w:hAnsi="Calibri"/>
          <w:b w:val="0"/>
          <w:bCs w:val="0"/>
          <w:sz w:val="22"/>
          <w:szCs w:val="22"/>
        </w:rPr>
      </w:pPr>
      <w:hyperlink w:anchor="_Toc214537503" w:history="1">
        <w:r w:rsidRPr="005E4C5E">
          <w:rPr>
            <w:rStyle w:val="Hyperlink"/>
            <w:rFonts w:cs="Arial"/>
          </w:rPr>
          <w:t>California Family Rights Act (CFRA) Leave</w:t>
        </w:r>
        <w:r>
          <w:rPr>
            <w:webHidden/>
          </w:rPr>
          <w:tab/>
        </w:r>
        <w:r>
          <w:rPr>
            <w:webHidden/>
          </w:rPr>
          <w:fldChar w:fldCharType="begin"/>
        </w:r>
        <w:r>
          <w:rPr>
            <w:webHidden/>
          </w:rPr>
          <w:instrText xml:space="preserve"> PAGEREF _Toc214537503 \h </w:instrText>
        </w:r>
        <w:r>
          <w:rPr>
            <w:webHidden/>
          </w:rPr>
        </w:r>
        <w:r>
          <w:rPr>
            <w:webHidden/>
          </w:rPr>
          <w:fldChar w:fldCharType="separate"/>
        </w:r>
        <w:r>
          <w:rPr>
            <w:webHidden/>
          </w:rPr>
          <w:t>25</w:t>
        </w:r>
        <w:r>
          <w:rPr>
            <w:webHidden/>
          </w:rPr>
          <w:fldChar w:fldCharType="end"/>
        </w:r>
      </w:hyperlink>
    </w:p>
    <w:p w14:paraId="39B15E46" w14:textId="77777777" w:rsidR="00E92FA1" w:rsidRPr="00CD4E85" w:rsidRDefault="00E92FA1">
      <w:pPr>
        <w:pStyle w:val="TOC2"/>
        <w:rPr>
          <w:rFonts w:ascii="Calibri" w:hAnsi="Calibri"/>
          <w:b w:val="0"/>
          <w:bCs w:val="0"/>
          <w:sz w:val="22"/>
          <w:szCs w:val="22"/>
        </w:rPr>
      </w:pPr>
      <w:hyperlink w:anchor="_Toc214537504" w:history="1">
        <w:r w:rsidRPr="005E4C5E">
          <w:rPr>
            <w:rStyle w:val="Hyperlink"/>
            <w:rFonts w:cs="Arial"/>
          </w:rPr>
          <w:t>Bone Marrow and Organ Donation Leave of Absence</w:t>
        </w:r>
        <w:r>
          <w:rPr>
            <w:webHidden/>
          </w:rPr>
          <w:tab/>
        </w:r>
        <w:r>
          <w:rPr>
            <w:webHidden/>
          </w:rPr>
          <w:fldChar w:fldCharType="begin"/>
        </w:r>
        <w:r>
          <w:rPr>
            <w:webHidden/>
          </w:rPr>
          <w:instrText xml:space="preserve"> PAGEREF _Toc214537504 \h </w:instrText>
        </w:r>
        <w:r>
          <w:rPr>
            <w:webHidden/>
          </w:rPr>
        </w:r>
        <w:r>
          <w:rPr>
            <w:webHidden/>
          </w:rPr>
          <w:fldChar w:fldCharType="separate"/>
        </w:r>
        <w:r>
          <w:rPr>
            <w:webHidden/>
          </w:rPr>
          <w:t>25</w:t>
        </w:r>
        <w:r>
          <w:rPr>
            <w:webHidden/>
          </w:rPr>
          <w:fldChar w:fldCharType="end"/>
        </w:r>
      </w:hyperlink>
    </w:p>
    <w:p w14:paraId="647A67FD" w14:textId="77777777" w:rsidR="00E92FA1" w:rsidRPr="00CD4E85" w:rsidRDefault="00E92FA1">
      <w:pPr>
        <w:pStyle w:val="TOC2"/>
        <w:rPr>
          <w:rFonts w:ascii="Calibri" w:hAnsi="Calibri"/>
          <w:b w:val="0"/>
          <w:bCs w:val="0"/>
          <w:sz w:val="22"/>
          <w:szCs w:val="22"/>
        </w:rPr>
      </w:pPr>
      <w:hyperlink w:anchor="_Toc214537505" w:history="1">
        <w:r w:rsidRPr="005E4C5E">
          <w:rPr>
            <w:rStyle w:val="Hyperlink"/>
            <w:rFonts w:cs="Arial"/>
          </w:rPr>
          <w:t>Civil Air Patrol Leave</w:t>
        </w:r>
        <w:r>
          <w:rPr>
            <w:webHidden/>
          </w:rPr>
          <w:tab/>
        </w:r>
        <w:r>
          <w:rPr>
            <w:webHidden/>
          </w:rPr>
          <w:fldChar w:fldCharType="begin"/>
        </w:r>
        <w:r>
          <w:rPr>
            <w:webHidden/>
          </w:rPr>
          <w:instrText xml:space="preserve"> PAGEREF _Toc214537505 \h </w:instrText>
        </w:r>
        <w:r>
          <w:rPr>
            <w:webHidden/>
          </w:rPr>
        </w:r>
        <w:r>
          <w:rPr>
            <w:webHidden/>
          </w:rPr>
          <w:fldChar w:fldCharType="separate"/>
        </w:r>
        <w:r>
          <w:rPr>
            <w:webHidden/>
          </w:rPr>
          <w:t>26</w:t>
        </w:r>
        <w:r>
          <w:rPr>
            <w:webHidden/>
          </w:rPr>
          <w:fldChar w:fldCharType="end"/>
        </w:r>
      </w:hyperlink>
    </w:p>
    <w:p w14:paraId="46F43677" w14:textId="77777777" w:rsidR="00E92FA1" w:rsidRPr="00CD4E85" w:rsidRDefault="00E92FA1">
      <w:pPr>
        <w:pStyle w:val="TOC2"/>
        <w:rPr>
          <w:rFonts w:ascii="Calibri" w:hAnsi="Calibri"/>
          <w:b w:val="0"/>
          <w:bCs w:val="0"/>
          <w:sz w:val="22"/>
          <w:szCs w:val="22"/>
        </w:rPr>
      </w:pPr>
      <w:hyperlink w:anchor="_Toc214537506" w:history="1">
        <w:r w:rsidRPr="005E4C5E">
          <w:rPr>
            <w:rStyle w:val="Hyperlink"/>
            <w:rFonts w:cs="Arial"/>
          </w:rPr>
          <w:t>Military Spousal Leave</w:t>
        </w:r>
        <w:r>
          <w:rPr>
            <w:webHidden/>
          </w:rPr>
          <w:tab/>
        </w:r>
        <w:r>
          <w:rPr>
            <w:webHidden/>
          </w:rPr>
          <w:fldChar w:fldCharType="begin"/>
        </w:r>
        <w:r>
          <w:rPr>
            <w:webHidden/>
          </w:rPr>
          <w:instrText xml:space="preserve"> PAGEREF _Toc214537506 \h </w:instrText>
        </w:r>
        <w:r>
          <w:rPr>
            <w:webHidden/>
          </w:rPr>
        </w:r>
        <w:r>
          <w:rPr>
            <w:webHidden/>
          </w:rPr>
          <w:fldChar w:fldCharType="separate"/>
        </w:r>
        <w:r>
          <w:rPr>
            <w:webHidden/>
          </w:rPr>
          <w:t>26</w:t>
        </w:r>
        <w:r>
          <w:rPr>
            <w:webHidden/>
          </w:rPr>
          <w:fldChar w:fldCharType="end"/>
        </w:r>
      </w:hyperlink>
    </w:p>
    <w:p w14:paraId="21DA601A" w14:textId="77777777" w:rsidR="00E92FA1" w:rsidRPr="00CD4E85" w:rsidRDefault="00E92FA1">
      <w:pPr>
        <w:pStyle w:val="TOC2"/>
        <w:rPr>
          <w:rFonts w:ascii="Calibri" w:hAnsi="Calibri"/>
          <w:b w:val="0"/>
          <w:bCs w:val="0"/>
          <w:sz w:val="22"/>
          <w:szCs w:val="22"/>
        </w:rPr>
      </w:pPr>
      <w:hyperlink w:anchor="_Toc214537507" w:history="1">
        <w:r w:rsidRPr="005E4C5E">
          <w:rPr>
            <w:rStyle w:val="Hyperlink"/>
            <w:rFonts w:cs="Arial"/>
          </w:rPr>
          <w:t>Family School and Child Care Partnership Leave</w:t>
        </w:r>
        <w:r>
          <w:rPr>
            <w:webHidden/>
          </w:rPr>
          <w:tab/>
        </w:r>
        <w:r>
          <w:rPr>
            <w:webHidden/>
          </w:rPr>
          <w:fldChar w:fldCharType="begin"/>
        </w:r>
        <w:r>
          <w:rPr>
            <w:webHidden/>
          </w:rPr>
          <w:instrText xml:space="preserve"> PAGEREF _Toc214537507 \h </w:instrText>
        </w:r>
        <w:r>
          <w:rPr>
            <w:webHidden/>
          </w:rPr>
        </w:r>
        <w:r>
          <w:rPr>
            <w:webHidden/>
          </w:rPr>
          <w:fldChar w:fldCharType="separate"/>
        </w:r>
        <w:r>
          <w:rPr>
            <w:webHidden/>
          </w:rPr>
          <w:t>26</w:t>
        </w:r>
        <w:r>
          <w:rPr>
            <w:webHidden/>
          </w:rPr>
          <w:fldChar w:fldCharType="end"/>
        </w:r>
      </w:hyperlink>
    </w:p>
    <w:p w14:paraId="51A59C5D" w14:textId="77777777" w:rsidR="00E92FA1" w:rsidRPr="00CD4E85" w:rsidRDefault="00E92FA1">
      <w:pPr>
        <w:pStyle w:val="TOC2"/>
        <w:rPr>
          <w:rFonts w:ascii="Calibri" w:hAnsi="Calibri"/>
          <w:b w:val="0"/>
          <w:bCs w:val="0"/>
          <w:sz w:val="22"/>
          <w:szCs w:val="22"/>
        </w:rPr>
      </w:pPr>
      <w:hyperlink w:anchor="_Toc214537508" w:history="1">
        <w:r w:rsidRPr="005E4C5E">
          <w:rPr>
            <w:rStyle w:val="Hyperlink"/>
            <w:rFonts w:cs="Arial"/>
          </w:rPr>
          <w:t>Family Medical Leave Act (FMLA)</w:t>
        </w:r>
        <w:r>
          <w:rPr>
            <w:webHidden/>
          </w:rPr>
          <w:tab/>
        </w:r>
        <w:r>
          <w:rPr>
            <w:webHidden/>
          </w:rPr>
          <w:fldChar w:fldCharType="begin"/>
        </w:r>
        <w:r>
          <w:rPr>
            <w:webHidden/>
          </w:rPr>
          <w:instrText xml:space="preserve"> PAGEREF _Toc214537508 \h </w:instrText>
        </w:r>
        <w:r>
          <w:rPr>
            <w:webHidden/>
          </w:rPr>
        </w:r>
        <w:r>
          <w:rPr>
            <w:webHidden/>
          </w:rPr>
          <w:fldChar w:fldCharType="separate"/>
        </w:r>
        <w:r>
          <w:rPr>
            <w:webHidden/>
          </w:rPr>
          <w:t>26</w:t>
        </w:r>
        <w:r>
          <w:rPr>
            <w:webHidden/>
          </w:rPr>
          <w:fldChar w:fldCharType="end"/>
        </w:r>
      </w:hyperlink>
    </w:p>
    <w:p w14:paraId="596C6A3C"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09" w:history="1">
        <w:r w:rsidRPr="005E4C5E">
          <w:rPr>
            <w:rStyle w:val="Hyperlink"/>
            <w:noProof/>
          </w:rPr>
          <w:t>SECTION 5 - INTEGRITY</w:t>
        </w:r>
        <w:r>
          <w:rPr>
            <w:noProof/>
            <w:webHidden/>
          </w:rPr>
          <w:tab/>
        </w:r>
        <w:r>
          <w:rPr>
            <w:noProof/>
            <w:webHidden/>
          </w:rPr>
          <w:fldChar w:fldCharType="begin"/>
        </w:r>
        <w:r>
          <w:rPr>
            <w:noProof/>
            <w:webHidden/>
          </w:rPr>
          <w:instrText xml:space="preserve"> PAGEREF _Toc214537509 \h </w:instrText>
        </w:r>
        <w:r>
          <w:rPr>
            <w:noProof/>
            <w:webHidden/>
          </w:rPr>
        </w:r>
        <w:r>
          <w:rPr>
            <w:noProof/>
            <w:webHidden/>
          </w:rPr>
          <w:fldChar w:fldCharType="separate"/>
        </w:r>
        <w:r>
          <w:rPr>
            <w:noProof/>
            <w:webHidden/>
          </w:rPr>
          <w:t>27</w:t>
        </w:r>
        <w:r>
          <w:rPr>
            <w:noProof/>
            <w:webHidden/>
          </w:rPr>
          <w:fldChar w:fldCharType="end"/>
        </w:r>
      </w:hyperlink>
    </w:p>
    <w:p w14:paraId="2F346075" w14:textId="77777777" w:rsidR="00E92FA1" w:rsidRPr="00CD4E85" w:rsidRDefault="00E92FA1">
      <w:pPr>
        <w:pStyle w:val="TOC2"/>
        <w:rPr>
          <w:rFonts w:ascii="Calibri" w:hAnsi="Calibri"/>
          <w:b w:val="0"/>
          <w:bCs w:val="0"/>
          <w:sz w:val="22"/>
          <w:szCs w:val="22"/>
        </w:rPr>
      </w:pPr>
      <w:hyperlink w:anchor="_Toc214537510" w:history="1">
        <w:r w:rsidRPr="005E4C5E">
          <w:rPr>
            <w:rStyle w:val="Hyperlink"/>
            <w:rFonts w:cs="Arial"/>
          </w:rPr>
          <w:t>Conduct</w:t>
        </w:r>
        <w:r>
          <w:rPr>
            <w:webHidden/>
          </w:rPr>
          <w:tab/>
        </w:r>
        <w:r>
          <w:rPr>
            <w:webHidden/>
          </w:rPr>
          <w:fldChar w:fldCharType="begin"/>
        </w:r>
        <w:r>
          <w:rPr>
            <w:webHidden/>
          </w:rPr>
          <w:instrText xml:space="preserve"> PAGEREF _Toc214537510 \h </w:instrText>
        </w:r>
        <w:r>
          <w:rPr>
            <w:webHidden/>
          </w:rPr>
        </w:r>
        <w:r>
          <w:rPr>
            <w:webHidden/>
          </w:rPr>
          <w:fldChar w:fldCharType="separate"/>
        </w:r>
        <w:r>
          <w:rPr>
            <w:webHidden/>
          </w:rPr>
          <w:t>27</w:t>
        </w:r>
        <w:r>
          <w:rPr>
            <w:webHidden/>
          </w:rPr>
          <w:fldChar w:fldCharType="end"/>
        </w:r>
      </w:hyperlink>
    </w:p>
    <w:p w14:paraId="0765281F" w14:textId="77777777" w:rsidR="00E92FA1" w:rsidRPr="00CD4E85" w:rsidRDefault="00E92FA1">
      <w:pPr>
        <w:pStyle w:val="TOC2"/>
        <w:rPr>
          <w:rFonts w:ascii="Calibri" w:hAnsi="Calibri"/>
          <w:b w:val="0"/>
          <w:bCs w:val="0"/>
          <w:sz w:val="22"/>
          <w:szCs w:val="22"/>
        </w:rPr>
      </w:pPr>
      <w:hyperlink w:anchor="_Toc214537511" w:history="1">
        <w:r w:rsidRPr="005E4C5E">
          <w:rPr>
            <w:rStyle w:val="Hyperlink"/>
            <w:rFonts w:cs="Arial"/>
          </w:rPr>
          <w:t>Attendance</w:t>
        </w:r>
        <w:r>
          <w:rPr>
            <w:webHidden/>
          </w:rPr>
          <w:tab/>
        </w:r>
        <w:r>
          <w:rPr>
            <w:webHidden/>
          </w:rPr>
          <w:fldChar w:fldCharType="begin"/>
        </w:r>
        <w:r>
          <w:rPr>
            <w:webHidden/>
          </w:rPr>
          <w:instrText xml:space="preserve"> PAGEREF _Toc214537511 \h </w:instrText>
        </w:r>
        <w:r>
          <w:rPr>
            <w:webHidden/>
          </w:rPr>
        </w:r>
        <w:r>
          <w:rPr>
            <w:webHidden/>
          </w:rPr>
          <w:fldChar w:fldCharType="separate"/>
        </w:r>
        <w:r>
          <w:rPr>
            <w:webHidden/>
          </w:rPr>
          <w:t>28</w:t>
        </w:r>
        <w:r>
          <w:rPr>
            <w:webHidden/>
          </w:rPr>
          <w:fldChar w:fldCharType="end"/>
        </w:r>
      </w:hyperlink>
    </w:p>
    <w:p w14:paraId="4EC0E8E7" w14:textId="77777777" w:rsidR="00E92FA1" w:rsidRPr="00CD4E85" w:rsidRDefault="00E92FA1">
      <w:pPr>
        <w:pStyle w:val="TOC2"/>
        <w:rPr>
          <w:rFonts w:ascii="Calibri" w:hAnsi="Calibri"/>
          <w:b w:val="0"/>
          <w:bCs w:val="0"/>
          <w:sz w:val="22"/>
          <w:szCs w:val="22"/>
        </w:rPr>
      </w:pPr>
      <w:hyperlink w:anchor="_Toc214537512" w:history="1">
        <w:r w:rsidRPr="005E4C5E">
          <w:rPr>
            <w:rStyle w:val="Hyperlink"/>
            <w:rFonts w:cs="Arial"/>
            <w:lang w:val="x-none" w:eastAsia="x-none"/>
          </w:rPr>
          <w:t>Drug Free Workplace Policy</w:t>
        </w:r>
        <w:r>
          <w:rPr>
            <w:webHidden/>
          </w:rPr>
          <w:tab/>
        </w:r>
        <w:r>
          <w:rPr>
            <w:webHidden/>
          </w:rPr>
          <w:fldChar w:fldCharType="begin"/>
        </w:r>
        <w:r>
          <w:rPr>
            <w:webHidden/>
          </w:rPr>
          <w:instrText xml:space="preserve"> PAGEREF _Toc214537512 \h </w:instrText>
        </w:r>
        <w:r>
          <w:rPr>
            <w:webHidden/>
          </w:rPr>
        </w:r>
        <w:r>
          <w:rPr>
            <w:webHidden/>
          </w:rPr>
          <w:fldChar w:fldCharType="separate"/>
        </w:r>
        <w:r>
          <w:rPr>
            <w:webHidden/>
          </w:rPr>
          <w:t>28</w:t>
        </w:r>
        <w:r>
          <w:rPr>
            <w:webHidden/>
          </w:rPr>
          <w:fldChar w:fldCharType="end"/>
        </w:r>
      </w:hyperlink>
    </w:p>
    <w:p w14:paraId="59B3D63C" w14:textId="77777777" w:rsidR="00E92FA1" w:rsidRPr="00CD4E85" w:rsidRDefault="00E92FA1">
      <w:pPr>
        <w:pStyle w:val="TOC3"/>
        <w:rPr>
          <w:rFonts w:ascii="Calibri" w:hAnsi="Calibri"/>
          <w:iCs w:val="0"/>
          <w:sz w:val="22"/>
          <w:szCs w:val="22"/>
        </w:rPr>
      </w:pPr>
      <w:hyperlink w:anchor="_Toc214537513" w:history="1">
        <w:r w:rsidRPr="005E4C5E">
          <w:rPr>
            <w:rStyle w:val="Hyperlink"/>
          </w:rPr>
          <w:t>Cannabis Use Protections</w:t>
        </w:r>
        <w:r>
          <w:rPr>
            <w:webHidden/>
          </w:rPr>
          <w:tab/>
        </w:r>
        <w:r>
          <w:rPr>
            <w:webHidden/>
          </w:rPr>
          <w:fldChar w:fldCharType="begin"/>
        </w:r>
        <w:r>
          <w:rPr>
            <w:webHidden/>
          </w:rPr>
          <w:instrText xml:space="preserve"> PAGEREF _Toc214537513 \h </w:instrText>
        </w:r>
        <w:r>
          <w:rPr>
            <w:webHidden/>
          </w:rPr>
        </w:r>
        <w:r>
          <w:rPr>
            <w:webHidden/>
          </w:rPr>
          <w:fldChar w:fldCharType="separate"/>
        </w:r>
        <w:r>
          <w:rPr>
            <w:webHidden/>
          </w:rPr>
          <w:t>29</w:t>
        </w:r>
        <w:r>
          <w:rPr>
            <w:webHidden/>
          </w:rPr>
          <w:fldChar w:fldCharType="end"/>
        </w:r>
      </w:hyperlink>
    </w:p>
    <w:p w14:paraId="632EA059" w14:textId="77777777" w:rsidR="00E92FA1" w:rsidRPr="00CD4E85" w:rsidRDefault="00E92FA1">
      <w:pPr>
        <w:pStyle w:val="TOC3"/>
        <w:rPr>
          <w:rFonts w:ascii="Calibri" w:hAnsi="Calibri"/>
          <w:iCs w:val="0"/>
          <w:sz w:val="22"/>
          <w:szCs w:val="22"/>
        </w:rPr>
      </w:pPr>
      <w:hyperlink w:anchor="_Toc214537514" w:history="1">
        <w:r w:rsidRPr="005E4C5E">
          <w:rPr>
            <w:rStyle w:val="Hyperlink"/>
          </w:rPr>
          <w:t>Reasonable Suspicion Testing</w:t>
        </w:r>
        <w:r>
          <w:rPr>
            <w:webHidden/>
          </w:rPr>
          <w:tab/>
        </w:r>
        <w:r>
          <w:rPr>
            <w:webHidden/>
          </w:rPr>
          <w:fldChar w:fldCharType="begin"/>
        </w:r>
        <w:r>
          <w:rPr>
            <w:webHidden/>
          </w:rPr>
          <w:instrText xml:space="preserve"> PAGEREF _Toc214537514 \h </w:instrText>
        </w:r>
        <w:r>
          <w:rPr>
            <w:webHidden/>
          </w:rPr>
        </w:r>
        <w:r>
          <w:rPr>
            <w:webHidden/>
          </w:rPr>
          <w:fldChar w:fldCharType="separate"/>
        </w:r>
        <w:r>
          <w:rPr>
            <w:webHidden/>
          </w:rPr>
          <w:t>29</w:t>
        </w:r>
        <w:r>
          <w:rPr>
            <w:webHidden/>
          </w:rPr>
          <w:fldChar w:fldCharType="end"/>
        </w:r>
      </w:hyperlink>
    </w:p>
    <w:p w14:paraId="0ECA6D65" w14:textId="77777777" w:rsidR="00E92FA1" w:rsidRPr="00CD4E85" w:rsidRDefault="00E92FA1">
      <w:pPr>
        <w:pStyle w:val="TOC3"/>
        <w:rPr>
          <w:rFonts w:ascii="Calibri" w:hAnsi="Calibri"/>
          <w:iCs w:val="0"/>
          <w:sz w:val="22"/>
          <w:szCs w:val="22"/>
        </w:rPr>
      </w:pPr>
      <w:hyperlink w:anchor="_Toc214537515" w:history="1">
        <w:r w:rsidRPr="005E4C5E">
          <w:rPr>
            <w:rStyle w:val="Hyperlink"/>
          </w:rPr>
          <w:t>Chemical Dependencies</w:t>
        </w:r>
        <w:r>
          <w:rPr>
            <w:webHidden/>
          </w:rPr>
          <w:tab/>
        </w:r>
        <w:r>
          <w:rPr>
            <w:webHidden/>
          </w:rPr>
          <w:fldChar w:fldCharType="begin"/>
        </w:r>
        <w:r>
          <w:rPr>
            <w:webHidden/>
          </w:rPr>
          <w:instrText xml:space="preserve"> PAGEREF _Toc214537515 \h </w:instrText>
        </w:r>
        <w:r>
          <w:rPr>
            <w:webHidden/>
          </w:rPr>
        </w:r>
        <w:r>
          <w:rPr>
            <w:webHidden/>
          </w:rPr>
          <w:fldChar w:fldCharType="separate"/>
        </w:r>
        <w:r>
          <w:rPr>
            <w:webHidden/>
          </w:rPr>
          <w:t>29</w:t>
        </w:r>
        <w:r>
          <w:rPr>
            <w:webHidden/>
          </w:rPr>
          <w:fldChar w:fldCharType="end"/>
        </w:r>
      </w:hyperlink>
    </w:p>
    <w:p w14:paraId="06D38739" w14:textId="77777777" w:rsidR="00E92FA1" w:rsidRPr="00CD4E85" w:rsidRDefault="00E92FA1">
      <w:pPr>
        <w:pStyle w:val="TOC3"/>
        <w:rPr>
          <w:rFonts w:ascii="Calibri" w:hAnsi="Calibri"/>
          <w:iCs w:val="0"/>
          <w:sz w:val="22"/>
          <w:szCs w:val="22"/>
        </w:rPr>
      </w:pPr>
      <w:hyperlink w:anchor="_Toc214537516" w:history="1">
        <w:r w:rsidRPr="005E4C5E">
          <w:rPr>
            <w:rStyle w:val="Hyperlink"/>
          </w:rPr>
          <w:t>Rehire Following Termination for Substance Abuse</w:t>
        </w:r>
        <w:r>
          <w:rPr>
            <w:webHidden/>
          </w:rPr>
          <w:tab/>
        </w:r>
        <w:r>
          <w:rPr>
            <w:webHidden/>
          </w:rPr>
          <w:fldChar w:fldCharType="begin"/>
        </w:r>
        <w:r>
          <w:rPr>
            <w:webHidden/>
          </w:rPr>
          <w:instrText xml:space="preserve"> PAGEREF _Toc214537516 \h </w:instrText>
        </w:r>
        <w:r>
          <w:rPr>
            <w:webHidden/>
          </w:rPr>
        </w:r>
        <w:r>
          <w:rPr>
            <w:webHidden/>
          </w:rPr>
          <w:fldChar w:fldCharType="separate"/>
        </w:r>
        <w:r>
          <w:rPr>
            <w:webHidden/>
          </w:rPr>
          <w:t>29</w:t>
        </w:r>
        <w:r>
          <w:rPr>
            <w:webHidden/>
          </w:rPr>
          <w:fldChar w:fldCharType="end"/>
        </w:r>
      </w:hyperlink>
    </w:p>
    <w:p w14:paraId="7BF74CC7" w14:textId="77777777" w:rsidR="00E92FA1" w:rsidRPr="00CD4E85" w:rsidRDefault="00E92FA1">
      <w:pPr>
        <w:pStyle w:val="TOC2"/>
        <w:rPr>
          <w:rFonts w:ascii="Calibri" w:hAnsi="Calibri"/>
          <w:b w:val="0"/>
          <w:bCs w:val="0"/>
          <w:sz w:val="22"/>
          <w:szCs w:val="22"/>
        </w:rPr>
      </w:pPr>
      <w:hyperlink w:anchor="_Toc214537517" w:history="1">
        <w:r w:rsidRPr="005E4C5E">
          <w:rPr>
            <w:rStyle w:val="Hyperlink"/>
            <w:rFonts w:cs="Arial"/>
          </w:rPr>
          <w:t>Workplace Violence</w:t>
        </w:r>
        <w:r>
          <w:rPr>
            <w:webHidden/>
          </w:rPr>
          <w:tab/>
        </w:r>
        <w:r>
          <w:rPr>
            <w:webHidden/>
          </w:rPr>
          <w:fldChar w:fldCharType="begin"/>
        </w:r>
        <w:r>
          <w:rPr>
            <w:webHidden/>
          </w:rPr>
          <w:instrText xml:space="preserve"> PAGEREF _Toc214537517 \h </w:instrText>
        </w:r>
        <w:r>
          <w:rPr>
            <w:webHidden/>
          </w:rPr>
        </w:r>
        <w:r>
          <w:rPr>
            <w:webHidden/>
          </w:rPr>
          <w:fldChar w:fldCharType="separate"/>
        </w:r>
        <w:r>
          <w:rPr>
            <w:webHidden/>
          </w:rPr>
          <w:t>29</w:t>
        </w:r>
        <w:r>
          <w:rPr>
            <w:webHidden/>
          </w:rPr>
          <w:fldChar w:fldCharType="end"/>
        </w:r>
      </w:hyperlink>
    </w:p>
    <w:p w14:paraId="59495B8A" w14:textId="77777777" w:rsidR="00E92FA1" w:rsidRPr="00CD4E85" w:rsidRDefault="00E92FA1">
      <w:pPr>
        <w:pStyle w:val="TOC2"/>
        <w:rPr>
          <w:rFonts w:ascii="Calibri" w:hAnsi="Calibri"/>
          <w:b w:val="0"/>
          <w:bCs w:val="0"/>
          <w:sz w:val="22"/>
          <w:szCs w:val="22"/>
        </w:rPr>
      </w:pPr>
      <w:hyperlink w:anchor="_Toc214537518" w:history="1">
        <w:r w:rsidRPr="005E4C5E">
          <w:rPr>
            <w:rStyle w:val="Hyperlink"/>
            <w:rFonts w:cs="Arial"/>
          </w:rPr>
          <w:t>Workplace Weapons Policy</w:t>
        </w:r>
        <w:r>
          <w:rPr>
            <w:webHidden/>
          </w:rPr>
          <w:tab/>
        </w:r>
        <w:r>
          <w:rPr>
            <w:webHidden/>
          </w:rPr>
          <w:fldChar w:fldCharType="begin"/>
        </w:r>
        <w:r>
          <w:rPr>
            <w:webHidden/>
          </w:rPr>
          <w:instrText xml:space="preserve"> PAGEREF _Toc214537518 \h </w:instrText>
        </w:r>
        <w:r>
          <w:rPr>
            <w:webHidden/>
          </w:rPr>
        </w:r>
        <w:r>
          <w:rPr>
            <w:webHidden/>
          </w:rPr>
          <w:fldChar w:fldCharType="separate"/>
        </w:r>
        <w:r>
          <w:rPr>
            <w:webHidden/>
          </w:rPr>
          <w:t>30</w:t>
        </w:r>
        <w:r>
          <w:rPr>
            <w:webHidden/>
          </w:rPr>
          <w:fldChar w:fldCharType="end"/>
        </w:r>
      </w:hyperlink>
    </w:p>
    <w:p w14:paraId="6E4990AD" w14:textId="77777777" w:rsidR="00E92FA1" w:rsidRPr="00CD4E85" w:rsidRDefault="00E92FA1">
      <w:pPr>
        <w:pStyle w:val="TOC2"/>
        <w:rPr>
          <w:rFonts w:ascii="Calibri" w:hAnsi="Calibri"/>
          <w:b w:val="0"/>
          <w:bCs w:val="0"/>
          <w:sz w:val="22"/>
          <w:szCs w:val="22"/>
        </w:rPr>
      </w:pPr>
      <w:hyperlink w:anchor="_Toc214537519" w:history="1">
        <w:r w:rsidRPr="005E4C5E">
          <w:rPr>
            <w:rStyle w:val="Hyperlink"/>
            <w:rFonts w:cs="Arial"/>
          </w:rPr>
          <w:t>Confidential Information</w:t>
        </w:r>
        <w:r>
          <w:rPr>
            <w:webHidden/>
          </w:rPr>
          <w:tab/>
        </w:r>
        <w:r>
          <w:rPr>
            <w:webHidden/>
          </w:rPr>
          <w:fldChar w:fldCharType="begin"/>
        </w:r>
        <w:r>
          <w:rPr>
            <w:webHidden/>
          </w:rPr>
          <w:instrText xml:space="preserve"> PAGEREF _Toc214537519 \h </w:instrText>
        </w:r>
        <w:r>
          <w:rPr>
            <w:webHidden/>
          </w:rPr>
        </w:r>
        <w:r>
          <w:rPr>
            <w:webHidden/>
          </w:rPr>
          <w:fldChar w:fldCharType="separate"/>
        </w:r>
        <w:r>
          <w:rPr>
            <w:webHidden/>
          </w:rPr>
          <w:t>30</w:t>
        </w:r>
        <w:r>
          <w:rPr>
            <w:webHidden/>
          </w:rPr>
          <w:fldChar w:fldCharType="end"/>
        </w:r>
      </w:hyperlink>
    </w:p>
    <w:p w14:paraId="17402AFF" w14:textId="77777777" w:rsidR="00E92FA1" w:rsidRPr="00CD4E85" w:rsidRDefault="00E92FA1">
      <w:pPr>
        <w:pStyle w:val="TOC2"/>
        <w:rPr>
          <w:rFonts w:ascii="Calibri" w:hAnsi="Calibri"/>
          <w:b w:val="0"/>
          <w:bCs w:val="0"/>
          <w:sz w:val="22"/>
          <w:szCs w:val="22"/>
        </w:rPr>
      </w:pPr>
      <w:hyperlink w:anchor="_Toc214537520" w:history="1">
        <w:r w:rsidRPr="005E4C5E">
          <w:rPr>
            <w:rStyle w:val="Hyperlink"/>
            <w:rFonts w:cs="Arial"/>
          </w:rPr>
          <w:t>Customer Relations</w:t>
        </w:r>
        <w:r>
          <w:rPr>
            <w:webHidden/>
          </w:rPr>
          <w:tab/>
        </w:r>
        <w:r>
          <w:rPr>
            <w:webHidden/>
          </w:rPr>
          <w:fldChar w:fldCharType="begin"/>
        </w:r>
        <w:r>
          <w:rPr>
            <w:webHidden/>
          </w:rPr>
          <w:instrText xml:space="preserve"> PAGEREF _Toc214537520 \h </w:instrText>
        </w:r>
        <w:r>
          <w:rPr>
            <w:webHidden/>
          </w:rPr>
        </w:r>
        <w:r>
          <w:rPr>
            <w:webHidden/>
          </w:rPr>
          <w:fldChar w:fldCharType="separate"/>
        </w:r>
        <w:r>
          <w:rPr>
            <w:webHidden/>
          </w:rPr>
          <w:t>30</w:t>
        </w:r>
        <w:r>
          <w:rPr>
            <w:webHidden/>
          </w:rPr>
          <w:fldChar w:fldCharType="end"/>
        </w:r>
      </w:hyperlink>
    </w:p>
    <w:p w14:paraId="13BE2CB7" w14:textId="77777777" w:rsidR="00E92FA1" w:rsidRPr="00CD4E85" w:rsidRDefault="00E92FA1">
      <w:pPr>
        <w:pStyle w:val="TOC2"/>
        <w:rPr>
          <w:rFonts w:ascii="Calibri" w:hAnsi="Calibri"/>
          <w:b w:val="0"/>
          <w:bCs w:val="0"/>
          <w:sz w:val="22"/>
          <w:szCs w:val="22"/>
        </w:rPr>
      </w:pPr>
      <w:hyperlink w:anchor="_Toc214537521" w:history="1">
        <w:r w:rsidRPr="005E4C5E">
          <w:rPr>
            <w:rStyle w:val="Hyperlink"/>
            <w:rFonts w:cs="Arial"/>
          </w:rPr>
          <w:t>Conflicts of Interest</w:t>
        </w:r>
        <w:r>
          <w:rPr>
            <w:webHidden/>
          </w:rPr>
          <w:tab/>
        </w:r>
        <w:r>
          <w:rPr>
            <w:webHidden/>
          </w:rPr>
          <w:fldChar w:fldCharType="begin"/>
        </w:r>
        <w:r>
          <w:rPr>
            <w:webHidden/>
          </w:rPr>
          <w:instrText xml:space="preserve"> PAGEREF _Toc214537521 \h </w:instrText>
        </w:r>
        <w:r>
          <w:rPr>
            <w:webHidden/>
          </w:rPr>
        </w:r>
        <w:r>
          <w:rPr>
            <w:webHidden/>
          </w:rPr>
          <w:fldChar w:fldCharType="separate"/>
        </w:r>
        <w:r>
          <w:rPr>
            <w:webHidden/>
          </w:rPr>
          <w:t>30</w:t>
        </w:r>
        <w:r>
          <w:rPr>
            <w:webHidden/>
          </w:rPr>
          <w:fldChar w:fldCharType="end"/>
        </w:r>
      </w:hyperlink>
    </w:p>
    <w:p w14:paraId="01C6252D" w14:textId="77777777" w:rsidR="00E92FA1" w:rsidRPr="00CD4E85" w:rsidRDefault="00E92FA1">
      <w:pPr>
        <w:pStyle w:val="TOC2"/>
        <w:rPr>
          <w:rFonts w:ascii="Calibri" w:hAnsi="Calibri"/>
          <w:b w:val="0"/>
          <w:bCs w:val="0"/>
          <w:sz w:val="22"/>
          <w:szCs w:val="22"/>
        </w:rPr>
      </w:pPr>
      <w:hyperlink w:anchor="_Toc214537522" w:history="1">
        <w:r w:rsidRPr="005E4C5E">
          <w:rPr>
            <w:rStyle w:val="Hyperlink"/>
            <w:rFonts w:cs="Arial"/>
          </w:rPr>
          <w:t>No-Solicitation Rule</w:t>
        </w:r>
        <w:r>
          <w:rPr>
            <w:webHidden/>
          </w:rPr>
          <w:tab/>
        </w:r>
        <w:r>
          <w:rPr>
            <w:webHidden/>
          </w:rPr>
          <w:fldChar w:fldCharType="begin"/>
        </w:r>
        <w:r>
          <w:rPr>
            <w:webHidden/>
          </w:rPr>
          <w:instrText xml:space="preserve"> PAGEREF _Toc214537522 \h </w:instrText>
        </w:r>
        <w:r>
          <w:rPr>
            <w:webHidden/>
          </w:rPr>
        </w:r>
        <w:r>
          <w:rPr>
            <w:webHidden/>
          </w:rPr>
          <w:fldChar w:fldCharType="separate"/>
        </w:r>
        <w:r>
          <w:rPr>
            <w:webHidden/>
          </w:rPr>
          <w:t>31</w:t>
        </w:r>
        <w:r>
          <w:rPr>
            <w:webHidden/>
          </w:rPr>
          <w:fldChar w:fldCharType="end"/>
        </w:r>
      </w:hyperlink>
    </w:p>
    <w:p w14:paraId="298CE7C5" w14:textId="77777777" w:rsidR="00E92FA1" w:rsidRPr="00CD4E85" w:rsidRDefault="00E92FA1">
      <w:pPr>
        <w:pStyle w:val="TOC2"/>
        <w:rPr>
          <w:rFonts w:ascii="Calibri" w:hAnsi="Calibri"/>
          <w:b w:val="0"/>
          <w:bCs w:val="0"/>
          <w:sz w:val="22"/>
          <w:szCs w:val="22"/>
        </w:rPr>
      </w:pPr>
      <w:hyperlink w:anchor="_Toc214537523" w:history="1">
        <w:r w:rsidRPr="005E4C5E">
          <w:rPr>
            <w:rStyle w:val="Hyperlink"/>
            <w:rFonts w:cs="Arial"/>
          </w:rPr>
          <w:t>Tips and Gratuities</w:t>
        </w:r>
        <w:r>
          <w:rPr>
            <w:webHidden/>
          </w:rPr>
          <w:tab/>
        </w:r>
        <w:r>
          <w:rPr>
            <w:webHidden/>
          </w:rPr>
          <w:fldChar w:fldCharType="begin"/>
        </w:r>
        <w:r>
          <w:rPr>
            <w:webHidden/>
          </w:rPr>
          <w:instrText xml:space="preserve"> PAGEREF _Toc214537523 \h </w:instrText>
        </w:r>
        <w:r>
          <w:rPr>
            <w:webHidden/>
          </w:rPr>
        </w:r>
        <w:r>
          <w:rPr>
            <w:webHidden/>
          </w:rPr>
          <w:fldChar w:fldCharType="separate"/>
        </w:r>
        <w:r>
          <w:rPr>
            <w:webHidden/>
          </w:rPr>
          <w:t>31</w:t>
        </w:r>
        <w:r>
          <w:rPr>
            <w:webHidden/>
          </w:rPr>
          <w:fldChar w:fldCharType="end"/>
        </w:r>
      </w:hyperlink>
    </w:p>
    <w:p w14:paraId="1DA441CB" w14:textId="77777777" w:rsidR="00E92FA1" w:rsidRPr="00CD4E85" w:rsidRDefault="00E92FA1">
      <w:pPr>
        <w:pStyle w:val="TOC2"/>
        <w:rPr>
          <w:rFonts w:ascii="Calibri" w:hAnsi="Calibri"/>
          <w:b w:val="0"/>
          <w:bCs w:val="0"/>
          <w:sz w:val="22"/>
          <w:szCs w:val="22"/>
        </w:rPr>
      </w:pPr>
      <w:hyperlink w:anchor="_Toc214537524" w:history="1">
        <w:r w:rsidRPr="005E4C5E">
          <w:rPr>
            <w:rStyle w:val="Hyperlink"/>
            <w:rFonts w:cs="Arial"/>
            <w:lang w:eastAsia="x-none"/>
          </w:rPr>
          <w:t>Automated Decision-Making Systems/Artificial Intelligence</w:t>
        </w:r>
        <w:r>
          <w:rPr>
            <w:webHidden/>
          </w:rPr>
          <w:tab/>
        </w:r>
        <w:r>
          <w:rPr>
            <w:webHidden/>
          </w:rPr>
          <w:fldChar w:fldCharType="begin"/>
        </w:r>
        <w:r>
          <w:rPr>
            <w:webHidden/>
          </w:rPr>
          <w:instrText xml:space="preserve"> PAGEREF _Toc214537524 \h </w:instrText>
        </w:r>
        <w:r>
          <w:rPr>
            <w:webHidden/>
          </w:rPr>
        </w:r>
        <w:r>
          <w:rPr>
            <w:webHidden/>
          </w:rPr>
          <w:fldChar w:fldCharType="separate"/>
        </w:r>
        <w:r>
          <w:rPr>
            <w:webHidden/>
          </w:rPr>
          <w:t>31</w:t>
        </w:r>
        <w:r>
          <w:rPr>
            <w:webHidden/>
          </w:rPr>
          <w:fldChar w:fldCharType="end"/>
        </w:r>
      </w:hyperlink>
    </w:p>
    <w:p w14:paraId="417CCF54" w14:textId="77777777" w:rsidR="00E92FA1" w:rsidRPr="00CD4E85" w:rsidRDefault="00E92FA1">
      <w:pPr>
        <w:pStyle w:val="TOC2"/>
        <w:rPr>
          <w:rFonts w:ascii="Calibri" w:hAnsi="Calibri"/>
          <w:b w:val="0"/>
          <w:bCs w:val="0"/>
          <w:sz w:val="22"/>
          <w:szCs w:val="22"/>
        </w:rPr>
      </w:pPr>
      <w:hyperlink w:anchor="_Toc214537525" w:history="1">
        <w:r w:rsidRPr="005E4C5E">
          <w:rPr>
            <w:rStyle w:val="Hyperlink"/>
            <w:rFonts w:cs="Arial"/>
          </w:rPr>
          <w:t>Use of Electronic Communication Devices and the Internet</w:t>
        </w:r>
        <w:r>
          <w:rPr>
            <w:webHidden/>
          </w:rPr>
          <w:tab/>
        </w:r>
        <w:r>
          <w:rPr>
            <w:webHidden/>
          </w:rPr>
          <w:fldChar w:fldCharType="begin"/>
        </w:r>
        <w:r>
          <w:rPr>
            <w:webHidden/>
          </w:rPr>
          <w:instrText xml:space="preserve"> PAGEREF _Toc214537525 \h </w:instrText>
        </w:r>
        <w:r>
          <w:rPr>
            <w:webHidden/>
          </w:rPr>
        </w:r>
        <w:r>
          <w:rPr>
            <w:webHidden/>
          </w:rPr>
          <w:fldChar w:fldCharType="separate"/>
        </w:r>
        <w:r>
          <w:rPr>
            <w:webHidden/>
          </w:rPr>
          <w:t>32</w:t>
        </w:r>
        <w:r>
          <w:rPr>
            <w:webHidden/>
          </w:rPr>
          <w:fldChar w:fldCharType="end"/>
        </w:r>
      </w:hyperlink>
    </w:p>
    <w:p w14:paraId="6C2AA766" w14:textId="77777777" w:rsidR="00E92FA1" w:rsidRPr="00CD4E85" w:rsidRDefault="00E92FA1">
      <w:pPr>
        <w:pStyle w:val="TOC3"/>
        <w:rPr>
          <w:rFonts w:ascii="Calibri" w:hAnsi="Calibri"/>
          <w:iCs w:val="0"/>
          <w:sz w:val="22"/>
          <w:szCs w:val="22"/>
        </w:rPr>
      </w:pPr>
      <w:hyperlink w:anchor="_Toc214537526" w:history="1">
        <w:r w:rsidRPr="005E4C5E">
          <w:rPr>
            <w:rStyle w:val="Hyperlink"/>
            <w:rFonts w:cs="Arial"/>
          </w:rPr>
          <w:t>Ownership of Systems and Data</w:t>
        </w:r>
        <w:r>
          <w:rPr>
            <w:webHidden/>
          </w:rPr>
          <w:tab/>
        </w:r>
        <w:r>
          <w:rPr>
            <w:webHidden/>
          </w:rPr>
          <w:fldChar w:fldCharType="begin"/>
        </w:r>
        <w:r>
          <w:rPr>
            <w:webHidden/>
          </w:rPr>
          <w:instrText xml:space="preserve"> PAGEREF _Toc214537526 \h </w:instrText>
        </w:r>
        <w:r>
          <w:rPr>
            <w:webHidden/>
          </w:rPr>
        </w:r>
        <w:r>
          <w:rPr>
            <w:webHidden/>
          </w:rPr>
          <w:fldChar w:fldCharType="separate"/>
        </w:r>
        <w:r>
          <w:rPr>
            <w:webHidden/>
          </w:rPr>
          <w:t>32</w:t>
        </w:r>
        <w:r>
          <w:rPr>
            <w:webHidden/>
          </w:rPr>
          <w:fldChar w:fldCharType="end"/>
        </w:r>
      </w:hyperlink>
    </w:p>
    <w:p w14:paraId="3B64E4BF" w14:textId="77777777" w:rsidR="00E92FA1" w:rsidRPr="00CD4E85" w:rsidRDefault="00E92FA1">
      <w:pPr>
        <w:pStyle w:val="TOC3"/>
        <w:rPr>
          <w:rFonts w:ascii="Calibri" w:hAnsi="Calibri"/>
          <w:iCs w:val="0"/>
          <w:sz w:val="22"/>
          <w:szCs w:val="22"/>
        </w:rPr>
      </w:pPr>
      <w:hyperlink w:anchor="_Toc214537527" w:history="1">
        <w:r w:rsidRPr="005E4C5E">
          <w:rPr>
            <w:rStyle w:val="Hyperlink"/>
            <w:rFonts w:cs="Arial"/>
          </w:rPr>
          <w:t>Authorized Access</w:t>
        </w:r>
        <w:r>
          <w:rPr>
            <w:webHidden/>
          </w:rPr>
          <w:tab/>
        </w:r>
        <w:r>
          <w:rPr>
            <w:webHidden/>
          </w:rPr>
          <w:fldChar w:fldCharType="begin"/>
        </w:r>
        <w:r>
          <w:rPr>
            <w:webHidden/>
          </w:rPr>
          <w:instrText xml:space="preserve"> PAGEREF _Toc214537527 \h </w:instrText>
        </w:r>
        <w:r>
          <w:rPr>
            <w:webHidden/>
          </w:rPr>
        </w:r>
        <w:r>
          <w:rPr>
            <w:webHidden/>
          </w:rPr>
          <w:fldChar w:fldCharType="separate"/>
        </w:r>
        <w:r>
          <w:rPr>
            <w:webHidden/>
          </w:rPr>
          <w:t>32</w:t>
        </w:r>
        <w:r>
          <w:rPr>
            <w:webHidden/>
          </w:rPr>
          <w:fldChar w:fldCharType="end"/>
        </w:r>
      </w:hyperlink>
    </w:p>
    <w:p w14:paraId="28A8546C" w14:textId="77777777" w:rsidR="00E92FA1" w:rsidRPr="00CD4E85" w:rsidRDefault="00E92FA1">
      <w:pPr>
        <w:pStyle w:val="TOC3"/>
        <w:rPr>
          <w:rFonts w:ascii="Calibri" w:hAnsi="Calibri"/>
          <w:iCs w:val="0"/>
          <w:sz w:val="22"/>
          <w:szCs w:val="22"/>
        </w:rPr>
      </w:pPr>
      <w:hyperlink w:anchor="_Toc214537528" w:history="1">
        <w:r w:rsidRPr="005E4C5E">
          <w:rPr>
            <w:rStyle w:val="Hyperlink"/>
            <w:rFonts w:cs="Arial"/>
          </w:rPr>
          <w:t>Acceptable Use</w:t>
        </w:r>
        <w:r>
          <w:rPr>
            <w:webHidden/>
          </w:rPr>
          <w:tab/>
        </w:r>
        <w:r>
          <w:rPr>
            <w:webHidden/>
          </w:rPr>
          <w:fldChar w:fldCharType="begin"/>
        </w:r>
        <w:r>
          <w:rPr>
            <w:webHidden/>
          </w:rPr>
          <w:instrText xml:space="preserve"> PAGEREF _Toc214537528 \h </w:instrText>
        </w:r>
        <w:r>
          <w:rPr>
            <w:webHidden/>
          </w:rPr>
        </w:r>
        <w:r>
          <w:rPr>
            <w:webHidden/>
          </w:rPr>
          <w:fldChar w:fldCharType="separate"/>
        </w:r>
        <w:r>
          <w:rPr>
            <w:webHidden/>
          </w:rPr>
          <w:t>33</w:t>
        </w:r>
        <w:r>
          <w:rPr>
            <w:webHidden/>
          </w:rPr>
          <w:fldChar w:fldCharType="end"/>
        </w:r>
      </w:hyperlink>
    </w:p>
    <w:p w14:paraId="5CBB6F53" w14:textId="77777777" w:rsidR="00E92FA1" w:rsidRPr="00CD4E85" w:rsidRDefault="00E92FA1">
      <w:pPr>
        <w:pStyle w:val="TOC3"/>
        <w:rPr>
          <w:rFonts w:ascii="Calibri" w:hAnsi="Calibri"/>
          <w:iCs w:val="0"/>
          <w:sz w:val="22"/>
          <w:szCs w:val="22"/>
        </w:rPr>
      </w:pPr>
      <w:hyperlink w:anchor="_Toc214537529" w:history="1">
        <w:r w:rsidRPr="005E4C5E">
          <w:rPr>
            <w:rStyle w:val="Hyperlink"/>
            <w:rFonts w:cs="Arial"/>
          </w:rPr>
          <w:t>Employee Responsibility</w:t>
        </w:r>
        <w:r>
          <w:rPr>
            <w:webHidden/>
          </w:rPr>
          <w:tab/>
        </w:r>
        <w:r>
          <w:rPr>
            <w:webHidden/>
          </w:rPr>
          <w:fldChar w:fldCharType="begin"/>
        </w:r>
        <w:r>
          <w:rPr>
            <w:webHidden/>
          </w:rPr>
          <w:instrText xml:space="preserve"> PAGEREF _Toc214537529 \h </w:instrText>
        </w:r>
        <w:r>
          <w:rPr>
            <w:webHidden/>
          </w:rPr>
        </w:r>
        <w:r>
          <w:rPr>
            <w:webHidden/>
          </w:rPr>
          <w:fldChar w:fldCharType="separate"/>
        </w:r>
        <w:r>
          <w:rPr>
            <w:webHidden/>
          </w:rPr>
          <w:t>33</w:t>
        </w:r>
        <w:r>
          <w:rPr>
            <w:webHidden/>
          </w:rPr>
          <w:fldChar w:fldCharType="end"/>
        </w:r>
      </w:hyperlink>
    </w:p>
    <w:p w14:paraId="1DAAB6EB" w14:textId="77777777" w:rsidR="00E92FA1" w:rsidRPr="00CD4E85" w:rsidRDefault="00E92FA1">
      <w:pPr>
        <w:pStyle w:val="TOC3"/>
        <w:rPr>
          <w:rFonts w:ascii="Calibri" w:hAnsi="Calibri"/>
          <w:iCs w:val="0"/>
          <w:sz w:val="22"/>
          <w:szCs w:val="22"/>
        </w:rPr>
      </w:pPr>
      <w:hyperlink w:anchor="_Toc214537530" w:history="1">
        <w:r w:rsidRPr="005E4C5E">
          <w:rPr>
            <w:rStyle w:val="Hyperlink"/>
            <w:rFonts w:cs="Arial"/>
          </w:rPr>
          <w:t>Software</w:t>
        </w:r>
        <w:r>
          <w:rPr>
            <w:webHidden/>
          </w:rPr>
          <w:tab/>
        </w:r>
        <w:r>
          <w:rPr>
            <w:webHidden/>
          </w:rPr>
          <w:fldChar w:fldCharType="begin"/>
        </w:r>
        <w:r>
          <w:rPr>
            <w:webHidden/>
          </w:rPr>
          <w:instrText xml:space="preserve"> PAGEREF _Toc214537530 \h </w:instrText>
        </w:r>
        <w:r>
          <w:rPr>
            <w:webHidden/>
          </w:rPr>
        </w:r>
        <w:r>
          <w:rPr>
            <w:webHidden/>
          </w:rPr>
          <w:fldChar w:fldCharType="separate"/>
        </w:r>
        <w:r>
          <w:rPr>
            <w:webHidden/>
          </w:rPr>
          <w:t>33</w:t>
        </w:r>
        <w:r>
          <w:rPr>
            <w:webHidden/>
          </w:rPr>
          <w:fldChar w:fldCharType="end"/>
        </w:r>
      </w:hyperlink>
    </w:p>
    <w:p w14:paraId="39382133" w14:textId="77777777" w:rsidR="00E92FA1" w:rsidRPr="00CD4E85" w:rsidRDefault="00E92FA1">
      <w:pPr>
        <w:pStyle w:val="TOC3"/>
        <w:rPr>
          <w:rFonts w:ascii="Calibri" w:hAnsi="Calibri"/>
          <w:iCs w:val="0"/>
          <w:sz w:val="22"/>
          <w:szCs w:val="22"/>
        </w:rPr>
      </w:pPr>
      <w:hyperlink w:anchor="_Toc214537531" w:history="1">
        <w:r w:rsidRPr="005E4C5E">
          <w:rPr>
            <w:rStyle w:val="Hyperlink"/>
            <w:rFonts w:cs="Arial"/>
          </w:rPr>
          <w:t>Email Retention Policy</w:t>
        </w:r>
        <w:r>
          <w:rPr>
            <w:webHidden/>
          </w:rPr>
          <w:tab/>
        </w:r>
        <w:r>
          <w:rPr>
            <w:webHidden/>
          </w:rPr>
          <w:fldChar w:fldCharType="begin"/>
        </w:r>
        <w:r>
          <w:rPr>
            <w:webHidden/>
          </w:rPr>
          <w:instrText xml:space="preserve"> PAGEREF _Toc214537531 \h </w:instrText>
        </w:r>
        <w:r>
          <w:rPr>
            <w:webHidden/>
          </w:rPr>
        </w:r>
        <w:r>
          <w:rPr>
            <w:webHidden/>
          </w:rPr>
          <w:fldChar w:fldCharType="separate"/>
        </w:r>
        <w:r>
          <w:rPr>
            <w:webHidden/>
          </w:rPr>
          <w:t>33</w:t>
        </w:r>
        <w:r>
          <w:rPr>
            <w:webHidden/>
          </w:rPr>
          <w:fldChar w:fldCharType="end"/>
        </w:r>
      </w:hyperlink>
    </w:p>
    <w:p w14:paraId="395E7479" w14:textId="77777777" w:rsidR="00E92FA1" w:rsidRPr="00CD4E85" w:rsidRDefault="00E92FA1">
      <w:pPr>
        <w:pStyle w:val="TOC3"/>
        <w:rPr>
          <w:rFonts w:ascii="Calibri" w:hAnsi="Calibri"/>
          <w:iCs w:val="0"/>
          <w:sz w:val="22"/>
          <w:szCs w:val="22"/>
        </w:rPr>
      </w:pPr>
      <w:hyperlink w:anchor="_Toc214537532" w:history="1">
        <w:r w:rsidRPr="005E4C5E">
          <w:rPr>
            <w:rStyle w:val="Hyperlink"/>
            <w:rFonts w:cs="Arial"/>
          </w:rPr>
          <w:t>Social Media</w:t>
        </w:r>
        <w:r>
          <w:rPr>
            <w:webHidden/>
          </w:rPr>
          <w:tab/>
        </w:r>
        <w:r>
          <w:rPr>
            <w:webHidden/>
          </w:rPr>
          <w:fldChar w:fldCharType="begin"/>
        </w:r>
        <w:r>
          <w:rPr>
            <w:webHidden/>
          </w:rPr>
          <w:instrText xml:space="preserve"> PAGEREF _Toc214537532 \h </w:instrText>
        </w:r>
        <w:r>
          <w:rPr>
            <w:webHidden/>
          </w:rPr>
        </w:r>
        <w:r>
          <w:rPr>
            <w:webHidden/>
          </w:rPr>
          <w:fldChar w:fldCharType="separate"/>
        </w:r>
        <w:r>
          <w:rPr>
            <w:webHidden/>
          </w:rPr>
          <w:t>33</w:t>
        </w:r>
        <w:r>
          <w:rPr>
            <w:webHidden/>
          </w:rPr>
          <w:fldChar w:fldCharType="end"/>
        </w:r>
      </w:hyperlink>
    </w:p>
    <w:p w14:paraId="77A722B7" w14:textId="77777777" w:rsidR="00E92FA1" w:rsidRPr="00CD4E85" w:rsidRDefault="00E92FA1">
      <w:pPr>
        <w:pStyle w:val="TOC2"/>
        <w:rPr>
          <w:rFonts w:ascii="Calibri" w:hAnsi="Calibri"/>
          <w:b w:val="0"/>
          <w:bCs w:val="0"/>
          <w:sz w:val="22"/>
          <w:szCs w:val="22"/>
        </w:rPr>
      </w:pPr>
      <w:hyperlink w:anchor="_Toc214537533" w:history="1">
        <w:r w:rsidRPr="005E4C5E">
          <w:rPr>
            <w:rStyle w:val="Hyperlink"/>
            <w:rFonts w:cs="Arial"/>
          </w:rPr>
          <w:t>Video Surveillance</w:t>
        </w:r>
        <w:r>
          <w:rPr>
            <w:webHidden/>
          </w:rPr>
          <w:tab/>
        </w:r>
        <w:r>
          <w:rPr>
            <w:webHidden/>
          </w:rPr>
          <w:fldChar w:fldCharType="begin"/>
        </w:r>
        <w:r>
          <w:rPr>
            <w:webHidden/>
          </w:rPr>
          <w:instrText xml:space="preserve"> PAGEREF _Toc214537533 \h </w:instrText>
        </w:r>
        <w:r>
          <w:rPr>
            <w:webHidden/>
          </w:rPr>
        </w:r>
        <w:r>
          <w:rPr>
            <w:webHidden/>
          </w:rPr>
          <w:fldChar w:fldCharType="separate"/>
        </w:r>
        <w:r>
          <w:rPr>
            <w:webHidden/>
          </w:rPr>
          <w:t>34</w:t>
        </w:r>
        <w:r>
          <w:rPr>
            <w:webHidden/>
          </w:rPr>
          <w:fldChar w:fldCharType="end"/>
        </w:r>
      </w:hyperlink>
    </w:p>
    <w:p w14:paraId="61EBC1BC" w14:textId="77777777" w:rsidR="00E92FA1" w:rsidRPr="00CD4E85" w:rsidRDefault="00E92FA1">
      <w:pPr>
        <w:pStyle w:val="TOC2"/>
        <w:rPr>
          <w:rFonts w:ascii="Calibri" w:hAnsi="Calibri"/>
          <w:b w:val="0"/>
          <w:bCs w:val="0"/>
          <w:sz w:val="22"/>
          <w:szCs w:val="22"/>
        </w:rPr>
      </w:pPr>
      <w:hyperlink w:anchor="_Toc214537534" w:history="1">
        <w:r w:rsidRPr="005E4C5E">
          <w:rPr>
            <w:rStyle w:val="Hyperlink"/>
            <w:rFonts w:cs="Arial"/>
          </w:rPr>
          <w:t>Personal Property/Inspections</w:t>
        </w:r>
        <w:r>
          <w:rPr>
            <w:webHidden/>
          </w:rPr>
          <w:tab/>
        </w:r>
        <w:r>
          <w:rPr>
            <w:webHidden/>
          </w:rPr>
          <w:fldChar w:fldCharType="begin"/>
        </w:r>
        <w:r>
          <w:rPr>
            <w:webHidden/>
          </w:rPr>
          <w:instrText xml:space="preserve"> PAGEREF _Toc214537534 \h </w:instrText>
        </w:r>
        <w:r>
          <w:rPr>
            <w:webHidden/>
          </w:rPr>
        </w:r>
        <w:r>
          <w:rPr>
            <w:webHidden/>
          </w:rPr>
          <w:fldChar w:fldCharType="separate"/>
        </w:r>
        <w:r>
          <w:rPr>
            <w:webHidden/>
          </w:rPr>
          <w:t>34</w:t>
        </w:r>
        <w:r>
          <w:rPr>
            <w:webHidden/>
          </w:rPr>
          <w:fldChar w:fldCharType="end"/>
        </w:r>
      </w:hyperlink>
    </w:p>
    <w:p w14:paraId="2C7441DC" w14:textId="77777777" w:rsidR="00E92FA1" w:rsidRPr="00CD4E85" w:rsidRDefault="00E92FA1">
      <w:pPr>
        <w:pStyle w:val="TOC2"/>
        <w:rPr>
          <w:rFonts w:ascii="Calibri" w:hAnsi="Calibri"/>
          <w:b w:val="0"/>
          <w:bCs w:val="0"/>
          <w:sz w:val="22"/>
          <w:szCs w:val="22"/>
        </w:rPr>
      </w:pPr>
      <w:hyperlink w:anchor="_Toc214537535" w:history="1">
        <w:r w:rsidRPr="005E4C5E">
          <w:rPr>
            <w:rStyle w:val="Hyperlink"/>
            <w:rFonts w:cs="Arial"/>
          </w:rPr>
          <w:t>Unauthorized Removal, Use or Possession of Company Property</w:t>
        </w:r>
        <w:r>
          <w:rPr>
            <w:webHidden/>
          </w:rPr>
          <w:tab/>
        </w:r>
        <w:r>
          <w:rPr>
            <w:webHidden/>
          </w:rPr>
          <w:fldChar w:fldCharType="begin"/>
        </w:r>
        <w:r>
          <w:rPr>
            <w:webHidden/>
          </w:rPr>
          <w:instrText xml:space="preserve"> PAGEREF _Toc214537535 \h </w:instrText>
        </w:r>
        <w:r>
          <w:rPr>
            <w:webHidden/>
          </w:rPr>
        </w:r>
        <w:r>
          <w:rPr>
            <w:webHidden/>
          </w:rPr>
          <w:fldChar w:fldCharType="separate"/>
        </w:r>
        <w:r>
          <w:rPr>
            <w:webHidden/>
          </w:rPr>
          <w:t>34</w:t>
        </w:r>
        <w:r>
          <w:rPr>
            <w:webHidden/>
          </w:rPr>
          <w:fldChar w:fldCharType="end"/>
        </w:r>
      </w:hyperlink>
    </w:p>
    <w:p w14:paraId="030F525E" w14:textId="77777777" w:rsidR="00E92FA1" w:rsidRPr="00CD4E85" w:rsidRDefault="00E92FA1">
      <w:pPr>
        <w:pStyle w:val="TOC2"/>
        <w:rPr>
          <w:rFonts w:ascii="Calibri" w:hAnsi="Calibri"/>
          <w:b w:val="0"/>
          <w:bCs w:val="0"/>
          <w:sz w:val="22"/>
          <w:szCs w:val="22"/>
        </w:rPr>
      </w:pPr>
      <w:hyperlink w:anchor="_Toc214537536" w:history="1">
        <w:r w:rsidRPr="005E4C5E">
          <w:rPr>
            <w:rStyle w:val="Hyperlink"/>
            <w:rFonts w:cs="Arial"/>
          </w:rPr>
          <w:t>Phones &amp; Smart Devices</w:t>
        </w:r>
        <w:r>
          <w:rPr>
            <w:webHidden/>
          </w:rPr>
          <w:tab/>
        </w:r>
        <w:r>
          <w:rPr>
            <w:webHidden/>
          </w:rPr>
          <w:fldChar w:fldCharType="begin"/>
        </w:r>
        <w:r>
          <w:rPr>
            <w:webHidden/>
          </w:rPr>
          <w:instrText xml:space="preserve"> PAGEREF _Toc214537536 \h </w:instrText>
        </w:r>
        <w:r>
          <w:rPr>
            <w:webHidden/>
          </w:rPr>
        </w:r>
        <w:r>
          <w:rPr>
            <w:webHidden/>
          </w:rPr>
          <w:fldChar w:fldCharType="separate"/>
        </w:r>
        <w:r>
          <w:rPr>
            <w:webHidden/>
          </w:rPr>
          <w:t>34</w:t>
        </w:r>
        <w:r>
          <w:rPr>
            <w:webHidden/>
          </w:rPr>
          <w:fldChar w:fldCharType="end"/>
        </w:r>
      </w:hyperlink>
    </w:p>
    <w:p w14:paraId="7DD79186" w14:textId="77777777" w:rsidR="00E92FA1" w:rsidRPr="00CD4E85" w:rsidRDefault="00E92FA1">
      <w:pPr>
        <w:pStyle w:val="TOC2"/>
        <w:rPr>
          <w:rFonts w:ascii="Calibri" w:hAnsi="Calibri"/>
          <w:b w:val="0"/>
          <w:bCs w:val="0"/>
          <w:sz w:val="22"/>
          <w:szCs w:val="22"/>
        </w:rPr>
      </w:pPr>
      <w:hyperlink w:anchor="_Toc214537537" w:history="1">
        <w:r w:rsidRPr="005E4C5E">
          <w:rPr>
            <w:rStyle w:val="Hyperlink"/>
            <w:rFonts w:cs="Arial"/>
          </w:rPr>
          <w:t>Personal Business at Work</w:t>
        </w:r>
        <w:r>
          <w:rPr>
            <w:webHidden/>
          </w:rPr>
          <w:tab/>
        </w:r>
        <w:r>
          <w:rPr>
            <w:webHidden/>
          </w:rPr>
          <w:fldChar w:fldCharType="begin"/>
        </w:r>
        <w:r>
          <w:rPr>
            <w:webHidden/>
          </w:rPr>
          <w:instrText xml:space="preserve"> PAGEREF _Toc214537537 \h </w:instrText>
        </w:r>
        <w:r>
          <w:rPr>
            <w:webHidden/>
          </w:rPr>
        </w:r>
        <w:r>
          <w:rPr>
            <w:webHidden/>
          </w:rPr>
          <w:fldChar w:fldCharType="separate"/>
        </w:r>
        <w:r>
          <w:rPr>
            <w:webHidden/>
          </w:rPr>
          <w:t>34</w:t>
        </w:r>
        <w:r>
          <w:rPr>
            <w:webHidden/>
          </w:rPr>
          <w:fldChar w:fldCharType="end"/>
        </w:r>
      </w:hyperlink>
    </w:p>
    <w:p w14:paraId="51F6B66B" w14:textId="77777777" w:rsidR="00E92FA1" w:rsidRPr="00CD4E85" w:rsidRDefault="00E92FA1">
      <w:pPr>
        <w:pStyle w:val="TOC2"/>
        <w:rPr>
          <w:rFonts w:ascii="Calibri" w:hAnsi="Calibri"/>
          <w:b w:val="0"/>
          <w:bCs w:val="0"/>
          <w:sz w:val="22"/>
          <w:szCs w:val="22"/>
        </w:rPr>
      </w:pPr>
      <w:hyperlink w:anchor="_Toc214537538" w:history="1">
        <w:r w:rsidRPr="005E4C5E">
          <w:rPr>
            <w:rStyle w:val="Hyperlink"/>
            <w:rFonts w:cs="Arial"/>
          </w:rPr>
          <w:t>Dating in the Workplace/Consensual Relationships</w:t>
        </w:r>
        <w:r>
          <w:rPr>
            <w:webHidden/>
          </w:rPr>
          <w:tab/>
        </w:r>
        <w:r>
          <w:rPr>
            <w:webHidden/>
          </w:rPr>
          <w:fldChar w:fldCharType="begin"/>
        </w:r>
        <w:r>
          <w:rPr>
            <w:webHidden/>
          </w:rPr>
          <w:instrText xml:space="preserve"> PAGEREF _Toc214537538 \h </w:instrText>
        </w:r>
        <w:r>
          <w:rPr>
            <w:webHidden/>
          </w:rPr>
        </w:r>
        <w:r>
          <w:rPr>
            <w:webHidden/>
          </w:rPr>
          <w:fldChar w:fldCharType="separate"/>
        </w:r>
        <w:r>
          <w:rPr>
            <w:webHidden/>
          </w:rPr>
          <w:t>34</w:t>
        </w:r>
        <w:r>
          <w:rPr>
            <w:webHidden/>
          </w:rPr>
          <w:fldChar w:fldCharType="end"/>
        </w:r>
      </w:hyperlink>
    </w:p>
    <w:p w14:paraId="00C117A4" w14:textId="77777777" w:rsidR="00E92FA1" w:rsidRPr="00CD4E85" w:rsidRDefault="00E92FA1">
      <w:pPr>
        <w:pStyle w:val="TOC2"/>
        <w:rPr>
          <w:rFonts w:ascii="Calibri" w:hAnsi="Calibri"/>
          <w:b w:val="0"/>
          <w:bCs w:val="0"/>
          <w:sz w:val="22"/>
          <w:szCs w:val="22"/>
        </w:rPr>
      </w:pPr>
      <w:hyperlink w:anchor="_Toc214537539" w:history="1">
        <w:r w:rsidRPr="005E4C5E">
          <w:rPr>
            <w:rStyle w:val="Hyperlink"/>
            <w:rFonts w:cs="Arial"/>
          </w:rPr>
          <w:t>Employment of Relatives</w:t>
        </w:r>
        <w:r>
          <w:rPr>
            <w:webHidden/>
          </w:rPr>
          <w:tab/>
        </w:r>
        <w:r>
          <w:rPr>
            <w:webHidden/>
          </w:rPr>
          <w:fldChar w:fldCharType="begin"/>
        </w:r>
        <w:r>
          <w:rPr>
            <w:webHidden/>
          </w:rPr>
          <w:instrText xml:space="preserve"> PAGEREF _Toc214537539 \h </w:instrText>
        </w:r>
        <w:r>
          <w:rPr>
            <w:webHidden/>
          </w:rPr>
        </w:r>
        <w:r>
          <w:rPr>
            <w:webHidden/>
          </w:rPr>
          <w:fldChar w:fldCharType="separate"/>
        </w:r>
        <w:r>
          <w:rPr>
            <w:webHidden/>
          </w:rPr>
          <w:t>35</w:t>
        </w:r>
        <w:r>
          <w:rPr>
            <w:webHidden/>
          </w:rPr>
          <w:fldChar w:fldCharType="end"/>
        </w:r>
      </w:hyperlink>
    </w:p>
    <w:p w14:paraId="0AB4B038" w14:textId="77777777" w:rsidR="00E92FA1" w:rsidRPr="00CD4E85" w:rsidRDefault="00E92FA1">
      <w:pPr>
        <w:pStyle w:val="TOC2"/>
        <w:rPr>
          <w:rFonts w:ascii="Calibri" w:hAnsi="Calibri"/>
          <w:b w:val="0"/>
          <w:bCs w:val="0"/>
          <w:sz w:val="22"/>
          <w:szCs w:val="22"/>
        </w:rPr>
      </w:pPr>
      <w:hyperlink w:anchor="_Toc214537540" w:history="1">
        <w:r w:rsidRPr="005E4C5E">
          <w:rPr>
            <w:rStyle w:val="Hyperlink"/>
            <w:rFonts w:cs="Arial"/>
          </w:rPr>
          <w:t>Outside Employment</w:t>
        </w:r>
        <w:r>
          <w:rPr>
            <w:webHidden/>
          </w:rPr>
          <w:tab/>
        </w:r>
        <w:r>
          <w:rPr>
            <w:webHidden/>
          </w:rPr>
          <w:fldChar w:fldCharType="begin"/>
        </w:r>
        <w:r>
          <w:rPr>
            <w:webHidden/>
          </w:rPr>
          <w:instrText xml:space="preserve"> PAGEREF _Toc214537540 \h </w:instrText>
        </w:r>
        <w:r>
          <w:rPr>
            <w:webHidden/>
          </w:rPr>
        </w:r>
        <w:r>
          <w:rPr>
            <w:webHidden/>
          </w:rPr>
          <w:fldChar w:fldCharType="separate"/>
        </w:r>
        <w:r>
          <w:rPr>
            <w:webHidden/>
          </w:rPr>
          <w:t>35</w:t>
        </w:r>
        <w:r>
          <w:rPr>
            <w:webHidden/>
          </w:rPr>
          <w:fldChar w:fldCharType="end"/>
        </w:r>
      </w:hyperlink>
    </w:p>
    <w:p w14:paraId="50D90C51"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41" w:history="1">
        <w:r w:rsidRPr="005E4C5E">
          <w:rPr>
            <w:rStyle w:val="Hyperlink"/>
            <w:noProof/>
          </w:rPr>
          <w:t>SECTION 6 - ON THE JOB</w:t>
        </w:r>
        <w:r>
          <w:rPr>
            <w:noProof/>
            <w:webHidden/>
          </w:rPr>
          <w:tab/>
        </w:r>
        <w:r>
          <w:rPr>
            <w:noProof/>
            <w:webHidden/>
          </w:rPr>
          <w:fldChar w:fldCharType="begin"/>
        </w:r>
        <w:r>
          <w:rPr>
            <w:noProof/>
            <w:webHidden/>
          </w:rPr>
          <w:instrText xml:space="preserve"> PAGEREF _Toc214537541 \h </w:instrText>
        </w:r>
        <w:r>
          <w:rPr>
            <w:noProof/>
            <w:webHidden/>
          </w:rPr>
        </w:r>
        <w:r>
          <w:rPr>
            <w:noProof/>
            <w:webHidden/>
          </w:rPr>
          <w:fldChar w:fldCharType="separate"/>
        </w:r>
        <w:r>
          <w:rPr>
            <w:noProof/>
            <w:webHidden/>
          </w:rPr>
          <w:t>35</w:t>
        </w:r>
        <w:r>
          <w:rPr>
            <w:noProof/>
            <w:webHidden/>
          </w:rPr>
          <w:fldChar w:fldCharType="end"/>
        </w:r>
      </w:hyperlink>
    </w:p>
    <w:p w14:paraId="31BA58B4" w14:textId="77777777" w:rsidR="00E92FA1" w:rsidRPr="00CD4E85" w:rsidRDefault="00E92FA1">
      <w:pPr>
        <w:pStyle w:val="TOC2"/>
        <w:rPr>
          <w:rFonts w:ascii="Calibri" w:hAnsi="Calibri"/>
          <w:b w:val="0"/>
          <w:bCs w:val="0"/>
          <w:sz w:val="22"/>
          <w:szCs w:val="22"/>
        </w:rPr>
      </w:pPr>
      <w:hyperlink w:anchor="_Toc214537542" w:history="1">
        <w:r w:rsidRPr="005E4C5E">
          <w:rPr>
            <w:rStyle w:val="Hyperlink"/>
            <w:rFonts w:cs="Arial"/>
          </w:rPr>
          <w:t>Promotions</w:t>
        </w:r>
        <w:r>
          <w:rPr>
            <w:webHidden/>
          </w:rPr>
          <w:tab/>
        </w:r>
        <w:r>
          <w:rPr>
            <w:webHidden/>
          </w:rPr>
          <w:fldChar w:fldCharType="begin"/>
        </w:r>
        <w:r>
          <w:rPr>
            <w:webHidden/>
          </w:rPr>
          <w:instrText xml:space="preserve"> PAGEREF _Toc214537542 \h </w:instrText>
        </w:r>
        <w:r>
          <w:rPr>
            <w:webHidden/>
          </w:rPr>
        </w:r>
        <w:r>
          <w:rPr>
            <w:webHidden/>
          </w:rPr>
          <w:fldChar w:fldCharType="separate"/>
        </w:r>
        <w:r>
          <w:rPr>
            <w:webHidden/>
          </w:rPr>
          <w:t>35</w:t>
        </w:r>
        <w:r>
          <w:rPr>
            <w:webHidden/>
          </w:rPr>
          <w:fldChar w:fldCharType="end"/>
        </w:r>
      </w:hyperlink>
    </w:p>
    <w:p w14:paraId="54E9C84E" w14:textId="77777777" w:rsidR="00E92FA1" w:rsidRPr="00CD4E85" w:rsidRDefault="00E92FA1">
      <w:pPr>
        <w:pStyle w:val="TOC2"/>
        <w:rPr>
          <w:rFonts w:ascii="Calibri" w:hAnsi="Calibri"/>
          <w:b w:val="0"/>
          <w:bCs w:val="0"/>
          <w:sz w:val="22"/>
          <w:szCs w:val="22"/>
        </w:rPr>
      </w:pPr>
      <w:hyperlink w:anchor="_Toc214537543" w:history="1">
        <w:r w:rsidRPr="005E4C5E">
          <w:rPr>
            <w:rStyle w:val="Hyperlink"/>
            <w:rFonts w:cs="Arial"/>
          </w:rPr>
          <w:t>Seating</w:t>
        </w:r>
        <w:r>
          <w:rPr>
            <w:webHidden/>
          </w:rPr>
          <w:tab/>
        </w:r>
        <w:r>
          <w:rPr>
            <w:webHidden/>
          </w:rPr>
          <w:fldChar w:fldCharType="begin"/>
        </w:r>
        <w:r>
          <w:rPr>
            <w:webHidden/>
          </w:rPr>
          <w:instrText xml:space="preserve"> PAGEREF _Toc214537543 \h </w:instrText>
        </w:r>
        <w:r>
          <w:rPr>
            <w:webHidden/>
          </w:rPr>
        </w:r>
        <w:r>
          <w:rPr>
            <w:webHidden/>
          </w:rPr>
          <w:fldChar w:fldCharType="separate"/>
        </w:r>
        <w:r>
          <w:rPr>
            <w:webHidden/>
          </w:rPr>
          <w:t>35</w:t>
        </w:r>
        <w:r>
          <w:rPr>
            <w:webHidden/>
          </w:rPr>
          <w:fldChar w:fldCharType="end"/>
        </w:r>
      </w:hyperlink>
    </w:p>
    <w:p w14:paraId="27B64D27" w14:textId="77777777" w:rsidR="00E92FA1" w:rsidRPr="00CD4E85" w:rsidRDefault="00E92FA1">
      <w:pPr>
        <w:pStyle w:val="TOC2"/>
        <w:rPr>
          <w:rFonts w:ascii="Calibri" w:hAnsi="Calibri"/>
          <w:b w:val="0"/>
          <w:bCs w:val="0"/>
          <w:sz w:val="22"/>
          <w:szCs w:val="22"/>
        </w:rPr>
      </w:pPr>
      <w:hyperlink w:anchor="_Toc214537544" w:history="1">
        <w:r w:rsidRPr="005E4C5E">
          <w:rPr>
            <w:rStyle w:val="Hyperlink"/>
            <w:rFonts w:cs="Arial"/>
          </w:rPr>
          <w:t>Transfers/Shift Exchanges</w:t>
        </w:r>
        <w:r>
          <w:rPr>
            <w:webHidden/>
          </w:rPr>
          <w:tab/>
        </w:r>
        <w:r>
          <w:rPr>
            <w:webHidden/>
          </w:rPr>
          <w:fldChar w:fldCharType="begin"/>
        </w:r>
        <w:r>
          <w:rPr>
            <w:webHidden/>
          </w:rPr>
          <w:instrText xml:space="preserve"> PAGEREF _Toc214537544 \h </w:instrText>
        </w:r>
        <w:r>
          <w:rPr>
            <w:webHidden/>
          </w:rPr>
        </w:r>
        <w:r>
          <w:rPr>
            <w:webHidden/>
          </w:rPr>
          <w:fldChar w:fldCharType="separate"/>
        </w:r>
        <w:r>
          <w:rPr>
            <w:webHidden/>
          </w:rPr>
          <w:t>35</w:t>
        </w:r>
        <w:r>
          <w:rPr>
            <w:webHidden/>
          </w:rPr>
          <w:fldChar w:fldCharType="end"/>
        </w:r>
      </w:hyperlink>
    </w:p>
    <w:p w14:paraId="17BA8B77" w14:textId="77777777" w:rsidR="00E92FA1" w:rsidRPr="00CD4E85" w:rsidRDefault="00E92FA1">
      <w:pPr>
        <w:pStyle w:val="TOC2"/>
        <w:rPr>
          <w:rFonts w:ascii="Calibri" w:hAnsi="Calibri"/>
          <w:b w:val="0"/>
          <w:bCs w:val="0"/>
          <w:sz w:val="22"/>
          <w:szCs w:val="22"/>
        </w:rPr>
      </w:pPr>
      <w:hyperlink w:anchor="_Toc214537545" w:history="1">
        <w:r w:rsidRPr="005E4C5E">
          <w:rPr>
            <w:rStyle w:val="Hyperlink"/>
            <w:rFonts w:cs="Arial"/>
          </w:rPr>
          <w:t>Personal Information</w:t>
        </w:r>
        <w:r>
          <w:rPr>
            <w:webHidden/>
          </w:rPr>
          <w:tab/>
        </w:r>
        <w:r>
          <w:rPr>
            <w:webHidden/>
          </w:rPr>
          <w:fldChar w:fldCharType="begin"/>
        </w:r>
        <w:r>
          <w:rPr>
            <w:webHidden/>
          </w:rPr>
          <w:instrText xml:space="preserve"> PAGEREF _Toc214537545 \h </w:instrText>
        </w:r>
        <w:r>
          <w:rPr>
            <w:webHidden/>
          </w:rPr>
        </w:r>
        <w:r>
          <w:rPr>
            <w:webHidden/>
          </w:rPr>
          <w:fldChar w:fldCharType="separate"/>
        </w:r>
        <w:r>
          <w:rPr>
            <w:webHidden/>
          </w:rPr>
          <w:t>35</w:t>
        </w:r>
        <w:r>
          <w:rPr>
            <w:webHidden/>
          </w:rPr>
          <w:fldChar w:fldCharType="end"/>
        </w:r>
      </w:hyperlink>
    </w:p>
    <w:p w14:paraId="6A8513D8" w14:textId="77777777" w:rsidR="00E92FA1" w:rsidRPr="00CD4E85" w:rsidRDefault="00E92FA1">
      <w:pPr>
        <w:pStyle w:val="TOC2"/>
        <w:rPr>
          <w:rFonts w:ascii="Calibri" w:hAnsi="Calibri"/>
          <w:b w:val="0"/>
          <w:bCs w:val="0"/>
          <w:sz w:val="22"/>
          <w:szCs w:val="22"/>
        </w:rPr>
      </w:pPr>
      <w:hyperlink w:anchor="_Toc214537546" w:history="1">
        <w:r w:rsidRPr="005E4C5E">
          <w:rPr>
            <w:rStyle w:val="Hyperlink"/>
          </w:rPr>
          <w:t>Emergency Contact</w:t>
        </w:r>
        <w:r>
          <w:rPr>
            <w:webHidden/>
          </w:rPr>
          <w:tab/>
        </w:r>
        <w:r>
          <w:rPr>
            <w:webHidden/>
          </w:rPr>
          <w:fldChar w:fldCharType="begin"/>
        </w:r>
        <w:r>
          <w:rPr>
            <w:webHidden/>
          </w:rPr>
          <w:instrText xml:space="preserve"> PAGEREF _Toc214537546 \h </w:instrText>
        </w:r>
        <w:r>
          <w:rPr>
            <w:webHidden/>
          </w:rPr>
        </w:r>
        <w:r>
          <w:rPr>
            <w:webHidden/>
          </w:rPr>
          <w:fldChar w:fldCharType="separate"/>
        </w:r>
        <w:r>
          <w:rPr>
            <w:webHidden/>
          </w:rPr>
          <w:t>35</w:t>
        </w:r>
        <w:r>
          <w:rPr>
            <w:webHidden/>
          </w:rPr>
          <w:fldChar w:fldCharType="end"/>
        </w:r>
      </w:hyperlink>
    </w:p>
    <w:p w14:paraId="0E57277A" w14:textId="77777777" w:rsidR="00E92FA1" w:rsidRPr="00CD4E85" w:rsidRDefault="00E92FA1">
      <w:pPr>
        <w:pStyle w:val="TOC2"/>
        <w:rPr>
          <w:rFonts w:ascii="Calibri" w:hAnsi="Calibri"/>
          <w:b w:val="0"/>
          <w:bCs w:val="0"/>
          <w:sz w:val="22"/>
          <w:szCs w:val="22"/>
        </w:rPr>
      </w:pPr>
      <w:hyperlink w:anchor="_Toc214537547" w:history="1">
        <w:r w:rsidRPr="005E4C5E">
          <w:rPr>
            <w:rStyle w:val="Hyperlink"/>
            <w:rFonts w:cs="Arial"/>
          </w:rPr>
          <w:t>Personnel Files</w:t>
        </w:r>
        <w:r>
          <w:rPr>
            <w:webHidden/>
          </w:rPr>
          <w:tab/>
        </w:r>
        <w:r>
          <w:rPr>
            <w:webHidden/>
          </w:rPr>
          <w:fldChar w:fldCharType="begin"/>
        </w:r>
        <w:r>
          <w:rPr>
            <w:webHidden/>
          </w:rPr>
          <w:instrText xml:space="preserve"> PAGEREF _Toc214537547 \h </w:instrText>
        </w:r>
        <w:r>
          <w:rPr>
            <w:webHidden/>
          </w:rPr>
        </w:r>
        <w:r>
          <w:rPr>
            <w:webHidden/>
          </w:rPr>
          <w:fldChar w:fldCharType="separate"/>
        </w:r>
        <w:r>
          <w:rPr>
            <w:webHidden/>
          </w:rPr>
          <w:t>35</w:t>
        </w:r>
        <w:r>
          <w:rPr>
            <w:webHidden/>
          </w:rPr>
          <w:fldChar w:fldCharType="end"/>
        </w:r>
      </w:hyperlink>
    </w:p>
    <w:p w14:paraId="40923D46" w14:textId="77777777" w:rsidR="00E92FA1" w:rsidRPr="00CD4E85" w:rsidRDefault="00E92FA1">
      <w:pPr>
        <w:pStyle w:val="TOC2"/>
        <w:rPr>
          <w:rFonts w:ascii="Calibri" w:hAnsi="Calibri"/>
          <w:b w:val="0"/>
          <w:bCs w:val="0"/>
          <w:sz w:val="22"/>
          <w:szCs w:val="22"/>
        </w:rPr>
      </w:pPr>
      <w:hyperlink w:anchor="_Toc214537548" w:history="1">
        <w:r w:rsidRPr="005E4C5E">
          <w:rPr>
            <w:rStyle w:val="Hyperlink"/>
            <w:rFonts w:cs="Arial"/>
          </w:rPr>
          <w:t>Requests for Employee Information</w:t>
        </w:r>
        <w:r>
          <w:rPr>
            <w:webHidden/>
          </w:rPr>
          <w:tab/>
        </w:r>
        <w:r>
          <w:rPr>
            <w:webHidden/>
          </w:rPr>
          <w:fldChar w:fldCharType="begin"/>
        </w:r>
        <w:r>
          <w:rPr>
            <w:webHidden/>
          </w:rPr>
          <w:instrText xml:space="preserve"> PAGEREF _Toc214537548 \h </w:instrText>
        </w:r>
        <w:r>
          <w:rPr>
            <w:webHidden/>
          </w:rPr>
        </w:r>
        <w:r>
          <w:rPr>
            <w:webHidden/>
          </w:rPr>
          <w:fldChar w:fldCharType="separate"/>
        </w:r>
        <w:r>
          <w:rPr>
            <w:webHidden/>
          </w:rPr>
          <w:t>36</w:t>
        </w:r>
        <w:r>
          <w:rPr>
            <w:webHidden/>
          </w:rPr>
          <w:fldChar w:fldCharType="end"/>
        </w:r>
      </w:hyperlink>
    </w:p>
    <w:p w14:paraId="45458AFC" w14:textId="77777777" w:rsidR="00E92FA1" w:rsidRPr="00CD4E85" w:rsidRDefault="00E92FA1">
      <w:pPr>
        <w:pStyle w:val="TOC2"/>
        <w:rPr>
          <w:rFonts w:ascii="Calibri" w:hAnsi="Calibri"/>
          <w:b w:val="0"/>
          <w:bCs w:val="0"/>
          <w:sz w:val="22"/>
          <w:szCs w:val="22"/>
        </w:rPr>
      </w:pPr>
      <w:hyperlink w:anchor="_Toc214537549" w:history="1">
        <w:r w:rsidRPr="005E4C5E">
          <w:rPr>
            <w:rStyle w:val="Hyperlink"/>
            <w:rFonts w:cs="Arial"/>
          </w:rPr>
          <w:t>Leaving our Company</w:t>
        </w:r>
        <w:r>
          <w:rPr>
            <w:webHidden/>
          </w:rPr>
          <w:tab/>
        </w:r>
        <w:r>
          <w:rPr>
            <w:webHidden/>
          </w:rPr>
          <w:fldChar w:fldCharType="begin"/>
        </w:r>
        <w:r>
          <w:rPr>
            <w:webHidden/>
          </w:rPr>
          <w:instrText xml:space="preserve"> PAGEREF _Toc214537549 \h </w:instrText>
        </w:r>
        <w:r>
          <w:rPr>
            <w:webHidden/>
          </w:rPr>
        </w:r>
        <w:r>
          <w:rPr>
            <w:webHidden/>
          </w:rPr>
          <w:fldChar w:fldCharType="separate"/>
        </w:r>
        <w:r>
          <w:rPr>
            <w:webHidden/>
          </w:rPr>
          <w:t>36</w:t>
        </w:r>
        <w:r>
          <w:rPr>
            <w:webHidden/>
          </w:rPr>
          <w:fldChar w:fldCharType="end"/>
        </w:r>
      </w:hyperlink>
    </w:p>
    <w:p w14:paraId="17F1B63F" w14:textId="77777777" w:rsidR="00E92FA1" w:rsidRPr="00CD4E85" w:rsidRDefault="00E92FA1">
      <w:pPr>
        <w:pStyle w:val="TOC2"/>
        <w:rPr>
          <w:rFonts w:ascii="Calibri" w:hAnsi="Calibri"/>
          <w:b w:val="0"/>
          <w:bCs w:val="0"/>
          <w:sz w:val="22"/>
          <w:szCs w:val="22"/>
        </w:rPr>
      </w:pPr>
      <w:hyperlink w:anchor="_Toc214537550" w:history="1">
        <w:r w:rsidRPr="005E4C5E">
          <w:rPr>
            <w:rStyle w:val="Hyperlink"/>
            <w:rFonts w:cs="Arial"/>
          </w:rPr>
          <w:t>On-the-Job Illness/Injury/First Aid</w:t>
        </w:r>
        <w:r>
          <w:rPr>
            <w:webHidden/>
          </w:rPr>
          <w:tab/>
        </w:r>
        <w:r>
          <w:rPr>
            <w:webHidden/>
          </w:rPr>
          <w:fldChar w:fldCharType="begin"/>
        </w:r>
        <w:r>
          <w:rPr>
            <w:webHidden/>
          </w:rPr>
          <w:instrText xml:space="preserve"> PAGEREF _Toc214537550 \h </w:instrText>
        </w:r>
        <w:r>
          <w:rPr>
            <w:webHidden/>
          </w:rPr>
        </w:r>
        <w:r>
          <w:rPr>
            <w:webHidden/>
          </w:rPr>
          <w:fldChar w:fldCharType="separate"/>
        </w:r>
        <w:r>
          <w:rPr>
            <w:webHidden/>
          </w:rPr>
          <w:t>36</w:t>
        </w:r>
        <w:r>
          <w:rPr>
            <w:webHidden/>
          </w:rPr>
          <w:fldChar w:fldCharType="end"/>
        </w:r>
      </w:hyperlink>
    </w:p>
    <w:p w14:paraId="2EE95A6A" w14:textId="77777777" w:rsidR="00E92FA1" w:rsidRPr="00CD4E85" w:rsidRDefault="00E92FA1">
      <w:pPr>
        <w:pStyle w:val="TOC3"/>
        <w:rPr>
          <w:rFonts w:ascii="Calibri" w:hAnsi="Calibri"/>
          <w:iCs w:val="0"/>
          <w:sz w:val="22"/>
          <w:szCs w:val="22"/>
        </w:rPr>
      </w:pPr>
      <w:hyperlink w:anchor="_Toc214537551" w:history="1">
        <w:r w:rsidRPr="005E4C5E">
          <w:rPr>
            <w:rStyle w:val="Hyperlink"/>
            <w:rFonts w:cs="Arial"/>
          </w:rPr>
          <w:t>Non-Retaliation</w:t>
        </w:r>
        <w:r>
          <w:rPr>
            <w:webHidden/>
          </w:rPr>
          <w:tab/>
        </w:r>
        <w:r>
          <w:rPr>
            <w:webHidden/>
          </w:rPr>
          <w:fldChar w:fldCharType="begin"/>
        </w:r>
        <w:r>
          <w:rPr>
            <w:webHidden/>
          </w:rPr>
          <w:instrText xml:space="preserve"> PAGEREF _Toc214537551 \h </w:instrText>
        </w:r>
        <w:r>
          <w:rPr>
            <w:webHidden/>
          </w:rPr>
        </w:r>
        <w:r>
          <w:rPr>
            <w:webHidden/>
          </w:rPr>
          <w:fldChar w:fldCharType="separate"/>
        </w:r>
        <w:r>
          <w:rPr>
            <w:webHidden/>
          </w:rPr>
          <w:t>36</w:t>
        </w:r>
        <w:r>
          <w:rPr>
            <w:webHidden/>
          </w:rPr>
          <w:fldChar w:fldCharType="end"/>
        </w:r>
      </w:hyperlink>
    </w:p>
    <w:p w14:paraId="493E71F1" w14:textId="77777777" w:rsidR="00E92FA1" w:rsidRPr="00CD4E85" w:rsidRDefault="00E92FA1">
      <w:pPr>
        <w:pStyle w:val="TOC2"/>
        <w:rPr>
          <w:rFonts w:ascii="Calibri" w:hAnsi="Calibri"/>
          <w:b w:val="0"/>
          <w:bCs w:val="0"/>
          <w:sz w:val="22"/>
          <w:szCs w:val="22"/>
        </w:rPr>
      </w:pPr>
      <w:hyperlink w:anchor="_Toc214537552" w:history="1">
        <w:r w:rsidRPr="005E4C5E">
          <w:rPr>
            <w:rStyle w:val="Hyperlink"/>
            <w:rFonts w:cs="Arial"/>
          </w:rPr>
          <w:t>Driving on Company Business</w:t>
        </w:r>
        <w:r>
          <w:rPr>
            <w:webHidden/>
          </w:rPr>
          <w:tab/>
        </w:r>
        <w:r>
          <w:rPr>
            <w:webHidden/>
          </w:rPr>
          <w:fldChar w:fldCharType="begin"/>
        </w:r>
        <w:r>
          <w:rPr>
            <w:webHidden/>
          </w:rPr>
          <w:instrText xml:space="preserve"> PAGEREF _Toc214537552 \h </w:instrText>
        </w:r>
        <w:r>
          <w:rPr>
            <w:webHidden/>
          </w:rPr>
        </w:r>
        <w:r>
          <w:rPr>
            <w:webHidden/>
          </w:rPr>
          <w:fldChar w:fldCharType="separate"/>
        </w:r>
        <w:r>
          <w:rPr>
            <w:webHidden/>
          </w:rPr>
          <w:t>36</w:t>
        </w:r>
        <w:r>
          <w:rPr>
            <w:webHidden/>
          </w:rPr>
          <w:fldChar w:fldCharType="end"/>
        </w:r>
      </w:hyperlink>
    </w:p>
    <w:p w14:paraId="7BA617CB" w14:textId="77777777" w:rsidR="00E92FA1" w:rsidRPr="00CD4E85" w:rsidRDefault="00E92FA1">
      <w:pPr>
        <w:pStyle w:val="TOC3"/>
        <w:rPr>
          <w:rFonts w:ascii="Calibri" w:hAnsi="Calibri"/>
          <w:iCs w:val="0"/>
          <w:sz w:val="22"/>
          <w:szCs w:val="22"/>
        </w:rPr>
      </w:pPr>
      <w:hyperlink w:anchor="_Toc214537553" w:history="1">
        <w:r w:rsidRPr="005E4C5E">
          <w:rPr>
            <w:rStyle w:val="Hyperlink"/>
            <w:rFonts w:cs="Arial"/>
          </w:rPr>
          <w:t>Company Vehicles</w:t>
        </w:r>
        <w:r>
          <w:rPr>
            <w:webHidden/>
          </w:rPr>
          <w:tab/>
        </w:r>
        <w:r>
          <w:rPr>
            <w:webHidden/>
          </w:rPr>
          <w:fldChar w:fldCharType="begin"/>
        </w:r>
        <w:r>
          <w:rPr>
            <w:webHidden/>
          </w:rPr>
          <w:instrText xml:space="preserve"> PAGEREF _Toc214537553 \h </w:instrText>
        </w:r>
        <w:r>
          <w:rPr>
            <w:webHidden/>
          </w:rPr>
        </w:r>
        <w:r>
          <w:rPr>
            <w:webHidden/>
          </w:rPr>
          <w:fldChar w:fldCharType="separate"/>
        </w:r>
        <w:r>
          <w:rPr>
            <w:webHidden/>
          </w:rPr>
          <w:t>36</w:t>
        </w:r>
        <w:r>
          <w:rPr>
            <w:webHidden/>
          </w:rPr>
          <w:fldChar w:fldCharType="end"/>
        </w:r>
      </w:hyperlink>
    </w:p>
    <w:p w14:paraId="2DEBC082" w14:textId="77777777" w:rsidR="00E92FA1" w:rsidRPr="00CD4E85" w:rsidRDefault="00E92FA1">
      <w:pPr>
        <w:pStyle w:val="TOC3"/>
        <w:rPr>
          <w:rFonts w:ascii="Calibri" w:hAnsi="Calibri"/>
          <w:iCs w:val="0"/>
          <w:sz w:val="22"/>
          <w:szCs w:val="22"/>
        </w:rPr>
      </w:pPr>
      <w:hyperlink w:anchor="_Toc214537554" w:history="1">
        <w:r w:rsidRPr="005E4C5E">
          <w:rPr>
            <w:rStyle w:val="Hyperlink"/>
            <w:rFonts w:cs="Arial"/>
          </w:rPr>
          <w:t>Gasoline Credit Cards</w:t>
        </w:r>
        <w:r>
          <w:rPr>
            <w:webHidden/>
          </w:rPr>
          <w:tab/>
        </w:r>
        <w:r>
          <w:rPr>
            <w:webHidden/>
          </w:rPr>
          <w:fldChar w:fldCharType="begin"/>
        </w:r>
        <w:r>
          <w:rPr>
            <w:webHidden/>
          </w:rPr>
          <w:instrText xml:space="preserve"> PAGEREF _Toc214537554 \h </w:instrText>
        </w:r>
        <w:r>
          <w:rPr>
            <w:webHidden/>
          </w:rPr>
        </w:r>
        <w:r>
          <w:rPr>
            <w:webHidden/>
          </w:rPr>
          <w:fldChar w:fldCharType="separate"/>
        </w:r>
        <w:r>
          <w:rPr>
            <w:webHidden/>
          </w:rPr>
          <w:t>37</w:t>
        </w:r>
        <w:r>
          <w:rPr>
            <w:webHidden/>
          </w:rPr>
          <w:fldChar w:fldCharType="end"/>
        </w:r>
      </w:hyperlink>
    </w:p>
    <w:p w14:paraId="4844F525" w14:textId="77777777" w:rsidR="00E92FA1" w:rsidRPr="00CD4E85" w:rsidRDefault="00E92FA1">
      <w:pPr>
        <w:pStyle w:val="TOC2"/>
        <w:rPr>
          <w:rFonts w:ascii="Calibri" w:hAnsi="Calibri"/>
          <w:b w:val="0"/>
          <w:bCs w:val="0"/>
          <w:sz w:val="22"/>
          <w:szCs w:val="22"/>
        </w:rPr>
      </w:pPr>
      <w:hyperlink w:anchor="_Toc214537555" w:history="1">
        <w:r w:rsidRPr="005E4C5E">
          <w:rPr>
            <w:rStyle w:val="Hyperlink"/>
            <w:rFonts w:cs="Arial"/>
          </w:rPr>
          <w:t>Expense Reimbursement</w:t>
        </w:r>
        <w:r>
          <w:rPr>
            <w:webHidden/>
          </w:rPr>
          <w:tab/>
        </w:r>
        <w:r>
          <w:rPr>
            <w:webHidden/>
          </w:rPr>
          <w:fldChar w:fldCharType="begin"/>
        </w:r>
        <w:r>
          <w:rPr>
            <w:webHidden/>
          </w:rPr>
          <w:instrText xml:space="preserve"> PAGEREF _Toc214537555 \h </w:instrText>
        </w:r>
        <w:r>
          <w:rPr>
            <w:webHidden/>
          </w:rPr>
        </w:r>
        <w:r>
          <w:rPr>
            <w:webHidden/>
          </w:rPr>
          <w:fldChar w:fldCharType="separate"/>
        </w:r>
        <w:r>
          <w:rPr>
            <w:webHidden/>
          </w:rPr>
          <w:t>37</w:t>
        </w:r>
        <w:r>
          <w:rPr>
            <w:webHidden/>
          </w:rPr>
          <w:fldChar w:fldCharType="end"/>
        </w:r>
      </w:hyperlink>
    </w:p>
    <w:p w14:paraId="187D75F1" w14:textId="77777777" w:rsidR="00E92FA1" w:rsidRPr="00CD4E85" w:rsidRDefault="00E92FA1">
      <w:pPr>
        <w:pStyle w:val="TOC2"/>
        <w:rPr>
          <w:rFonts w:ascii="Calibri" w:hAnsi="Calibri"/>
          <w:b w:val="0"/>
          <w:bCs w:val="0"/>
          <w:sz w:val="22"/>
          <w:szCs w:val="22"/>
        </w:rPr>
      </w:pPr>
      <w:hyperlink w:anchor="_Toc214537556" w:history="1">
        <w:r w:rsidRPr="005E4C5E">
          <w:rPr>
            <w:rStyle w:val="Hyperlink"/>
            <w:rFonts w:cs="Arial"/>
          </w:rPr>
          <w:t>Hand Tools</w:t>
        </w:r>
        <w:r>
          <w:rPr>
            <w:webHidden/>
          </w:rPr>
          <w:tab/>
        </w:r>
        <w:r>
          <w:rPr>
            <w:webHidden/>
          </w:rPr>
          <w:fldChar w:fldCharType="begin"/>
        </w:r>
        <w:r>
          <w:rPr>
            <w:webHidden/>
          </w:rPr>
          <w:instrText xml:space="preserve"> PAGEREF _Toc214537556 \h </w:instrText>
        </w:r>
        <w:r>
          <w:rPr>
            <w:webHidden/>
          </w:rPr>
        </w:r>
        <w:r>
          <w:rPr>
            <w:webHidden/>
          </w:rPr>
          <w:fldChar w:fldCharType="separate"/>
        </w:r>
        <w:r>
          <w:rPr>
            <w:webHidden/>
          </w:rPr>
          <w:t>37</w:t>
        </w:r>
        <w:r>
          <w:rPr>
            <w:webHidden/>
          </w:rPr>
          <w:fldChar w:fldCharType="end"/>
        </w:r>
      </w:hyperlink>
    </w:p>
    <w:p w14:paraId="20226ECD" w14:textId="77777777" w:rsidR="00E92FA1" w:rsidRPr="00CD4E85" w:rsidRDefault="00E92FA1">
      <w:pPr>
        <w:pStyle w:val="TOC2"/>
        <w:rPr>
          <w:rFonts w:ascii="Calibri" w:hAnsi="Calibri"/>
          <w:b w:val="0"/>
          <w:bCs w:val="0"/>
          <w:sz w:val="22"/>
          <w:szCs w:val="22"/>
        </w:rPr>
      </w:pPr>
      <w:hyperlink w:anchor="_Toc214537557" w:history="1">
        <w:r w:rsidRPr="005E4C5E">
          <w:rPr>
            <w:rStyle w:val="Hyperlink"/>
            <w:rFonts w:cs="Arial"/>
          </w:rPr>
          <w:t>Employee Tool Insurance</w:t>
        </w:r>
        <w:r>
          <w:rPr>
            <w:webHidden/>
          </w:rPr>
          <w:tab/>
        </w:r>
        <w:r>
          <w:rPr>
            <w:webHidden/>
          </w:rPr>
          <w:fldChar w:fldCharType="begin"/>
        </w:r>
        <w:r>
          <w:rPr>
            <w:webHidden/>
          </w:rPr>
          <w:instrText xml:space="preserve"> PAGEREF _Toc214537557 \h </w:instrText>
        </w:r>
        <w:r>
          <w:rPr>
            <w:webHidden/>
          </w:rPr>
        </w:r>
        <w:r>
          <w:rPr>
            <w:webHidden/>
          </w:rPr>
          <w:fldChar w:fldCharType="separate"/>
        </w:r>
        <w:r>
          <w:rPr>
            <w:webHidden/>
          </w:rPr>
          <w:t>37</w:t>
        </w:r>
        <w:r>
          <w:rPr>
            <w:webHidden/>
          </w:rPr>
          <w:fldChar w:fldCharType="end"/>
        </w:r>
      </w:hyperlink>
    </w:p>
    <w:p w14:paraId="6401768D" w14:textId="77777777" w:rsidR="00E92FA1" w:rsidRPr="00CD4E85" w:rsidRDefault="00E92FA1">
      <w:pPr>
        <w:pStyle w:val="TOC2"/>
        <w:rPr>
          <w:rFonts w:ascii="Calibri" w:hAnsi="Calibri"/>
          <w:b w:val="0"/>
          <w:bCs w:val="0"/>
          <w:sz w:val="22"/>
          <w:szCs w:val="22"/>
        </w:rPr>
      </w:pPr>
      <w:hyperlink w:anchor="_Toc214537558" w:history="1">
        <w:r w:rsidRPr="005E4C5E">
          <w:rPr>
            <w:rStyle w:val="Hyperlink"/>
            <w:rFonts w:cs="Arial"/>
          </w:rPr>
          <w:t>Visiting Our Clients/Jobsite Etiquette</w:t>
        </w:r>
        <w:r>
          <w:rPr>
            <w:webHidden/>
          </w:rPr>
          <w:tab/>
        </w:r>
        <w:r>
          <w:rPr>
            <w:webHidden/>
          </w:rPr>
          <w:fldChar w:fldCharType="begin"/>
        </w:r>
        <w:r>
          <w:rPr>
            <w:webHidden/>
          </w:rPr>
          <w:instrText xml:space="preserve"> PAGEREF _Toc214537558 \h </w:instrText>
        </w:r>
        <w:r>
          <w:rPr>
            <w:webHidden/>
          </w:rPr>
        </w:r>
        <w:r>
          <w:rPr>
            <w:webHidden/>
          </w:rPr>
          <w:fldChar w:fldCharType="separate"/>
        </w:r>
        <w:r>
          <w:rPr>
            <w:webHidden/>
          </w:rPr>
          <w:t>37</w:t>
        </w:r>
        <w:r>
          <w:rPr>
            <w:webHidden/>
          </w:rPr>
          <w:fldChar w:fldCharType="end"/>
        </w:r>
      </w:hyperlink>
    </w:p>
    <w:p w14:paraId="272DF563" w14:textId="77777777" w:rsidR="00E92FA1" w:rsidRPr="00CD4E85" w:rsidRDefault="00E92FA1">
      <w:pPr>
        <w:pStyle w:val="TOC2"/>
        <w:rPr>
          <w:rFonts w:ascii="Calibri" w:hAnsi="Calibri"/>
          <w:b w:val="0"/>
          <w:bCs w:val="0"/>
          <w:sz w:val="22"/>
          <w:szCs w:val="22"/>
        </w:rPr>
      </w:pPr>
      <w:hyperlink w:anchor="_Toc214537559" w:history="1">
        <w:r w:rsidRPr="005E4C5E">
          <w:rPr>
            <w:rStyle w:val="Hyperlink"/>
            <w:rFonts w:cs="Arial"/>
          </w:rPr>
          <w:t>Working with Subcontractors</w:t>
        </w:r>
        <w:r>
          <w:rPr>
            <w:webHidden/>
          </w:rPr>
          <w:tab/>
        </w:r>
        <w:r>
          <w:rPr>
            <w:webHidden/>
          </w:rPr>
          <w:fldChar w:fldCharType="begin"/>
        </w:r>
        <w:r>
          <w:rPr>
            <w:webHidden/>
          </w:rPr>
          <w:instrText xml:space="preserve"> PAGEREF _Toc214537559 \h </w:instrText>
        </w:r>
        <w:r>
          <w:rPr>
            <w:webHidden/>
          </w:rPr>
        </w:r>
        <w:r>
          <w:rPr>
            <w:webHidden/>
          </w:rPr>
          <w:fldChar w:fldCharType="separate"/>
        </w:r>
        <w:r>
          <w:rPr>
            <w:webHidden/>
          </w:rPr>
          <w:t>37</w:t>
        </w:r>
        <w:r>
          <w:rPr>
            <w:webHidden/>
          </w:rPr>
          <w:fldChar w:fldCharType="end"/>
        </w:r>
      </w:hyperlink>
    </w:p>
    <w:p w14:paraId="292B9B9A"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60" w:history="1">
        <w:r w:rsidRPr="005E4C5E">
          <w:rPr>
            <w:rStyle w:val="Hyperlink"/>
            <w:noProof/>
          </w:rPr>
          <w:t>SECTION 7 - GENERAL INFORMATION</w:t>
        </w:r>
        <w:r>
          <w:rPr>
            <w:noProof/>
            <w:webHidden/>
          </w:rPr>
          <w:tab/>
        </w:r>
        <w:r>
          <w:rPr>
            <w:noProof/>
            <w:webHidden/>
          </w:rPr>
          <w:fldChar w:fldCharType="begin"/>
        </w:r>
        <w:r>
          <w:rPr>
            <w:noProof/>
            <w:webHidden/>
          </w:rPr>
          <w:instrText xml:space="preserve"> PAGEREF _Toc214537560 \h </w:instrText>
        </w:r>
        <w:r>
          <w:rPr>
            <w:noProof/>
            <w:webHidden/>
          </w:rPr>
        </w:r>
        <w:r>
          <w:rPr>
            <w:noProof/>
            <w:webHidden/>
          </w:rPr>
          <w:fldChar w:fldCharType="separate"/>
        </w:r>
        <w:r>
          <w:rPr>
            <w:noProof/>
            <w:webHidden/>
          </w:rPr>
          <w:t>37</w:t>
        </w:r>
        <w:r>
          <w:rPr>
            <w:noProof/>
            <w:webHidden/>
          </w:rPr>
          <w:fldChar w:fldCharType="end"/>
        </w:r>
      </w:hyperlink>
    </w:p>
    <w:p w14:paraId="08FD251C" w14:textId="77777777" w:rsidR="00E92FA1" w:rsidRPr="00CD4E85" w:rsidRDefault="00E92FA1">
      <w:pPr>
        <w:pStyle w:val="TOC2"/>
        <w:rPr>
          <w:rFonts w:ascii="Calibri" w:hAnsi="Calibri"/>
          <w:b w:val="0"/>
          <w:bCs w:val="0"/>
          <w:sz w:val="22"/>
          <w:szCs w:val="22"/>
        </w:rPr>
      </w:pPr>
      <w:hyperlink w:anchor="_Toc214537561" w:history="1">
        <w:r w:rsidRPr="005E4C5E">
          <w:rPr>
            <w:rStyle w:val="Hyperlink"/>
            <w:rFonts w:cs="Arial"/>
          </w:rPr>
          <w:t>Bulletin Board</w:t>
        </w:r>
        <w:r>
          <w:rPr>
            <w:webHidden/>
          </w:rPr>
          <w:tab/>
        </w:r>
        <w:r>
          <w:rPr>
            <w:webHidden/>
          </w:rPr>
          <w:fldChar w:fldCharType="begin"/>
        </w:r>
        <w:r>
          <w:rPr>
            <w:webHidden/>
          </w:rPr>
          <w:instrText xml:space="preserve"> PAGEREF _Toc214537561 \h </w:instrText>
        </w:r>
        <w:r>
          <w:rPr>
            <w:webHidden/>
          </w:rPr>
        </w:r>
        <w:r>
          <w:rPr>
            <w:webHidden/>
          </w:rPr>
          <w:fldChar w:fldCharType="separate"/>
        </w:r>
        <w:r>
          <w:rPr>
            <w:webHidden/>
          </w:rPr>
          <w:t>37</w:t>
        </w:r>
        <w:r>
          <w:rPr>
            <w:webHidden/>
          </w:rPr>
          <w:fldChar w:fldCharType="end"/>
        </w:r>
      </w:hyperlink>
    </w:p>
    <w:p w14:paraId="7285658E" w14:textId="77777777" w:rsidR="00E92FA1" w:rsidRPr="00CD4E85" w:rsidRDefault="00E92FA1">
      <w:pPr>
        <w:pStyle w:val="TOC2"/>
        <w:rPr>
          <w:rFonts w:ascii="Calibri" w:hAnsi="Calibri"/>
          <w:b w:val="0"/>
          <w:bCs w:val="0"/>
          <w:sz w:val="22"/>
          <w:szCs w:val="22"/>
        </w:rPr>
      </w:pPr>
      <w:hyperlink w:anchor="_Toc214537562" w:history="1">
        <w:r w:rsidRPr="005E4C5E">
          <w:rPr>
            <w:rStyle w:val="Hyperlink"/>
            <w:rFonts w:cs="Arial"/>
          </w:rPr>
          <w:t>Safety</w:t>
        </w:r>
        <w:r>
          <w:rPr>
            <w:webHidden/>
          </w:rPr>
          <w:tab/>
        </w:r>
        <w:r>
          <w:rPr>
            <w:webHidden/>
          </w:rPr>
          <w:fldChar w:fldCharType="begin"/>
        </w:r>
        <w:r>
          <w:rPr>
            <w:webHidden/>
          </w:rPr>
          <w:instrText xml:space="preserve"> PAGEREF _Toc214537562 \h </w:instrText>
        </w:r>
        <w:r>
          <w:rPr>
            <w:webHidden/>
          </w:rPr>
        </w:r>
        <w:r>
          <w:rPr>
            <w:webHidden/>
          </w:rPr>
          <w:fldChar w:fldCharType="separate"/>
        </w:r>
        <w:r>
          <w:rPr>
            <w:webHidden/>
          </w:rPr>
          <w:t>37</w:t>
        </w:r>
        <w:r>
          <w:rPr>
            <w:webHidden/>
          </w:rPr>
          <w:fldChar w:fldCharType="end"/>
        </w:r>
      </w:hyperlink>
    </w:p>
    <w:p w14:paraId="0295F63F" w14:textId="77777777" w:rsidR="00E92FA1" w:rsidRPr="00CD4E85" w:rsidRDefault="00E92FA1">
      <w:pPr>
        <w:pStyle w:val="TOC2"/>
        <w:rPr>
          <w:rFonts w:ascii="Calibri" w:hAnsi="Calibri"/>
          <w:b w:val="0"/>
          <w:bCs w:val="0"/>
          <w:sz w:val="22"/>
          <w:szCs w:val="22"/>
        </w:rPr>
      </w:pPr>
      <w:hyperlink w:anchor="_Toc214537563" w:history="1">
        <w:r w:rsidRPr="005E4C5E">
          <w:rPr>
            <w:rStyle w:val="Hyperlink"/>
            <w:rFonts w:cs="Arial"/>
          </w:rPr>
          <w:t>Packages</w:t>
        </w:r>
        <w:r>
          <w:rPr>
            <w:webHidden/>
          </w:rPr>
          <w:tab/>
        </w:r>
        <w:r>
          <w:rPr>
            <w:webHidden/>
          </w:rPr>
          <w:fldChar w:fldCharType="begin"/>
        </w:r>
        <w:r>
          <w:rPr>
            <w:webHidden/>
          </w:rPr>
          <w:instrText xml:space="preserve"> PAGEREF _Toc214537563 \h </w:instrText>
        </w:r>
        <w:r>
          <w:rPr>
            <w:webHidden/>
          </w:rPr>
        </w:r>
        <w:r>
          <w:rPr>
            <w:webHidden/>
          </w:rPr>
          <w:fldChar w:fldCharType="separate"/>
        </w:r>
        <w:r>
          <w:rPr>
            <w:webHidden/>
          </w:rPr>
          <w:t>38</w:t>
        </w:r>
        <w:r>
          <w:rPr>
            <w:webHidden/>
          </w:rPr>
          <w:fldChar w:fldCharType="end"/>
        </w:r>
      </w:hyperlink>
    </w:p>
    <w:p w14:paraId="4E147387" w14:textId="77777777" w:rsidR="00E92FA1" w:rsidRPr="00CD4E85" w:rsidRDefault="00E92FA1">
      <w:pPr>
        <w:pStyle w:val="TOC2"/>
        <w:rPr>
          <w:rFonts w:ascii="Calibri" w:hAnsi="Calibri"/>
          <w:b w:val="0"/>
          <w:bCs w:val="0"/>
          <w:sz w:val="22"/>
          <w:szCs w:val="22"/>
        </w:rPr>
      </w:pPr>
      <w:hyperlink w:anchor="_Toc214537564" w:history="1">
        <w:r w:rsidRPr="005E4C5E">
          <w:rPr>
            <w:rStyle w:val="Hyperlink"/>
            <w:rFonts w:cs="Arial"/>
          </w:rPr>
          <w:t>First Aid</w:t>
        </w:r>
        <w:r>
          <w:rPr>
            <w:webHidden/>
          </w:rPr>
          <w:tab/>
        </w:r>
        <w:r>
          <w:rPr>
            <w:webHidden/>
          </w:rPr>
          <w:fldChar w:fldCharType="begin"/>
        </w:r>
        <w:r>
          <w:rPr>
            <w:webHidden/>
          </w:rPr>
          <w:instrText xml:space="preserve"> PAGEREF _Toc214537564 \h </w:instrText>
        </w:r>
        <w:r>
          <w:rPr>
            <w:webHidden/>
          </w:rPr>
        </w:r>
        <w:r>
          <w:rPr>
            <w:webHidden/>
          </w:rPr>
          <w:fldChar w:fldCharType="separate"/>
        </w:r>
        <w:r>
          <w:rPr>
            <w:webHidden/>
          </w:rPr>
          <w:t>38</w:t>
        </w:r>
        <w:r>
          <w:rPr>
            <w:webHidden/>
          </w:rPr>
          <w:fldChar w:fldCharType="end"/>
        </w:r>
      </w:hyperlink>
    </w:p>
    <w:p w14:paraId="01A0D512" w14:textId="77777777" w:rsidR="00E92FA1" w:rsidRPr="00CD4E85" w:rsidRDefault="00E92FA1">
      <w:pPr>
        <w:pStyle w:val="TOC2"/>
        <w:rPr>
          <w:rFonts w:ascii="Calibri" w:hAnsi="Calibri"/>
          <w:b w:val="0"/>
          <w:bCs w:val="0"/>
          <w:sz w:val="22"/>
          <w:szCs w:val="22"/>
        </w:rPr>
      </w:pPr>
      <w:hyperlink w:anchor="_Toc214537565" w:history="1">
        <w:r w:rsidRPr="005E4C5E">
          <w:rPr>
            <w:rStyle w:val="Hyperlink"/>
            <w:rFonts w:cs="Arial"/>
          </w:rPr>
          <w:t>Visitors</w:t>
        </w:r>
        <w:r>
          <w:rPr>
            <w:webHidden/>
          </w:rPr>
          <w:tab/>
        </w:r>
        <w:r>
          <w:rPr>
            <w:webHidden/>
          </w:rPr>
          <w:fldChar w:fldCharType="begin"/>
        </w:r>
        <w:r>
          <w:rPr>
            <w:webHidden/>
          </w:rPr>
          <w:instrText xml:space="preserve"> PAGEREF _Toc214537565 \h </w:instrText>
        </w:r>
        <w:r>
          <w:rPr>
            <w:webHidden/>
          </w:rPr>
        </w:r>
        <w:r>
          <w:rPr>
            <w:webHidden/>
          </w:rPr>
          <w:fldChar w:fldCharType="separate"/>
        </w:r>
        <w:r>
          <w:rPr>
            <w:webHidden/>
          </w:rPr>
          <w:t>38</w:t>
        </w:r>
        <w:r>
          <w:rPr>
            <w:webHidden/>
          </w:rPr>
          <w:fldChar w:fldCharType="end"/>
        </w:r>
      </w:hyperlink>
    </w:p>
    <w:p w14:paraId="121AC18C" w14:textId="77777777" w:rsidR="00E92FA1" w:rsidRPr="00CD4E85" w:rsidRDefault="00E92FA1">
      <w:pPr>
        <w:pStyle w:val="TOC2"/>
        <w:rPr>
          <w:rFonts w:ascii="Calibri" w:hAnsi="Calibri"/>
          <w:b w:val="0"/>
          <w:bCs w:val="0"/>
          <w:sz w:val="22"/>
          <w:szCs w:val="22"/>
        </w:rPr>
      </w:pPr>
      <w:hyperlink w:anchor="_Toc214537566" w:history="1">
        <w:r w:rsidRPr="005E4C5E">
          <w:rPr>
            <w:rStyle w:val="Hyperlink"/>
            <w:rFonts w:cs="Arial"/>
          </w:rPr>
          <w:t>Housekeeping</w:t>
        </w:r>
        <w:r>
          <w:rPr>
            <w:webHidden/>
          </w:rPr>
          <w:tab/>
        </w:r>
        <w:r>
          <w:rPr>
            <w:webHidden/>
          </w:rPr>
          <w:fldChar w:fldCharType="begin"/>
        </w:r>
        <w:r>
          <w:rPr>
            <w:webHidden/>
          </w:rPr>
          <w:instrText xml:space="preserve"> PAGEREF _Toc214537566 \h </w:instrText>
        </w:r>
        <w:r>
          <w:rPr>
            <w:webHidden/>
          </w:rPr>
        </w:r>
        <w:r>
          <w:rPr>
            <w:webHidden/>
          </w:rPr>
          <w:fldChar w:fldCharType="separate"/>
        </w:r>
        <w:r>
          <w:rPr>
            <w:webHidden/>
          </w:rPr>
          <w:t>38</w:t>
        </w:r>
        <w:r>
          <w:rPr>
            <w:webHidden/>
          </w:rPr>
          <w:fldChar w:fldCharType="end"/>
        </w:r>
      </w:hyperlink>
    </w:p>
    <w:p w14:paraId="277FDF92" w14:textId="77777777" w:rsidR="00E92FA1" w:rsidRPr="00CD4E85" w:rsidRDefault="00E92FA1">
      <w:pPr>
        <w:pStyle w:val="TOC2"/>
        <w:rPr>
          <w:rFonts w:ascii="Calibri" w:hAnsi="Calibri"/>
          <w:b w:val="0"/>
          <w:bCs w:val="0"/>
          <w:sz w:val="22"/>
          <w:szCs w:val="22"/>
        </w:rPr>
      </w:pPr>
      <w:hyperlink w:anchor="_Toc214537567" w:history="1">
        <w:r w:rsidRPr="005E4C5E">
          <w:rPr>
            <w:rStyle w:val="Hyperlink"/>
            <w:rFonts w:cs="Arial"/>
          </w:rPr>
          <w:t>Parking</w:t>
        </w:r>
        <w:r>
          <w:rPr>
            <w:webHidden/>
          </w:rPr>
          <w:tab/>
        </w:r>
        <w:r>
          <w:rPr>
            <w:webHidden/>
          </w:rPr>
          <w:fldChar w:fldCharType="begin"/>
        </w:r>
        <w:r>
          <w:rPr>
            <w:webHidden/>
          </w:rPr>
          <w:instrText xml:space="preserve"> PAGEREF _Toc214537567 \h </w:instrText>
        </w:r>
        <w:r>
          <w:rPr>
            <w:webHidden/>
          </w:rPr>
        </w:r>
        <w:r>
          <w:rPr>
            <w:webHidden/>
          </w:rPr>
          <w:fldChar w:fldCharType="separate"/>
        </w:r>
        <w:r>
          <w:rPr>
            <w:webHidden/>
          </w:rPr>
          <w:t>38</w:t>
        </w:r>
        <w:r>
          <w:rPr>
            <w:webHidden/>
          </w:rPr>
          <w:fldChar w:fldCharType="end"/>
        </w:r>
      </w:hyperlink>
    </w:p>
    <w:p w14:paraId="6FB09C7F" w14:textId="77777777" w:rsidR="00E92FA1" w:rsidRPr="00CD4E85" w:rsidRDefault="00E92FA1">
      <w:pPr>
        <w:pStyle w:val="TOC2"/>
        <w:rPr>
          <w:rFonts w:ascii="Calibri" w:hAnsi="Calibri"/>
          <w:b w:val="0"/>
          <w:bCs w:val="0"/>
          <w:sz w:val="22"/>
          <w:szCs w:val="22"/>
        </w:rPr>
      </w:pPr>
      <w:hyperlink w:anchor="_Toc214537568" w:history="1">
        <w:r w:rsidRPr="005E4C5E">
          <w:rPr>
            <w:rStyle w:val="Hyperlink"/>
            <w:rFonts w:cs="Arial"/>
          </w:rPr>
          <w:t>Smoking</w:t>
        </w:r>
        <w:r w:rsidRPr="005E4C5E">
          <w:rPr>
            <w:rStyle w:val="Hyperlink"/>
            <w:rFonts w:cs="Arial"/>
            <w:iCs/>
          </w:rPr>
          <w:t>/Tobacco Use</w:t>
        </w:r>
        <w:r>
          <w:rPr>
            <w:webHidden/>
          </w:rPr>
          <w:tab/>
        </w:r>
        <w:r>
          <w:rPr>
            <w:webHidden/>
          </w:rPr>
          <w:fldChar w:fldCharType="begin"/>
        </w:r>
        <w:r>
          <w:rPr>
            <w:webHidden/>
          </w:rPr>
          <w:instrText xml:space="preserve"> PAGEREF _Toc214537568 \h </w:instrText>
        </w:r>
        <w:r>
          <w:rPr>
            <w:webHidden/>
          </w:rPr>
        </w:r>
        <w:r>
          <w:rPr>
            <w:webHidden/>
          </w:rPr>
          <w:fldChar w:fldCharType="separate"/>
        </w:r>
        <w:r>
          <w:rPr>
            <w:webHidden/>
          </w:rPr>
          <w:t>38</w:t>
        </w:r>
        <w:r>
          <w:rPr>
            <w:webHidden/>
          </w:rPr>
          <w:fldChar w:fldCharType="end"/>
        </w:r>
      </w:hyperlink>
    </w:p>
    <w:p w14:paraId="65709C06"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69" w:history="1">
        <w:r w:rsidRPr="005E4C5E">
          <w:rPr>
            <w:rStyle w:val="Hyperlink"/>
            <w:noProof/>
          </w:rPr>
          <w:t>ACKNOWLEDGMENT OF RECEIPT OF HANDBOOK</w:t>
        </w:r>
        <w:r>
          <w:rPr>
            <w:noProof/>
            <w:webHidden/>
          </w:rPr>
          <w:tab/>
        </w:r>
        <w:r>
          <w:rPr>
            <w:noProof/>
            <w:webHidden/>
          </w:rPr>
          <w:fldChar w:fldCharType="begin"/>
        </w:r>
        <w:r>
          <w:rPr>
            <w:noProof/>
            <w:webHidden/>
          </w:rPr>
          <w:instrText xml:space="preserve"> PAGEREF _Toc214537569 \h </w:instrText>
        </w:r>
        <w:r>
          <w:rPr>
            <w:noProof/>
            <w:webHidden/>
          </w:rPr>
        </w:r>
        <w:r>
          <w:rPr>
            <w:noProof/>
            <w:webHidden/>
          </w:rPr>
          <w:fldChar w:fldCharType="separate"/>
        </w:r>
        <w:r>
          <w:rPr>
            <w:noProof/>
            <w:webHidden/>
          </w:rPr>
          <w:t>39</w:t>
        </w:r>
        <w:r>
          <w:rPr>
            <w:noProof/>
            <w:webHidden/>
          </w:rPr>
          <w:fldChar w:fldCharType="end"/>
        </w:r>
      </w:hyperlink>
    </w:p>
    <w:p w14:paraId="2C1E795C"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70" w:history="1">
        <w:r w:rsidRPr="005E4C5E">
          <w:rPr>
            <w:rStyle w:val="Hyperlink"/>
            <w:noProof/>
          </w:rPr>
          <w:t>ACKNOWLEDGMENT OF RECEIPT OF DISCRIMINATION, HARASSMENT AND RETALIATION PREVENTION POLICY</w:t>
        </w:r>
        <w:r>
          <w:rPr>
            <w:noProof/>
            <w:webHidden/>
          </w:rPr>
          <w:tab/>
        </w:r>
        <w:r>
          <w:rPr>
            <w:noProof/>
            <w:webHidden/>
          </w:rPr>
          <w:fldChar w:fldCharType="begin"/>
        </w:r>
        <w:r>
          <w:rPr>
            <w:noProof/>
            <w:webHidden/>
          </w:rPr>
          <w:instrText xml:space="preserve"> PAGEREF _Toc214537570 \h </w:instrText>
        </w:r>
        <w:r>
          <w:rPr>
            <w:noProof/>
            <w:webHidden/>
          </w:rPr>
        </w:r>
        <w:r>
          <w:rPr>
            <w:noProof/>
            <w:webHidden/>
          </w:rPr>
          <w:fldChar w:fldCharType="separate"/>
        </w:r>
        <w:r>
          <w:rPr>
            <w:noProof/>
            <w:webHidden/>
          </w:rPr>
          <w:t>40</w:t>
        </w:r>
        <w:r>
          <w:rPr>
            <w:noProof/>
            <w:webHidden/>
          </w:rPr>
          <w:fldChar w:fldCharType="end"/>
        </w:r>
      </w:hyperlink>
    </w:p>
    <w:p w14:paraId="28227678" w14:textId="77777777" w:rsidR="00E92FA1" w:rsidRPr="00CD4E85" w:rsidRDefault="00E92FA1">
      <w:pPr>
        <w:pStyle w:val="TOC3"/>
        <w:rPr>
          <w:rFonts w:ascii="Calibri" w:hAnsi="Calibri"/>
          <w:iCs w:val="0"/>
          <w:sz w:val="22"/>
          <w:szCs w:val="22"/>
        </w:rPr>
      </w:pPr>
      <w:hyperlink w:anchor="_Toc214537571" w:history="1">
        <w:r w:rsidRPr="005E4C5E">
          <w:rPr>
            <w:rStyle w:val="Hyperlink"/>
            <w:rFonts w:cs="Arial"/>
          </w:rPr>
          <w:t>Harassment Prohibited</w:t>
        </w:r>
        <w:r>
          <w:rPr>
            <w:webHidden/>
          </w:rPr>
          <w:tab/>
        </w:r>
        <w:r>
          <w:rPr>
            <w:webHidden/>
          </w:rPr>
          <w:fldChar w:fldCharType="begin"/>
        </w:r>
        <w:r>
          <w:rPr>
            <w:webHidden/>
          </w:rPr>
          <w:instrText xml:space="preserve"> PAGEREF _Toc214537571 \h </w:instrText>
        </w:r>
        <w:r>
          <w:rPr>
            <w:webHidden/>
          </w:rPr>
        </w:r>
        <w:r>
          <w:rPr>
            <w:webHidden/>
          </w:rPr>
          <w:fldChar w:fldCharType="separate"/>
        </w:r>
        <w:r>
          <w:rPr>
            <w:webHidden/>
          </w:rPr>
          <w:t>40</w:t>
        </w:r>
        <w:r>
          <w:rPr>
            <w:webHidden/>
          </w:rPr>
          <w:fldChar w:fldCharType="end"/>
        </w:r>
      </w:hyperlink>
    </w:p>
    <w:p w14:paraId="4D27AE56" w14:textId="77777777" w:rsidR="00E92FA1" w:rsidRPr="00CD4E85" w:rsidRDefault="00E92FA1">
      <w:pPr>
        <w:pStyle w:val="TOC3"/>
        <w:rPr>
          <w:rFonts w:ascii="Calibri" w:hAnsi="Calibri"/>
          <w:iCs w:val="0"/>
          <w:sz w:val="22"/>
          <w:szCs w:val="22"/>
        </w:rPr>
      </w:pPr>
      <w:hyperlink w:anchor="_Toc214537572" w:history="1">
        <w:r w:rsidRPr="005E4C5E">
          <w:rPr>
            <w:rStyle w:val="Hyperlink"/>
            <w:rFonts w:cs="Arial"/>
          </w:rPr>
          <w:t>Discrimination Prohibited</w:t>
        </w:r>
        <w:r>
          <w:rPr>
            <w:webHidden/>
          </w:rPr>
          <w:tab/>
        </w:r>
        <w:r>
          <w:rPr>
            <w:webHidden/>
          </w:rPr>
          <w:fldChar w:fldCharType="begin"/>
        </w:r>
        <w:r>
          <w:rPr>
            <w:webHidden/>
          </w:rPr>
          <w:instrText xml:space="preserve"> PAGEREF _Toc214537572 \h </w:instrText>
        </w:r>
        <w:r>
          <w:rPr>
            <w:webHidden/>
          </w:rPr>
        </w:r>
        <w:r>
          <w:rPr>
            <w:webHidden/>
          </w:rPr>
          <w:fldChar w:fldCharType="separate"/>
        </w:r>
        <w:r>
          <w:rPr>
            <w:webHidden/>
          </w:rPr>
          <w:t>41</w:t>
        </w:r>
        <w:r>
          <w:rPr>
            <w:webHidden/>
          </w:rPr>
          <w:fldChar w:fldCharType="end"/>
        </w:r>
      </w:hyperlink>
    </w:p>
    <w:p w14:paraId="065803CB" w14:textId="77777777" w:rsidR="00E92FA1" w:rsidRPr="00CD4E85" w:rsidRDefault="00E92FA1">
      <w:pPr>
        <w:pStyle w:val="TOC3"/>
        <w:rPr>
          <w:rFonts w:ascii="Calibri" w:hAnsi="Calibri"/>
          <w:iCs w:val="0"/>
          <w:sz w:val="22"/>
          <w:szCs w:val="22"/>
        </w:rPr>
      </w:pPr>
      <w:hyperlink w:anchor="_Toc214537573" w:history="1">
        <w:r w:rsidRPr="005E4C5E">
          <w:rPr>
            <w:rStyle w:val="Hyperlink"/>
            <w:rFonts w:cs="Arial"/>
          </w:rPr>
          <w:t>Non-Retaliation</w:t>
        </w:r>
        <w:r>
          <w:rPr>
            <w:webHidden/>
          </w:rPr>
          <w:tab/>
        </w:r>
        <w:r>
          <w:rPr>
            <w:webHidden/>
          </w:rPr>
          <w:fldChar w:fldCharType="begin"/>
        </w:r>
        <w:r>
          <w:rPr>
            <w:webHidden/>
          </w:rPr>
          <w:instrText xml:space="preserve"> PAGEREF _Toc214537573 \h </w:instrText>
        </w:r>
        <w:r>
          <w:rPr>
            <w:webHidden/>
          </w:rPr>
        </w:r>
        <w:r>
          <w:rPr>
            <w:webHidden/>
          </w:rPr>
          <w:fldChar w:fldCharType="separate"/>
        </w:r>
        <w:r>
          <w:rPr>
            <w:webHidden/>
          </w:rPr>
          <w:t>41</w:t>
        </w:r>
        <w:r>
          <w:rPr>
            <w:webHidden/>
          </w:rPr>
          <w:fldChar w:fldCharType="end"/>
        </w:r>
      </w:hyperlink>
    </w:p>
    <w:p w14:paraId="79964175" w14:textId="77777777" w:rsidR="00E92FA1" w:rsidRPr="00CD4E85" w:rsidRDefault="00E92FA1">
      <w:pPr>
        <w:pStyle w:val="TOC3"/>
        <w:rPr>
          <w:rFonts w:ascii="Calibri" w:hAnsi="Calibri"/>
          <w:iCs w:val="0"/>
          <w:sz w:val="22"/>
          <w:szCs w:val="22"/>
        </w:rPr>
      </w:pPr>
      <w:hyperlink w:anchor="_Toc214537574" w:history="1">
        <w:r w:rsidRPr="005E4C5E">
          <w:rPr>
            <w:rStyle w:val="Hyperlink"/>
            <w:rFonts w:cs="Arial"/>
          </w:rPr>
          <w:t>Complaint Procedure</w:t>
        </w:r>
        <w:r>
          <w:rPr>
            <w:webHidden/>
          </w:rPr>
          <w:tab/>
        </w:r>
        <w:r>
          <w:rPr>
            <w:webHidden/>
          </w:rPr>
          <w:fldChar w:fldCharType="begin"/>
        </w:r>
        <w:r>
          <w:rPr>
            <w:webHidden/>
          </w:rPr>
          <w:instrText xml:space="preserve"> PAGEREF _Toc214537574 \h </w:instrText>
        </w:r>
        <w:r>
          <w:rPr>
            <w:webHidden/>
          </w:rPr>
        </w:r>
        <w:r>
          <w:rPr>
            <w:webHidden/>
          </w:rPr>
          <w:fldChar w:fldCharType="separate"/>
        </w:r>
        <w:r>
          <w:rPr>
            <w:webHidden/>
          </w:rPr>
          <w:t>41</w:t>
        </w:r>
        <w:r>
          <w:rPr>
            <w:webHidden/>
          </w:rPr>
          <w:fldChar w:fldCharType="end"/>
        </w:r>
      </w:hyperlink>
    </w:p>
    <w:p w14:paraId="145A26FC"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75" w:history="1">
        <w:r w:rsidRPr="005E4C5E">
          <w:rPr>
            <w:rStyle w:val="Hyperlink"/>
            <w:noProof/>
          </w:rPr>
          <w:t xml:space="preserve">ACKNOWLEDGMENT OF RECEIPT OF HANDBOOK </w:t>
        </w:r>
        <w:r w:rsidRPr="005E4C5E">
          <w:rPr>
            <w:rStyle w:val="Hyperlink"/>
            <w:i/>
            <w:noProof/>
          </w:rPr>
          <w:t>(Copy for Personnel File)</w:t>
        </w:r>
        <w:r>
          <w:rPr>
            <w:noProof/>
            <w:webHidden/>
          </w:rPr>
          <w:tab/>
        </w:r>
        <w:r>
          <w:rPr>
            <w:noProof/>
            <w:webHidden/>
          </w:rPr>
          <w:fldChar w:fldCharType="begin"/>
        </w:r>
        <w:r>
          <w:rPr>
            <w:noProof/>
            <w:webHidden/>
          </w:rPr>
          <w:instrText xml:space="preserve"> PAGEREF _Toc214537575 \h </w:instrText>
        </w:r>
        <w:r>
          <w:rPr>
            <w:noProof/>
            <w:webHidden/>
          </w:rPr>
        </w:r>
        <w:r>
          <w:rPr>
            <w:noProof/>
            <w:webHidden/>
          </w:rPr>
          <w:fldChar w:fldCharType="separate"/>
        </w:r>
        <w:r>
          <w:rPr>
            <w:noProof/>
            <w:webHidden/>
          </w:rPr>
          <w:t>43</w:t>
        </w:r>
        <w:r>
          <w:rPr>
            <w:noProof/>
            <w:webHidden/>
          </w:rPr>
          <w:fldChar w:fldCharType="end"/>
        </w:r>
      </w:hyperlink>
    </w:p>
    <w:p w14:paraId="6196403A" w14:textId="77777777" w:rsidR="00E92FA1" w:rsidRPr="00CD4E85" w:rsidRDefault="00E92FA1">
      <w:pPr>
        <w:pStyle w:val="TOC1"/>
        <w:tabs>
          <w:tab w:val="right" w:leader="dot" w:pos="10070"/>
        </w:tabs>
        <w:rPr>
          <w:rFonts w:ascii="Calibri" w:hAnsi="Calibri" w:cs="Times New Roman"/>
          <w:b w:val="0"/>
          <w:bCs w:val="0"/>
          <w:caps w:val="0"/>
          <w:noProof/>
          <w:sz w:val="22"/>
          <w:szCs w:val="22"/>
        </w:rPr>
      </w:pPr>
      <w:hyperlink w:anchor="_Toc214537576" w:history="1">
        <w:r w:rsidRPr="005E4C5E">
          <w:rPr>
            <w:rStyle w:val="Hyperlink"/>
            <w:noProof/>
          </w:rPr>
          <w:t>ACKNOWLEDGMENT OF RECEIPT OF DISCRIMINATION, HARASSMENT AND RETALIATION PREVENTION POLICY: (C</w:t>
        </w:r>
        <w:r w:rsidRPr="005E4C5E">
          <w:rPr>
            <w:rStyle w:val="Hyperlink"/>
            <w:i/>
            <w:noProof/>
          </w:rPr>
          <w:t>opy for Personnel File</w:t>
        </w:r>
        <w:r w:rsidRPr="005E4C5E">
          <w:rPr>
            <w:rStyle w:val="Hyperlink"/>
            <w:noProof/>
          </w:rPr>
          <w:t>)</w:t>
        </w:r>
        <w:r>
          <w:rPr>
            <w:noProof/>
            <w:webHidden/>
          </w:rPr>
          <w:tab/>
        </w:r>
        <w:r>
          <w:rPr>
            <w:noProof/>
            <w:webHidden/>
          </w:rPr>
          <w:fldChar w:fldCharType="begin"/>
        </w:r>
        <w:r>
          <w:rPr>
            <w:noProof/>
            <w:webHidden/>
          </w:rPr>
          <w:instrText xml:space="preserve"> PAGEREF _Toc214537576 \h </w:instrText>
        </w:r>
        <w:r>
          <w:rPr>
            <w:noProof/>
            <w:webHidden/>
          </w:rPr>
        </w:r>
        <w:r>
          <w:rPr>
            <w:noProof/>
            <w:webHidden/>
          </w:rPr>
          <w:fldChar w:fldCharType="separate"/>
        </w:r>
        <w:r>
          <w:rPr>
            <w:noProof/>
            <w:webHidden/>
          </w:rPr>
          <w:t>44</w:t>
        </w:r>
        <w:r>
          <w:rPr>
            <w:noProof/>
            <w:webHidden/>
          </w:rPr>
          <w:fldChar w:fldCharType="end"/>
        </w:r>
      </w:hyperlink>
    </w:p>
    <w:p w14:paraId="5C2AD121" w14:textId="77777777" w:rsidR="00E92FA1" w:rsidRPr="00CD4E85" w:rsidRDefault="00E92FA1">
      <w:pPr>
        <w:pStyle w:val="TOC3"/>
        <w:rPr>
          <w:rFonts w:ascii="Calibri" w:hAnsi="Calibri"/>
          <w:iCs w:val="0"/>
          <w:sz w:val="22"/>
          <w:szCs w:val="22"/>
        </w:rPr>
      </w:pPr>
      <w:hyperlink w:anchor="_Toc214537577" w:history="1">
        <w:r w:rsidRPr="005E4C5E">
          <w:rPr>
            <w:rStyle w:val="Hyperlink"/>
            <w:rFonts w:cs="Arial"/>
          </w:rPr>
          <w:t>Harassment Prohibited</w:t>
        </w:r>
        <w:r>
          <w:rPr>
            <w:webHidden/>
          </w:rPr>
          <w:tab/>
        </w:r>
        <w:r>
          <w:rPr>
            <w:webHidden/>
          </w:rPr>
          <w:fldChar w:fldCharType="begin"/>
        </w:r>
        <w:r>
          <w:rPr>
            <w:webHidden/>
          </w:rPr>
          <w:instrText xml:space="preserve"> PAGEREF _Toc214537577 \h </w:instrText>
        </w:r>
        <w:r>
          <w:rPr>
            <w:webHidden/>
          </w:rPr>
        </w:r>
        <w:r>
          <w:rPr>
            <w:webHidden/>
          </w:rPr>
          <w:fldChar w:fldCharType="separate"/>
        </w:r>
        <w:r>
          <w:rPr>
            <w:webHidden/>
          </w:rPr>
          <w:t>44</w:t>
        </w:r>
        <w:r>
          <w:rPr>
            <w:webHidden/>
          </w:rPr>
          <w:fldChar w:fldCharType="end"/>
        </w:r>
      </w:hyperlink>
    </w:p>
    <w:p w14:paraId="71A5B394" w14:textId="77777777" w:rsidR="00E92FA1" w:rsidRPr="00CD4E85" w:rsidRDefault="00E92FA1">
      <w:pPr>
        <w:pStyle w:val="TOC3"/>
        <w:rPr>
          <w:rFonts w:ascii="Calibri" w:hAnsi="Calibri"/>
          <w:iCs w:val="0"/>
          <w:sz w:val="22"/>
          <w:szCs w:val="22"/>
        </w:rPr>
      </w:pPr>
      <w:hyperlink w:anchor="_Toc214537578" w:history="1">
        <w:r w:rsidRPr="005E4C5E">
          <w:rPr>
            <w:rStyle w:val="Hyperlink"/>
            <w:rFonts w:cs="Arial"/>
          </w:rPr>
          <w:t>Discrimination Prohibited</w:t>
        </w:r>
        <w:r>
          <w:rPr>
            <w:webHidden/>
          </w:rPr>
          <w:tab/>
        </w:r>
        <w:r>
          <w:rPr>
            <w:webHidden/>
          </w:rPr>
          <w:fldChar w:fldCharType="begin"/>
        </w:r>
        <w:r>
          <w:rPr>
            <w:webHidden/>
          </w:rPr>
          <w:instrText xml:space="preserve"> PAGEREF _Toc214537578 \h </w:instrText>
        </w:r>
        <w:r>
          <w:rPr>
            <w:webHidden/>
          </w:rPr>
        </w:r>
        <w:r>
          <w:rPr>
            <w:webHidden/>
          </w:rPr>
          <w:fldChar w:fldCharType="separate"/>
        </w:r>
        <w:r>
          <w:rPr>
            <w:webHidden/>
          </w:rPr>
          <w:t>45</w:t>
        </w:r>
        <w:r>
          <w:rPr>
            <w:webHidden/>
          </w:rPr>
          <w:fldChar w:fldCharType="end"/>
        </w:r>
      </w:hyperlink>
    </w:p>
    <w:p w14:paraId="7CE737BD" w14:textId="77777777" w:rsidR="00E92FA1" w:rsidRPr="00CD4E85" w:rsidRDefault="00E92FA1">
      <w:pPr>
        <w:pStyle w:val="TOC3"/>
        <w:rPr>
          <w:rFonts w:ascii="Calibri" w:hAnsi="Calibri"/>
          <w:iCs w:val="0"/>
          <w:sz w:val="22"/>
          <w:szCs w:val="22"/>
        </w:rPr>
      </w:pPr>
      <w:hyperlink w:anchor="_Toc214537579" w:history="1">
        <w:r w:rsidRPr="005E4C5E">
          <w:rPr>
            <w:rStyle w:val="Hyperlink"/>
            <w:rFonts w:cs="Arial"/>
          </w:rPr>
          <w:t>Non-Retaliation</w:t>
        </w:r>
        <w:r>
          <w:rPr>
            <w:webHidden/>
          </w:rPr>
          <w:tab/>
        </w:r>
        <w:r>
          <w:rPr>
            <w:webHidden/>
          </w:rPr>
          <w:fldChar w:fldCharType="begin"/>
        </w:r>
        <w:r>
          <w:rPr>
            <w:webHidden/>
          </w:rPr>
          <w:instrText xml:space="preserve"> PAGEREF _Toc214537579 \h </w:instrText>
        </w:r>
        <w:r>
          <w:rPr>
            <w:webHidden/>
          </w:rPr>
        </w:r>
        <w:r>
          <w:rPr>
            <w:webHidden/>
          </w:rPr>
          <w:fldChar w:fldCharType="separate"/>
        </w:r>
        <w:r>
          <w:rPr>
            <w:webHidden/>
          </w:rPr>
          <w:t>45</w:t>
        </w:r>
        <w:r>
          <w:rPr>
            <w:webHidden/>
          </w:rPr>
          <w:fldChar w:fldCharType="end"/>
        </w:r>
      </w:hyperlink>
    </w:p>
    <w:p w14:paraId="4D523AFB" w14:textId="77777777" w:rsidR="00E92FA1" w:rsidRPr="00CD4E85" w:rsidRDefault="00E92FA1">
      <w:pPr>
        <w:pStyle w:val="TOC3"/>
        <w:rPr>
          <w:rFonts w:ascii="Calibri" w:hAnsi="Calibri"/>
          <w:iCs w:val="0"/>
          <w:sz w:val="22"/>
          <w:szCs w:val="22"/>
        </w:rPr>
      </w:pPr>
      <w:hyperlink w:anchor="_Toc214537580" w:history="1">
        <w:r w:rsidRPr="005E4C5E">
          <w:rPr>
            <w:rStyle w:val="Hyperlink"/>
            <w:rFonts w:cs="Arial"/>
          </w:rPr>
          <w:t>Complaint Procedure</w:t>
        </w:r>
        <w:r>
          <w:rPr>
            <w:webHidden/>
          </w:rPr>
          <w:tab/>
        </w:r>
        <w:r>
          <w:rPr>
            <w:webHidden/>
          </w:rPr>
          <w:fldChar w:fldCharType="begin"/>
        </w:r>
        <w:r>
          <w:rPr>
            <w:webHidden/>
          </w:rPr>
          <w:instrText xml:space="preserve"> PAGEREF _Toc214537580 \h </w:instrText>
        </w:r>
        <w:r>
          <w:rPr>
            <w:webHidden/>
          </w:rPr>
        </w:r>
        <w:r>
          <w:rPr>
            <w:webHidden/>
          </w:rPr>
          <w:fldChar w:fldCharType="separate"/>
        </w:r>
        <w:r>
          <w:rPr>
            <w:webHidden/>
          </w:rPr>
          <w:t>45</w:t>
        </w:r>
        <w:r>
          <w:rPr>
            <w:webHidden/>
          </w:rPr>
          <w:fldChar w:fldCharType="end"/>
        </w:r>
      </w:hyperlink>
    </w:p>
    <w:p w14:paraId="66AD899F" w14:textId="77777777" w:rsidR="00044750" w:rsidRPr="00F45CCE" w:rsidRDefault="00891074">
      <w:pPr>
        <w:rPr>
          <w:rFonts w:cs="Arial"/>
        </w:rPr>
      </w:pPr>
      <w:r w:rsidRPr="00F45CCE">
        <w:rPr>
          <w:rFonts w:cs="Arial"/>
          <w:b/>
        </w:rPr>
        <w:fldChar w:fldCharType="end"/>
      </w:r>
    </w:p>
    <w:p w14:paraId="2A857BD2" w14:textId="77777777" w:rsidR="00641C85" w:rsidRPr="00F45CCE" w:rsidRDefault="00044750">
      <w:pPr>
        <w:rPr>
          <w:rFonts w:cs="Arial"/>
        </w:rPr>
      </w:pPr>
      <w:r w:rsidRPr="00F45CCE">
        <w:rPr>
          <w:rFonts w:cs="Arial"/>
        </w:rPr>
        <w:br w:type="page"/>
      </w:r>
    </w:p>
    <w:p w14:paraId="5DEBDFB5" w14:textId="77777777" w:rsidR="00641C85" w:rsidRPr="00F45CCE" w:rsidRDefault="00641C85" w:rsidP="00BA4121">
      <w:pPr>
        <w:pStyle w:val="StyleHeading1BoxSinglesolidlineAuto05ptLinewidth"/>
      </w:pPr>
      <w:bookmarkStart w:id="0" w:name="_Toc27282699"/>
      <w:bookmarkStart w:id="1" w:name="_Toc27559079"/>
      <w:bookmarkStart w:id="2" w:name="_Toc28423763"/>
      <w:bookmarkStart w:id="3" w:name="_Toc29348184"/>
      <w:bookmarkStart w:id="4" w:name="_Toc91485850"/>
      <w:bookmarkStart w:id="5" w:name="_Toc214537425"/>
      <w:r w:rsidRPr="00F45CCE">
        <w:lastRenderedPageBreak/>
        <w:t>INTRODUCTION</w:t>
      </w:r>
      <w:bookmarkEnd w:id="0"/>
      <w:bookmarkEnd w:id="1"/>
      <w:bookmarkEnd w:id="2"/>
      <w:bookmarkEnd w:id="3"/>
      <w:bookmarkEnd w:id="4"/>
      <w:bookmarkEnd w:id="5"/>
      <w:r w:rsidR="00891074" w:rsidRPr="00F45CCE">
        <w:fldChar w:fldCharType="begin"/>
      </w:r>
      <w:r w:rsidRPr="00F45CCE">
        <w:instrText>tc "INTRODUCTION"</w:instrText>
      </w:r>
      <w:r w:rsidR="00891074" w:rsidRPr="00F45CCE">
        <w:fldChar w:fldCharType="end"/>
      </w:r>
    </w:p>
    <w:p w14:paraId="3CF21A57" w14:textId="77777777" w:rsidR="00641C85" w:rsidRPr="00F45CCE" w:rsidRDefault="00641C85" w:rsidP="0021553C">
      <w:pPr>
        <w:rPr>
          <w:rFonts w:cs="Arial"/>
        </w:rPr>
      </w:pPr>
    </w:p>
    <w:p w14:paraId="2EE9518D" w14:textId="77777777" w:rsidR="00641C85" w:rsidRPr="00F45CCE" w:rsidRDefault="00641C85">
      <w:pPr>
        <w:rPr>
          <w:rFonts w:cs="Arial"/>
        </w:rPr>
      </w:pPr>
      <w:r w:rsidRPr="00F45CCE">
        <w:rPr>
          <w:rFonts w:cs="Arial"/>
        </w:rPr>
        <w:t>The California Employers Association has developed th</w:t>
      </w:r>
      <w:r w:rsidR="007B7D5A" w:rsidRPr="00F45CCE">
        <w:rPr>
          <w:rFonts w:cs="Arial"/>
        </w:rPr>
        <w:t>is Sample Employee Handbook for your company</w:t>
      </w:r>
      <w:r w:rsidR="00531282" w:rsidRPr="00F45CCE">
        <w:rPr>
          <w:rFonts w:cs="Arial"/>
        </w:rPr>
        <w:t>’s</w:t>
      </w:r>
      <w:r w:rsidR="007B7D5A" w:rsidRPr="00F45CCE">
        <w:rPr>
          <w:rFonts w:cs="Arial"/>
        </w:rPr>
        <w:t xml:space="preserve"> use. </w:t>
      </w:r>
      <w:r w:rsidRPr="00F45CCE">
        <w:rPr>
          <w:rFonts w:cs="Arial"/>
        </w:rPr>
        <w:t xml:space="preserve"> You will be able to create or update personnel policies best suited to your management style and current practices.  The policies included here are not the only way they can be </w:t>
      </w:r>
      <w:proofErr w:type="gramStart"/>
      <w:r w:rsidRPr="00F45CCE">
        <w:rPr>
          <w:rFonts w:cs="Arial"/>
        </w:rPr>
        <w:t>written</w:t>
      </w:r>
      <w:proofErr w:type="gramEnd"/>
      <w:r w:rsidRPr="00F45CCE">
        <w:rPr>
          <w:rFonts w:cs="Arial"/>
        </w:rPr>
        <w:t xml:space="preserve"> and the inclusion of a sample policy does not mean that a particular policy or benefit must be included in your handbook.  </w:t>
      </w:r>
      <w:r w:rsidR="00006319" w:rsidRPr="00F45CCE">
        <w:rPr>
          <w:rFonts w:cs="Arial"/>
        </w:rPr>
        <w:t xml:space="preserve">Detailed information relevant to the Injury </w:t>
      </w:r>
      <w:r w:rsidR="00224E01">
        <w:rPr>
          <w:rFonts w:cs="Arial"/>
        </w:rPr>
        <w:t xml:space="preserve">and </w:t>
      </w:r>
      <w:r w:rsidR="00006319" w:rsidRPr="00F45CCE">
        <w:rPr>
          <w:rFonts w:cs="Arial"/>
        </w:rPr>
        <w:t xml:space="preserve">Illness Prevention Program, </w:t>
      </w:r>
      <w:r w:rsidR="00723658" w:rsidRPr="00F45CCE">
        <w:rPr>
          <w:rFonts w:cs="Arial"/>
        </w:rPr>
        <w:t xml:space="preserve">Workplace Violence Prevention Plan, </w:t>
      </w:r>
      <w:r w:rsidR="00D848A6">
        <w:rPr>
          <w:rFonts w:cs="Arial"/>
        </w:rPr>
        <w:t xml:space="preserve">or </w:t>
      </w:r>
      <w:r w:rsidR="00006319" w:rsidRPr="00F45CCE">
        <w:rPr>
          <w:rFonts w:cs="Arial"/>
        </w:rPr>
        <w:t>Hea</w:t>
      </w:r>
      <w:r w:rsidR="00723658" w:rsidRPr="00F45CCE">
        <w:rPr>
          <w:rFonts w:cs="Arial"/>
        </w:rPr>
        <w:t>t</w:t>
      </w:r>
      <w:r w:rsidR="00006319" w:rsidRPr="00F45CCE">
        <w:rPr>
          <w:rFonts w:cs="Arial"/>
        </w:rPr>
        <w:t xml:space="preserve"> Illness Prevention </w:t>
      </w:r>
      <w:r w:rsidR="00723658" w:rsidRPr="00F45CCE">
        <w:rPr>
          <w:rFonts w:cs="Arial"/>
        </w:rPr>
        <w:t>Plan</w:t>
      </w:r>
      <w:r w:rsidR="00D848A6">
        <w:rPr>
          <w:rFonts w:cs="Arial"/>
        </w:rPr>
        <w:t>s</w:t>
      </w:r>
      <w:r w:rsidR="00006319" w:rsidRPr="00F45CCE">
        <w:rPr>
          <w:rFonts w:cs="Arial"/>
        </w:rPr>
        <w:t>,</w:t>
      </w:r>
      <w:r w:rsidR="00723658" w:rsidRPr="00F45CCE">
        <w:rPr>
          <w:rFonts w:cs="Arial"/>
        </w:rPr>
        <w:t xml:space="preserve"> </w:t>
      </w:r>
      <w:r w:rsidR="00006319" w:rsidRPr="00F45CCE">
        <w:rPr>
          <w:rFonts w:cs="Arial"/>
        </w:rPr>
        <w:t>are not included in this handbook</w:t>
      </w:r>
      <w:r w:rsidR="00224E01">
        <w:rPr>
          <w:rFonts w:cs="Arial"/>
        </w:rPr>
        <w:t>,</w:t>
      </w:r>
      <w:r w:rsidR="00006319" w:rsidRPr="00F45CCE">
        <w:rPr>
          <w:rFonts w:cs="Arial"/>
        </w:rPr>
        <w:t xml:space="preserve"> as these items should be separate documents.  </w:t>
      </w:r>
      <w:r w:rsidRPr="00F45CCE">
        <w:rPr>
          <w:rFonts w:cs="Arial"/>
          <w:bCs/>
        </w:rPr>
        <w:t xml:space="preserve">CEA strongly encourages you to contact </w:t>
      </w:r>
      <w:proofErr w:type="gramStart"/>
      <w:r w:rsidR="00E66C62" w:rsidRPr="00F45CCE">
        <w:rPr>
          <w:rFonts w:cs="Arial"/>
          <w:bCs/>
        </w:rPr>
        <w:t>a CEA</w:t>
      </w:r>
      <w:proofErr w:type="gramEnd"/>
      <w:r w:rsidR="00E66C62" w:rsidRPr="00F45CCE">
        <w:rPr>
          <w:rFonts w:cs="Arial"/>
          <w:bCs/>
        </w:rPr>
        <w:t xml:space="preserve"> HR</w:t>
      </w:r>
      <w:r w:rsidR="00A5406A" w:rsidRPr="00F45CCE">
        <w:rPr>
          <w:rFonts w:cs="Arial"/>
          <w:bCs/>
        </w:rPr>
        <w:t xml:space="preserve"> Director </w:t>
      </w:r>
      <w:r w:rsidRPr="00F45CCE">
        <w:rPr>
          <w:rFonts w:cs="Arial"/>
          <w:bCs/>
        </w:rPr>
        <w:t>to review your handbook before you make a final draft.</w:t>
      </w:r>
    </w:p>
    <w:p w14:paraId="47EA4ED0" w14:textId="77777777" w:rsidR="00641C85" w:rsidRPr="00F45CCE" w:rsidRDefault="00641C85">
      <w:pPr>
        <w:rPr>
          <w:rFonts w:cs="Arial"/>
        </w:rPr>
      </w:pPr>
    </w:p>
    <w:p w14:paraId="02DE4B12" w14:textId="77777777" w:rsidR="00641C85" w:rsidRPr="00F45CCE" w:rsidRDefault="00641C85">
      <w:pPr>
        <w:rPr>
          <w:rFonts w:cs="Arial"/>
        </w:rPr>
      </w:pPr>
      <w:r w:rsidRPr="00F45CCE">
        <w:rPr>
          <w:rFonts w:cs="Arial"/>
        </w:rPr>
        <w:t xml:space="preserve">CEA strongly recommends that all employers use some form of employee handbook, which will serve as a communication tool within the organization. Employee handbooks offer you the opportunity to communicate personnel policies, employee benefits and work standards to all employees in a single publication.  They also provide valuable instruction and guidance for supervisors, managers and human resource personnel in the implementation and enforcement of company policies in a uniform and consistent manner, thus reducing the risk of unfair treatment of employees.  An employee handbook also provides a means to disseminate required policies, such as equal employment opportunity, </w:t>
      </w:r>
      <w:r w:rsidR="00D848A6">
        <w:rPr>
          <w:rFonts w:cs="Arial"/>
        </w:rPr>
        <w:t>anti-</w:t>
      </w:r>
      <w:r w:rsidRPr="00F45CCE">
        <w:rPr>
          <w:rFonts w:cs="Arial"/>
        </w:rPr>
        <w:t xml:space="preserve"> harassment and family and medical leave. </w:t>
      </w:r>
    </w:p>
    <w:p w14:paraId="24F2AC49" w14:textId="77777777" w:rsidR="00641C85" w:rsidRPr="00F45CCE" w:rsidRDefault="00641C85">
      <w:pPr>
        <w:rPr>
          <w:rFonts w:cs="Arial"/>
        </w:rPr>
      </w:pPr>
      <w:bookmarkStart w:id="6" w:name="BM_1_"/>
      <w:bookmarkEnd w:id="6"/>
    </w:p>
    <w:p w14:paraId="0CC82F96" w14:textId="77777777" w:rsidR="00641C85" w:rsidRPr="00F45CCE" w:rsidRDefault="00641C85">
      <w:pPr>
        <w:rPr>
          <w:rFonts w:cs="Arial"/>
        </w:rPr>
      </w:pPr>
      <w:r w:rsidRPr="00F45CCE">
        <w:rPr>
          <w:rFonts w:cs="Arial"/>
        </w:rPr>
        <w:t>By using this handb</w:t>
      </w:r>
      <w:r w:rsidR="00E66C62" w:rsidRPr="00F45CCE">
        <w:rPr>
          <w:rFonts w:cs="Arial"/>
        </w:rPr>
        <w:t xml:space="preserve">ook and working with a CEA HR </w:t>
      </w:r>
      <w:r w:rsidR="00224E01">
        <w:rPr>
          <w:rFonts w:cs="Arial"/>
        </w:rPr>
        <w:t>Advisor</w:t>
      </w:r>
      <w:r w:rsidRPr="00F45CCE">
        <w:rPr>
          <w:rFonts w:cs="Arial"/>
        </w:rPr>
        <w:t xml:space="preserve">, you will </w:t>
      </w:r>
      <w:r w:rsidR="006815FD" w:rsidRPr="00F45CCE">
        <w:rPr>
          <w:rFonts w:cs="Arial"/>
        </w:rPr>
        <w:t>easily</w:t>
      </w:r>
      <w:r w:rsidRPr="00F45CCE">
        <w:rPr>
          <w:rFonts w:cs="Arial"/>
        </w:rPr>
        <w:t xml:space="preserve"> </w:t>
      </w:r>
      <w:r w:rsidR="00224E01">
        <w:rPr>
          <w:rFonts w:cs="Arial"/>
        </w:rPr>
        <w:t xml:space="preserve">be </w:t>
      </w:r>
      <w:r w:rsidRPr="00F45CCE">
        <w:rPr>
          <w:rFonts w:cs="Arial"/>
        </w:rPr>
        <w:t xml:space="preserve">able to produce your own handbook for your employees.  CEA suggests that an employee handbook be given to employees </w:t>
      </w:r>
      <w:r w:rsidRPr="00F45CCE">
        <w:rPr>
          <w:rFonts w:cs="Arial"/>
          <w:bCs/>
        </w:rPr>
        <w:t>only</w:t>
      </w:r>
      <w:r w:rsidRPr="00F45CCE">
        <w:rPr>
          <w:rFonts w:cs="Arial"/>
        </w:rPr>
        <w:t xml:space="preserve"> and </w:t>
      </w:r>
      <w:r w:rsidRPr="00F45CCE">
        <w:rPr>
          <w:rFonts w:cs="Arial"/>
          <w:bCs/>
        </w:rPr>
        <w:t>not</w:t>
      </w:r>
      <w:r w:rsidRPr="00F45CCE">
        <w:rPr>
          <w:rFonts w:cs="Arial"/>
        </w:rPr>
        <w:t xml:space="preserve"> to job applicants</w:t>
      </w:r>
      <w:r w:rsidR="00874644">
        <w:rPr>
          <w:rFonts w:cs="Arial"/>
        </w:rPr>
        <w:t xml:space="preserve"> or other non-employees</w:t>
      </w:r>
      <w:r w:rsidRPr="00F45CCE">
        <w:rPr>
          <w:rFonts w:cs="Arial"/>
        </w:rPr>
        <w:t>.</w:t>
      </w:r>
    </w:p>
    <w:p w14:paraId="76D64769" w14:textId="77777777" w:rsidR="00641C85" w:rsidRPr="00F45CCE" w:rsidRDefault="00641C85">
      <w:pPr>
        <w:rPr>
          <w:rFonts w:cs="Arial"/>
        </w:rPr>
      </w:pPr>
    </w:p>
    <w:p w14:paraId="157E70A6" w14:textId="77777777" w:rsidR="00641C85" w:rsidRPr="00F45CCE" w:rsidRDefault="00641C85">
      <w:pPr>
        <w:rPr>
          <w:rFonts w:cs="Arial"/>
        </w:rPr>
      </w:pPr>
      <w:r w:rsidRPr="00F45CCE">
        <w:rPr>
          <w:rFonts w:cs="Arial"/>
        </w:rPr>
        <w:t xml:space="preserve">If you have any questions about any of the policies included in this publication, please consult </w:t>
      </w:r>
      <w:r w:rsidR="00E66C62" w:rsidRPr="00F45CCE">
        <w:rPr>
          <w:rFonts w:cs="Arial"/>
        </w:rPr>
        <w:t>a CEA HR</w:t>
      </w:r>
      <w:r w:rsidR="00A5406A" w:rsidRPr="00F45CCE">
        <w:rPr>
          <w:rFonts w:cs="Arial"/>
        </w:rPr>
        <w:t xml:space="preserve"> Director </w:t>
      </w:r>
      <w:r w:rsidRPr="00F45CCE">
        <w:rPr>
          <w:rFonts w:cs="Arial"/>
        </w:rPr>
        <w:t>at 1-800-399-5331</w:t>
      </w:r>
      <w:r w:rsidR="00E25822" w:rsidRPr="00F45CCE">
        <w:rPr>
          <w:rFonts w:cs="Arial"/>
        </w:rPr>
        <w:t xml:space="preserve"> or email us at CEAinfo@employers.org</w:t>
      </w:r>
      <w:r w:rsidRPr="00F45CCE">
        <w:rPr>
          <w:rFonts w:cs="Arial"/>
        </w:rPr>
        <w:t>.</w:t>
      </w:r>
    </w:p>
    <w:p w14:paraId="2EB43A31" w14:textId="77777777" w:rsidR="00641C85" w:rsidRPr="00F45CCE" w:rsidRDefault="00641C85">
      <w:pPr>
        <w:rPr>
          <w:rFonts w:cs="Arial"/>
        </w:rPr>
      </w:pPr>
    </w:p>
    <w:p w14:paraId="532931E2" w14:textId="77777777" w:rsidR="00641C85" w:rsidRPr="00F45CCE" w:rsidRDefault="00641C85">
      <w:pPr>
        <w:rPr>
          <w:rFonts w:cs="Arial"/>
        </w:rPr>
      </w:pPr>
    </w:p>
    <w:p w14:paraId="6E6B7AE6" w14:textId="77777777" w:rsidR="00641C85" w:rsidRPr="00F45CCE" w:rsidRDefault="00641C85">
      <w:pPr>
        <w:rPr>
          <w:rFonts w:cs="Arial"/>
        </w:rPr>
      </w:pPr>
    </w:p>
    <w:p w14:paraId="2C56B48E" w14:textId="77777777" w:rsidR="00641C85" w:rsidRPr="00F45CCE" w:rsidRDefault="00641C85">
      <w:pPr>
        <w:rPr>
          <w:rFonts w:cs="Arial"/>
        </w:rPr>
      </w:pPr>
    </w:p>
    <w:p w14:paraId="15596DC0" w14:textId="77777777" w:rsidR="00641C85" w:rsidRPr="00F45CCE" w:rsidRDefault="00E66C62">
      <w:pPr>
        <w:rPr>
          <w:rFonts w:cs="Arial"/>
        </w:rPr>
      </w:pPr>
      <w:r w:rsidRPr="00F45CCE">
        <w:rPr>
          <w:rFonts w:cs="Arial"/>
        </w:rPr>
        <w:t>Kim Gusman</w:t>
      </w:r>
    </w:p>
    <w:p w14:paraId="22D42123" w14:textId="77777777" w:rsidR="00641C85" w:rsidRPr="00F45CCE" w:rsidRDefault="00641C85">
      <w:pPr>
        <w:rPr>
          <w:rFonts w:cs="Arial"/>
        </w:rPr>
      </w:pPr>
      <w:r w:rsidRPr="00F45CCE">
        <w:rPr>
          <w:rFonts w:cs="Arial"/>
        </w:rPr>
        <w:t>President</w:t>
      </w:r>
      <w:r w:rsidR="00050E08" w:rsidRPr="00F45CCE">
        <w:rPr>
          <w:rFonts w:cs="Arial"/>
        </w:rPr>
        <w:t>/CEO</w:t>
      </w:r>
    </w:p>
    <w:p w14:paraId="3F081302" w14:textId="77777777" w:rsidR="00050E08" w:rsidRPr="00F45CCE" w:rsidRDefault="00050E08">
      <w:pPr>
        <w:rPr>
          <w:rFonts w:cs="Arial"/>
        </w:rPr>
      </w:pPr>
      <w:r w:rsidRPr="00F45CCE">
        <w:rPr>
          <w:rFonts w:cs="Arial"/>
        </w:rPr>
        <w:t>California Employers Association</w:t>
      </w:r>
    </w:p>
    <w:p w14:paraId="33CDFEA8" w14:textId="77777777" w:rsidR="00EC4077" w:rsidRPr="00F45CCE" w:rsidRDefault="00EC4077">
      <w:pPr>
        <w:rPr>
          <w:rFonts w:cs="Arial"/>
        </w:rPr>
      </w:pPr>
    </w:p>
    <w:p w14:paraId="00AF3F16" w14:textId="77777777" w:rsidR="00EC4077" w:rsidRPr="00F45CCE" w:rsidRDefault="00EC4077">
      <w:pPr>
        <w:rPr>
          <w:rFonts w:cs="Arial"/>
        </w:rPr>
      </w:pPr>
    </w:p>
    <w:p w14:paraId="5E13F07A" w14:textId="77777777" w:rsidR="00EC4077" w:rsidRPr="00F45CCE" w:rsidRDefault="00EC4077" w:rsidP="00EC4077">
      <w:pPr>
        <w:pStyle w:val="StyleHeading1BoxSinglesolidlineAuto05ptLinewidth"/>
        <w:rPr>
          <w:sz w:val="22"/>
          <w:szCs w:val="22"/>
        </w:rPr>
      </w:pPr>
      <w:bookmarkStart w:id="7" w:name="_Toc214537426"/>
      <w:r w:rsidRPr="00F45CCE">
        <w:rPr>
          <w:sz w:val="22"/>
          <w:szCs w:val="22"/>
        </w:rPr>
        <w:t>DISCLAIMER</w:t>
      </w:r>
      <w:bookmarkEnd w:id="7"/>
    </w:p>
    <w:p w14:paraId="3DFD6F15" w14:textId="77777777" w:rsidR="005D27AA" w:rsidRPr="00F45CCE" w:rsidRDefault="005D27AA" w:rsidP="00201E44">
      <w:pPr>
        <w:rPr>
          <w:rFonts w:cs="Arial"/>
          <w:sz w:val="22"/>
          <w:szCs w:val="22"/>
        </w:rPr>
      </w:pPr>
    </w:p>
    <w:p w14:paraId="3E9B5A1C" w14:textId="77777777" w:rsidR="00EC4077" w:rsidRPr="00F45CCE" w:rsidRDefault="00EC4077" w:rsidP="00A1619D">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CEA Sample Employee Handbook is not intended as, nor is it a substitute for, legal advice, and any employer contemplating adopting a new policy or employee handbook, changing an existing policy or employee handbook, </w:t>
      </w:r>
      <w:r w:rsidR="00224E01">
        <w:rPr>
          <w:rFonts w:cs="Arial"/>
        </w:rPr>
        <w:t xml:space="preserve">those with employees subject to collective bargaining agreements/memoranda of understanding, </w:t>
      </w:r>
      <w:r w:rsidRPr="00F45CCE">
        <w:rPr>
          <w:rFonts w:cs="Arial"/>
        </w:rPr>
        <w:t xml:space="preserve">or with employees located in states outside of California, should feel free to consult with its own legal counsel.   Use of language provided as “Optional” may or may not be appropriate depending on the circumstances.  California Employers Association strongly suggests that users share these pages with their respective legal </w:t>
      </w:r>
      <w:proofErr w:type="gramStart"/>
      <w:r w:rsidRPr="00F45CCE">
        <w:rPr>
          <w:rFonts w:cs="Arial"/>
        </w:rPr>
        <w:t>advisors, and</w:t>
      </w:r>
      <w:proofErr w:type="gramEnd"/>
      <w:r w:rsidRPr="00F45CCE">
        <w:rPr>
          <w:rFonts w:cs="Arial"/>
        </w:rPr>
        <w:t xml:space="preserve"> confer with their attorneys and other professional advisers for specific advice concerning any contract matter.  Additionally, this employee handbook only reflects California state law.  If you have workers in any locality, localities, or other </w:t>
      </w:r>
      <w:proofErr w:type="gramStart"/>
      <w:r w:rsidRPr="00F45CCE">
        <w:rPr>
          <w:rFonts w:cs="Arial"/>
        </w:rPr>
        <w:t>states,</w:t>
      </w:r>
      <w:proofErr w:type="gramEnd"/>
      <w:r w:rsidRPr="00F45CCE">
        <w:rPr>
          <w:rFonts w:cs="Arial"/>
        </w:rPr>
        <w:t xml:space="preserve"> that impose greater or different restrictions than the state of California, you will need to incorporate those requirements in this employee handbook.  California Employers Association hereby disclaims </w:t>
      </w:r>
      <w:proofErr w:type="gramStart"/>
      <w:r w:rsidRPr="00F45CCE">
        <w:rPr>
          <w:rFonts w:cs="Arial"/>
        </w:rPr>
        <w:t>any and all</w:t>
      </w:r>
      <w:proofErr w:type="gramEnd"/>
      <w:r w:rsidRPr="00F45CCE">
        <w:rPr>
          <w:rFonts w:cs="Arial"/>
        </w:rPr>
        <w:t xml:space="preserve"> warranties and/or responsibility for the statements or their uses in construction.</w:t>
      </w:r>
    </w:p>
    <w:p w14:paraId="68DCCA12" w14:textId="77777777" w:rsidR="00EC4077" w:rsidRPr="00F45CCE" w:rsidRDefault="00EC4077" w:rsidP="00EC4077">
      <w:pPr>
        <w:rPr>
          <w:rFonts w:cs="Arial"/>
        </w:rPr>
      </w:pPr>
    </w:p>
    <w:p w14:paraId="794115F0" w14:textId="77777777" w:rsidR="00EC4077" w:rsidRPr="00F45CCE" w:rsidRDefault="00EC4077" w:rsidP="00EC4077">
      <w:pPr>
        <w:pStyle w:val="Footer"/>
        <w:tabs>
          <w:tab w:val="clear" w:pos="4320"/>
          <w:tab w:val="clear" w:pos="8640"/>
        </w:tabs>
        <w:rPr>
          <w:rFonts w:cs="Arial"/>
          <w:noProof/>
        </w:rPr>
      </w:pPr>
      <w:r w:rsidRPr="00F45CCE">
        <w:rPr>
          <w:rFonts w:cs="Arial"/>
        </w:rPr>
        <w:t>© 202</w:t>
      </w:r>
      <w:r w:rsidR="00E92FA1">
        <w:rPr>
          <w:rFonts w:cs="Arial"/>
        </w:rPr>
        <w:t>6</w:t>
      </w:r>
      <w:r w:rsidRPr="00F45CCE">
        <w:rPr>
          <w:rFonts w:cs="Arial"/>
        </w:rPr>
        <w:t xml:space="preserve"> California Employers Association.  All rights reserved.</w:t>
      </w:r>
    </w:p>
    <w:p w14:paraId="50F38CA0" w14:textId="77777777" w:rsidR="00B64518" w:rsidRPr="00F45CCE" w:rsidRDefault="00B64518" w:rsidP="00201E44">
      <w:pPr>
        <w:rPr>
          <w:rFonts w:cs="Arial"/>
        </w:rPr>
      </w:pPr>
    </w:p>
    <w:p w14:paraId="2A66BA75" w14:textId="77777777" w:rsidR="00B64518" w:rsidRPr="00F45CCE" w:rsidRDefault="00B64518" w:rsidP="00201E44">
      <w:pPr>
        <w:rPr>
          <w:rFonts w:cs="Arial"/>
        </w:rPr>
      </w:pPr>
    </w:p>
    <w:p w14:paraId="420BD64C" w14:textId="77777777" w:rsidR="00B64518" w:rsidRPr="00F45CCE" w:rsidRDefault="00B64518" w:rsidP="00201E44">
      <w:pPr>
        <w:rPr>
          <w:rFonts w:cs="Arial"/>
        </w:rPr>
      </w:pPr>
    </w:p>
    <w:p w14:paraId="5B28F980" w14:textId="77777777" w:rsidR="00B64518" w:rsidRPr="00F45CCE" w:rsidRDefault="00B64518" w:rsidP="00201E44">
      <w:pPr>
        <w:rPr>
          <w:rFonts w:cs="Arial"/>
        </w:rPr>
      </w:pPr>
    </w:p>
    <w:p w14:paraId="4DF87FD0" w14:textId="77777777" w:rsidR="005D27AA" w:rsidRPr="00F45CCE" w:rsidRDefault="005D27AA"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514C2002" w14:textId="77777777" w:rsidR="005D27AA" w:rsidRPr="00F45CCE" w:rsidRDefault="001B076B"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Pr>
          <w:rFonts w:cs="Arial"/>
          <w:b/>
        </w:rPr>
        <w:br w:type="page"/>
      </w:r>
    </w:p>
    <w:p w14:paraId="7074D792" w14:textId="77777777" w:rsidR="005D27AA" w:rsidRPr="00F45CCE" w:rsidRDefault="005D27AA"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D7EFCFD" w14:textId="77777777" w:rsidR="00641C85" w:rsidRPr="00F45CCE" w:rsidRDefault="00641C85" w:rsidP="00201E4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sectPr w:rsidR="00641C85" w:rsidRPr="00F45CCE" w:rsidSect="00F45CCE">
          <w:footerReference w:type="default" r:id="rId9"/>
          <w:pgSz w:w="12240" w:h="15840" w:code="1"/>
          <w:pgMar w:top="1080" w:right="1080" w:bottom="1080" w:left="1080" w:header="720" w:footer="720" w:gutter="0"/>
          <w:cols w:space="720"/>
        </w:sectPr>
      </w:pPr>
    </w:p>
    <w:p w14:paraId="1BBC66FB" w14:textId="77777777" w:rsidR="00641C85" w:rsidRPr="00F45CCE" w:rsidRDefault="00A5406A" w:rsidP="001B076B">
      <w:pPr>
        <w:pStyle w:val="StyleHeading1BoxSinglesolidlineAuto05ptLinewidth"/>
      </w:pPr>
      <w:bookmarkStart w:id="8" w:name="_Toc214537427"/>
      <w:r w:rsidRPr="00F45CCE">
        <w:t xml:space="preserve">SECTION 1 </w:t>
      </w:r>
      <w:r w:rsidR="001B076B">
        <w:t xml:space="preserve">- </w:t>
      </w:r>
      <w:r w:rsidR="00327E28" w:rsidRPr="00F45CCE">
        <w:t>WELCOME</w:t>
      </w:r>
      <w:bookmarkEnd w:id="8"/>
      <w:r w:rsidR="00327E28" w:rsidRPr="00F45CCE">
        <w:t xml:space="preserve"> </w:t>
      </w:r>
    </w:p>
    <w:p w14:paraId="25C76255" w14:textId="77777777" w:rsidR="00641C85" w:rsidRPr="00F45CCE" w:rsidRDefault="00641C85"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cs="Arial"/>
          <w:b/>
        </w:rPr>
      </w:pPr>
    </w:p>
    <w:p w14:paraId="6D1424BA" w14:textId="77777777" w:rsidR="00641C85" w:rsidRPr="00F45CCE" w:rsidRDefault="001B076B" w:rsidP="00641C85">
      <w:pPr>
        <w:pBdr>
          <w:top w:val="single" w:sz="4" w:space="1" w:color="auto"/>
          <w:left w:val="single" w:sz="4" w:space="0" w:color="auto"/>
          <w:bottom w:val="single" w:sz="4" w:space="1" w:color="auto"/>
          <w:right w:val="single" w:sz="4" w:space="0" w:color="auto"/>
        </w:pBdr>
        <w:jc w:val="center"/>
        <w:rPr>
          <w:rFonts w:cs="Arial"/>
          <w:b/>
        </w:rPr>
      </w:pPr>
      <w:r>
        <w:rPr>
          <w:rFonts w:cs="Arial"/>
          <w:b/>
        </w:rPr>
        <w:t>The following sections are re</w:t>
      </w:r>
      <w:r w:rsidR="00641C85" w:rsidRPr="00F45CCE">
        <w:rPr>
          <w:rFonts w:cs="Arial"/>
          <w:b/>
        </w:rPr>
        <w:t>quired</w:t>
      </w:r>
      <w:r w:rsidR="00224E01">
        <w:rPr>
          <w:rFonts w:cs="Arial"/>
          <w:b/>
        </w:rPr>
        <w:t xml:space="preserve"> and/or highly recommended</w:t>
      </w:r>
      <w:r>
        <w:rPr>
          <w:rFonts w:cs="Arial"/>
          <w:b/>
        </w:rPr>
        <w:t xml:space="preserve"> and should not be deleted</w:t>
      </w:r>
      <w:r w:rsidR="00224E01">
        <w:rPr>
          <w:rFonts w:cs="Arial"/>
          <w:b/>
        </w:rPr>
        <w:t>:</w:t>
      </w:r>
      <w:r>
        <w:rPr>
          <w:rFonts w:cs="Arial"/>
          <w:b/>
        </w:rPr>
        <w:t xml:space="preserve"> Right to Revise, At-Will, Discrimination, Harassment &amp; Retaliation, Paid Sick Leave, </w:t>
      </w:r>
      <w:r w:rsidR="004349B8">
        <w:rPr>
          <w:rFonts w:cs="Arial"/>
          <w:b/>
        </w:rPr>
        <w:t xml:space="preserve">Lactation and </w:t>
      </w:r>
      <w:r>
        <w:rPr>
          <w:rFonts w:cs="Arial"/>
          <w:b/>
        </w:rPr>
        <w:t>CFRA/FMLA</w:t>
      </w:r>
      <w:r w:rsidR="00891074" w:rsidRPr="00F45CCE">
        <w:rPr>
          <w:rFonts w:cs="Arial"/>
          <w:b/>
        </w:rPr>
        <w:fldChar w:fldCharType="begin"/>
      </w:r>
      <w:r w:rsidR="00641C85" w:rsidRPr="00F45CCE">
        <w:rPr>
          <w:rFonts w:cs="Arial"/>
          <w:b/>
        </w:rPr>
        <w:instrText xml:space="preserve">tc "Section </w:instrText>
      </w:r>
      <w:proofErr w:type="gramStart"/>
      <w:r w:rsidR="00641C85" w:rsidRPr="00F45CCE">
        <w:rPr>
          <w:rFonts w:cs="Arial"/>
          <w:b/>
        </w:rPr>
        <w:instrText>2.1  Salary</w:instrText>
      </w:r>
      <w:proofErr w:type="gramEnd"/>
      <w:r w:rsidR="00641C85" w:rsidRPr="00F45CCE">
        <w:rPr>
          <w:rFonts w:cs="Arial"/>
          <w:b/>
        </w:rPr>
        <w:instrText xml:space="preserve"> and Merit Reviews" \l 2</w:instrText>
      </w:r>
      <w:r w:rsidR="00891074" w:rsidRPr="00F45CCE">
        <w:rPr>
          <w:rFonts w:cs="Arial"/>
          <w:b/>
        </w:rPr>
        <w:fldChar w:fldCharType="end"/>
      </w:r>
    </w:p>
    <w:p w14:paraId="38D1E935"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EC76FC" w14:textId="77777777" w:rsidR="00641C85" w:rsidRPr="00F45CCE" w:rsidRDefault="0021740F">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Welcome – we are</w:t>
      </w:r>
      <w:r w:rsidR="0059616B" w:rsidRPr="00F45CCE">
        <w:rPr>
          <w:rFonts w:cs="Arial"/>
        </w:rPr>
        <w:t xml:space="preserve"> thrilled to have you join us!  </w:t>
      </w:r>
      <w:r w:rsidR="00B94914" w:rsidRPr="00F45CCE">
        <w:rPr>
          <w:rFonts w:cs="Arial"/>
        </w:rPr>
        <w:t>We are committed to</w:t>
      </w:r>
      <w:r w:rsidR="009F11FB" w:rsidRPr="00F45CCE">
        <w:rPr>
          <w:rFonts w:cs="Arial"/>
        </w:rPr>
        <w:t xml:space="preserve"> team</w:t>
      </w:r>
      <w:r w:rsidR="00641C85" w:rsidRPr="00F45CCE">
        <w:rPr>
          <w:rFonts w:cs="Arial"/>
        </w:rPr>
        <w:t xml:space="preserve">work and a desire </w:t>
      </w:r>
      <w:r w:rsidRPr="00F45CCE">
        <w:rPr>
          <w:rFonts w:cs="Arial"/>
        </w:rPr>
        <w:t>for everyone</w:t>
      </w:r>
      <w:r w:rsidR="00B94914" w:rsidRPr="00F45CCE">
        <w:rPr>
          <w:rFonts w:cs="Arial"/>
        </w:rPr>
        <w:t xml:space="preserve"> working here to </w:t>
      </w:r>
      <w:r w:rsidR="00167935" w:rsidRPr="00F45CCE">
        <w:rPr>
          <w:rFonts w:cs="Arial"/>
        </w:rPr>
        <w:t>be successful</w:t>
      </w:r>
      <w:r w:rsidR="00641C85" w:rsidRPr="00F45CCE">
        <w:rPr>
          <w:rFonts w:cs="Arial"/>
        </w:rPr>
        <w:t xml:space="preserve">. </w:t>
      </w:r>
      <w:r w:rsidR="00F56F45" w:rsidRPr="00F45CCE">
        <w:rPr>
          <w:rFonts w:cs="Arial"/>
        </w:rPr>
        <w:t>One way to ensure success is for you to thoroughly read and understand our handbook. This handbook is provided for your use as a ready reference and as a summary of our personnel policies, work rules and benefits.  We have a great team</w:t>
      </w:r>
      <w:r w:rsidR="009C7524" w:rsidRPr="00F45CCE">
        <w:rPr>
          <w:rFonts w:cs="Arial"/>
        </w:rPr>
        <w:t>,</w:t>
      </w:r>
      <w:r w:rsidR="00F56F45" w:rsidRPr="00F45CCE">
        <w:rPr>
          <w:rFonts w:cs="Arial"/>
        </w:rPr>
        <w:t xml:space="preserve"> and</w:t>
      </w:r>
      <w:r w:rsidR="009C7524" w:rsidRPr="00F45CCE">
        <w:rPr>
          <w:rFonts w:cs="Arial"/>
        </w:rPr>
        <w:t>,</w:t>
      </w:r>
      <w:r w:rsidR="00F56F45" w:rsidRPr="00F45CCE">
        <w:rPr>
          <w:rFonts w:cs="Arial"/>
        </w:rPr>
        <w:t xml:space="preserve"> with you, we know it will be even better.  If you have questions, please feel free to speak to your </w:t>
      </w:r>
      <w:r w:rsidR="00F8039C">
        <w:rPr>
          <w:rFonts w:cs="Arial"/>
        </w:rPr>
        <w:t>supervisor</w:t>
      </w:r>
      <w:r w:rsidR="00F56F45" w:rsidRPr="00F45CCE">
        <w:rPr>
          <w:rFonts w:cs="Arial"/>
        </w:rPr>
        <w:t xml:space="preserve"> or Human Resource</w:t>
      </w:r>
      <w:r w:rsidR="00447D99" w:rsidRPr="00F45CCE">
        <w:rPr>
          <w:rFonts w:cs="Arial"/>
        </w:rPr>
        <w:t xml:space="preserve"> representative</w:t>
      </w:r>
      <w:r w:rsidR="00F56F45" w:rsidRPr="00F45CCE">
        <w:rPr>
          <w:rFonts w:cs="Arial"/>
        </w:rPr>
        <w:t>.</w:t>
      </w:r>
    </w:p>
    <w:p w14:paraId="759D8E7D"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87055A9" w14:textId="77777777" w:rsidR="00693880" w:rsidRPr="002C155B" w:rsidRDefault="00641C85" w:rsidP="002C155B">
      <w:pPr>
        <w:pStyle w:val="Heading2"/>
        <w:rPr>
          <w:rFonts w:cs="Arial"/>
          <w:szCs w:val="22"/>
        </w:rPr>
      </w:pPr>
      <w:bookmarkStart w:id="9" w:name="_Toc214537428"/>
      <w:r w:rsidRPr="002C155B">
        <w:rPr>
          <w:rFonts w:cs="Arial"/>
          <w:szCs w:val="22"/>
        </w:rPr>
        <w:t>Right to Revise</w:t>
      </w:r>
      <w:bookmarkStart w:id="10" w:name="_Toc27282702"/>
      <w:bookmarkStart w:id="11" w:name="_Toc27559082"/>
      <w:bookmarkStart w:id="12" w:name="_Toc28423766"/>
      <w:bookmarkStart w:id="13" w:name="_Toc29348187"/>
      <w:bookmarkStart w:id="14" w:name="_Toc91485853"/>
      <w:bookmarkEnd w:id="9"/>
    </w:p>
    <w:p w14:paraId="4892FECC" w14:textId="77777777" w:rsidR="0006198D" w:rsidRPr="00F45CCE" w:rsidRDefault="00641C85" w:rsidP="0006198D">
      <w:pPr>
        <w:rPr>
          <w:rFonts w:cs="Arial"/>
        </w:rPr>
      </w:pPr>
      <w:r w:rsidRPr="00F45CCE">
        <w:rPr>
          <w:rFonts w:cs="Arial"/>
        </w:rPr>
        <w:t xml:space="preserve">Please understand that this handbook only highlights </w:t>
      </w:r>
      <w:r w:rsidR="00335179" w:rsidRPr="00F45CCE">
        <w:rPr>
          <w:rFonts w:cs="Arial"/>
        </w:rPr>
        <w:t xml:space="preserve">our </w:t>
      </w:r>
      <w:r w:rsidRPr="00F45CCE">
        <w:rPr>
          <w:rFonts w:cs="Arial"/>
        </w:rPr>
        <w:t xml:space="preserve">policies, practices and benefits </w:t>
      </w:r>
      <w:r w:rsidR="00A3204D" w:rsidRPr="00A3204D">
        <w:rPr>
          <w:rFonts w:cs="Arial"/>
        </w:rPr>
        <w:t>in effect at the time of publication</w:t>
      </w:r>
      <w:r w:rsidR="00C753EB" w:rsidRPr="00C753EB">
        <w:rPr>
          <w:rFonts w:cs="Arial"/>
        </w:rPr>
        <w:t xml:space="preserve"> </w:t>
      </w:r>
      <w:r w:rsidR="00C753EB" w:rsidRPr="00A3204D">
        <w:rPr>
          <w:rFonts w:cs="Arial"/>
        </w:rPr>
        <w:t>and supersede</w:t>
      </w:r>
      <w:r w:rsidR="00D322E8">
        <w:rPr>
          <w:rFonts w:cs="Arial"/>
        </w:rPr>
        <w:t>s</w:t>
      </w:r>
      <w:r w:rsidR="00C753EB" w:rsidRPr="00A3204D">
        <w:rPr>
          <w:rFonts w:cs="Arial"/>
        </w:rPr>
        <w:t xml:space="preserve"> any prior handbook.  </w:t>
      </w:r>
      <w:r w:rsidR="00C753EB">
        <w:rPr>
          <w:rFonts w:cs="Arial"/>
        </w:rPr>
        <w:t xml:space="preserve">This handbook is </w:t>
      </w:r>
      <w:r w:rsidRPr="00F45CCE">
        <w:rPr>
          <w:rFonts w:cs="Arial"/>
        </w:rPr>
        <w:t xml:space="preserve">for your personal education and cannot therefore be construed as a legal document.  Except for the employment at-will policy, </w:t>
      </w:r>
      <w:r w:rsidR="00805D37" w:rsidRPr="00F45CCE">
        <w:rPr>
          <w:rFonts w:cs="Arial"/>
        </w:rPr>
        <w:t>we</w:t>
      </w:r>
      <w:r w:rsidRPr="00F45CCE">
        <w:rPr>
          <w:rFonts w:cs="Arial"/>
        </w:rPr>
        <w:t xml:space="preserve"> reserve the right to revise, delete or add to </w:t>
      </w:r>
      <w:proofErr w:type="gramStart"/>
      <w:r w:rsidRPr="00F45CCE">
        <w:rPr>
          <w:rFonts w:cs="Arial"/>
        </w:rPr>
        <w:t>any and all</w:t>
      </w:r>
      <w:proofErr w:type="gramEnd"/>
      <w:r w:rsidRPr="00F45CCE">
        <w:rPr>
          <w:rFonts w:cs="Arial"/>
        </w:rPr>
        <w:t xml:space="preserve"> policies, procedures, work rules or benefits stated in this handbook. </w:t>
      </w:r>
      <w:r w:rsidR="00345137" w:rsidRPr="00F45CCE">
        <w:rPr>
          <w:rFonts w:cs="Arial"/>
        </w:rPr>
        <w:t xml:space="preserve">For accommodation issues, as with any other issues, please contact your </w:t>
      </w:r>
      <w:r w:rsidR="00F8039C">
        <w:rPr>
          <w:rFonts w:cs="Arial"/>
        </w:rPr>
        <w:t>supervisor</w:t>
      </w:r>
      <w:r w:rsidR="00345137" w:rsidRPr="00F45CCE">
        <w:rPr>
          <w:rFonts w:cs="Arial"/>
        </w:rPr>
        <w:t>.</w:t>
      </w:r>
      <w:r w:rsidR="00345137" w:rsidRPr="00F45CCE">
        <w:rPr>
          <w:rFonts w:cs="Arial"/>
          <w:color w:val="1F497D"/>
        </w:rPr>
        <w:t xml:space="preserve">   </w:t>
      </w:r>
      <w:r w:rsidRPr="00F45CCE">
        <w:rPr>
          <w:rFonts w:cs="Arial"/>
        </w:rPr>
        <w:t>All such revisions, deletions or additions must be in writing and must be signed by</w:t>
      </w:r>
      <w:r w:rsidR="002A3F57" w:rsidRPr="00F45CCE">
        <w:rPr>
          <w:rFonts w:cs="Arial"/>
        </w:rPr>
        <w:t xml:space="preserve"> the</w:t>
      </w:r>
      <w:r w:rsidRPr="00F45CCE">
        <w:rPr>
          <w:rFonts w:cs="Arial"/>
        </w:rPr>
        <w:t xml:space="preserve"> </w:t>
      </w:r>
      <w:r w:rsidR="009329A9" w:rsidRPr="009329A9">
        <w:rPr>
          <w:rFonts w:cs="Arial"/>
          <w:highlight w:val="yellow"/>
        </w:rPr>
        <w:t>[</w:t>
      </w:r>
      <w:r w:rsidR="009329A9">
        <w:rPr>
          <w:rFonts w:cs="Arial"/>
          <w:highlight w:val="yellow"/>
        </w:rPr>
        <w:t>Insert Title/Name]</w:t>
      </w:r>
      <w:r w:rsidR="009329A9">
        <w:rPr>
          <w:rFonts w:cs="Arial"/>
        </w:rPr>
        <w:t xml:space="preserve">. </w:t>
      </w:r>
      <w:r w:rsidRPr="00F45CCE">
        <w:rPr>
          <w:rFonts w:cs="Arial"/>
        </w:rPr>
        <w:t xml:space="preserve">No oral statements or representations can change or alter the provisions of this handbook.  </w:t>
      </w:r>
      <w:r w:rsidR="00674C66" w:rsidRPr="00F45CCE">
        <w:rPr>
          <w:rFonts w:cs="Arial"/>
        </w:rPr>
        <w:t>You will be informed when</w:t>
      </w:r>
      <w:r w:rsidRPr="00F45CCE">
        <w:rPr>
          <w:rFonts w:cs="Arial"/>
        </w:rPr>
        <w:t xml:space="preserve"> policies, procedures, wor</w:t>
      </w:r>
      <w:r w:rsidR="00674C66" w:rsidRPr="00F45CCE">
        <w:rPr>
          <w:rFonts w:cs="Arial"/>
        </w:rPr>
        <w:t>k rules or benefits are revised</w:t>
      </w:r>
      <w:r w:rsidRPr="00F45CCE">
        <w:rPr>
          <w:rFonts w:cs="Arial"/>
        </w:rPr>
        <w:t xml:space="preserve">.  Please keep this handbook readily available and insert the updated material promptly so that it </w:t>
      </w:r>
      <w:proofErr w:type="gramStart"/>
      <w:r w:rsidRPr="00F45CCE">
        <w:rPr>
          <w:rFonts w:cs="Arial"/>
        </w:rPr>
        <w:t>is current at all times</w:t>
      </w:r>
      <w:proofErr w:type="gramEnd"/>
      <w:r w:rsidRPr="00F45CCE">
        <w:rPr>
          <w:rFonts w:cs="Arial"/>
        </w:rPr>
        <w:t>.</w:t>
      </w:r>
      <w:r w:rsidR="0006198D" w:rsidRPr="00F45CCE">
        <w:rPr>
          <w:rFonts w:cs="Arial"/>
        </w:rPr>
        <w:t xml:space="preserve">  </w:t>
      </w:r>
    </w:p>
    <w:p w14:paraId="4A45C01C" w14:textId="77777777" w:rsidR="00641C85" w:rsidRPr="00F45CCE" w:rsidRDefault="00641C85"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0E7D081" w14:textId="77777777" w:rsidR="00641C85" w:rsidRPr="002C155B" w:rsidRDefault="00641C85" w:rsidP="002C155B">
      <w:pPr>
        <w:pStyle w:val="Heading2"/>
        <w:rPr>
          <w:rFonts w:cs="Arial"/>
          <w:szCs w:val="22"/>
        </w:rPr>
      </w:pPr>
      <w:bookmarkStart w:id="15" w:name="_Toc214537429"/>
      <w:r w:rsidRPr="002C155B">
        <w:rPr>
          <w:rFonts w:cs="Arial"/>
          <w:szCs w:val="22"/>
        </w:rPr>
        <w:t>Violation of Policies</w:t>
      </w:r>
      <w:bookmarkEnd w:id="15"/>
    </w:p>
    <w:p w14:paraId="0836D902" w14:textId="77777777" w:rsidR="00641C85" w:rsidRPr="00F45CCE" w:rsidRDefault="00641C85" w:rsidP="00641C85">
      <w:pPr>
        <w:rPr>
          <w:rFonts w:cs="Arial"/>
        </w:rPr>
      </w:pPr>
      <w:r w:rsidRPr="00F45CCE">
        <w:rPr>
          <w:rFonts w:cs="Arial"/>
        </w:rPr>
        <w:t xml:space="preserve">A violation of any policy </w:t>
      </w:r>
      <w:proofErr w:type="gramStart"/>
      <w:r w:rsidRPr="00F45CCE">
        <w:rPr>
          <w:rFonts w:cs="Arial"/>
        </w:rPr>
        <w:t>whether or not</w:t>
      </w:r>
      <w:proofErr w:type="gramEnd"/>
      <w:r w:rsidRPr="00F45CCE">
        <w:rPr>
          <w:rFonts w:cs="Arial"/>
        </w:rPr>
        <w:t xml:space="preserve"> detailed in this handbook </w:t>
      </w:r>
      <w:r w:rsidR="00623739" w:rsidRPr="00F45CCE">
        <w:rPr>
          <w:rFonts w:cs="Arial"/>
        </w:rPr>
        <w:t xml:space="preserve">may </w:t>
      </w:r>
      <w:r w:rsidRPr="00F45CCE">
        <w:rPr>
          <w:rFonts w:cs="Arial"/>
        </w:rPr>
        <w:t>result in disciplinary action, up to and including termination.</w:t>
      </w:r>
    </w:p>
    <w:p w14:paraId="3B2FC3D2" w14:textId="77777777" w:rsidR="00430127" w:rsidRPr="00F45CCE" w:rsidRDefault="00430127" w:rsidP="00641C85">
      <w:pPr>
        <w:rPr>
          <w:rFonts w:cs="Arial"/>
        </w:rPr>
      </w:pPr>
    </w:p>
    <w:p w14:paraId="32781B91" w14:textId="77777777" w:rsidR="00693880" w:rsidRPr="00F45CCE" w:rsidRDefault="00430127" w:rsidP="00B142B0">
      <w:pPr>
        <w:rPr>
          <w:rFonts w:cs="Arial"/>
        </w:rPr>
      </w:pPr>
      <w:bookmarkStart w:id="16" w:name="_Hlk151024262"/>
      <w:r w:rsidRPr="00F45CCE">
        <w:rPr>
          <w:rFonts w:cs="Arial"/>
        </w:rPr>
        <w:t xml:space="preserve">Nothing in this handbook will be interpreted, applied, or enforced to interfere with, restrain, </w:t>
      </w:r>
      <w:r w:rsidR="006617C5" w:rsidRPr="00F45CCE">
        <w:rPr>
          <w:rFonts w:cs="Arial"/>
        </w:rPr>
        <w:t xml:space="preserve">or </w:t>
      </w:r>
      <w:r w:rsidRPr="00F45CCE">
        <w:rPr>
          <w:rFonts w:cs="Arial"/>
        </w:rPr>
        <w:t xml:space="preserve">coerce </w:t>
      </w:r>
      <w:r w:rsidR="006617C5" w:rsidRPr="00F45CCE">
        <w:rPr>
          <w:rFonts w:cs="Arial"/>
        </w:rPr>
        <w:t>you</w:t>
      </w:r>
      <w:r w:rsidRPr="00F45CCE">
        <w:rPr>
          <w:rFonts w:cs="Arial"/>
        </w:rPr>
        <w:t xml:space="preserve"> or unlawfully restrict </w:t>
      </w:r>
      <w:r w:rsidR="006617C5" w:rsidRPr="00F45CCE">
        <w:rPr>
          <w:rFonts w:cs="Arial"/>
        </w:rPr>
        <w:t>your</w:t>
      </w:r>
      <w:r w:rsidRPr="00F45CCE">
        <w:rPr>
          <w:rFonts w:cs="Arial"/>
        </w:rPr>
        <w:t xml:space="preserve"> right to engage in any of the rights guaranteed </w:t>
      </w:r>
      <w:r w:rsidR="001C3EBA" w:rsidRPr="00F45CCE">
        <w:rPr>
          <w:rFonts w:cs="Arial"/>
        </w:rPr>
        <w:t xml:space="preserve">you </w:t>
      </w:r>
      <w:r w:rsidRPr="00F45CCE">
        <w:rPr>
          <w:rFonts w:cs="Arial"/>
        </w:rPr>
        <w:t>by Section 7 of the National Labor Relations Act</w:t>
      </w:r>
      <w:r w:rsidR="00414067" w:rsidRPr="00F45CCE">
        <w:rPr>
          <w:rFonts w:cs="Arial"/>
        </w:rPr>
        <w:t xml:space="preserve"> (NLRA)</w:t>
      </w:r>
      <w:r w:rsidRPr="00F45CCE">
        <w:rPr>
          <w:rFonts w:cs="Arial"/>
        </w:rPr>
        <w:t xml:space="preserve">, including but not limited to, the right to engage in concerted protected activity for the purposes </w:t>
      </w:r>
      <w:r w:rsidR="00757E66" w:rsidRPr="00F45CCE">
        <w:rPr>
          <w:rFonts w:cs="Arial"/>
        </w:rPr>
        <w:t xml:space="preserve">of </w:t>
      </w:r>
      <w:r w:rsidR="0085427D" w:rsidRPr="00F45CCE">
        <w:rPr>
          <w:rFonts w:cs="Arial"/>
        </w:rPr>
        <w:t>improving working conditions</w:t>
      </w:r>
      <w:r w:rsidR="00FF59AE" w:rsidRPr="00F45CCE">
        <w:rPr>
          <w:rFonts w:cs="Arial"/>
        </w:rPr>
        <w:t>,</w:t>
      </w:r>
      <w:r w:rsidR="00B142B0" w:rsidRPr="00F45CCE">
        <w:rPr>
          <w:rFonts w:cs="Arial"/>
        </w:rPr>
        <w:t xml:space="preserve"> </w:t>
      </w:r>
      <w:bookmarkStart w:id="17" w:name="_Toc523400443"/>
      <w:r w:rsidR="00B142B0" w:rsidRPr="00F45CCE">
        <w:rPr>
          <w:rFonts w:cs="Arial"/>
        </w:rPr>
        <w:t>or interfere with your right to communicate or work with others toward altering the terms and</w:t>
      </w:r>
      <w:r w:rsidR="00FF59AE" w:rsidRPr="00F45CCE">
        <w:rPr>
          <w:rFonts w:cs="Arial"/>
        </w:rPr>
        <w:t xml:space="preserve"> conditions of your employment, </w:t>
      </w:r>
      <w:r w:rsidR="00B142B0" w:rsidRPr="00F45CCE">
        <w:rPr>
          <w:rFonts w:cs="Arial"/>
        </w:rPr>
        <w:t>or any other right protected under the NLRA.</w:t>
      </w:r>
    </w:p>
    <w:bookmarkEnd w:id="16"/>
    <w:p w14:paraId="44C66011" w14:textId="77777777" w:rsidR="00AF72D2" w:rsidRPr="00F45CCE" w:rsidRDefault="00AF72D2" w:rsidP="00AF72D2">
      <w:pPr>
        <w:rPr>
          <w:rFonts w:cs="Arial"/>
        </w:rPr>
      </w:pPr>
    </w:p>
    <w:p w14:paraId="09605694" w14:textId="77777777" w:rsidR="00C901A8" w:rsidRPr="002C155B" w:rsidRDefault="00FD108A" w:rsidP="00B20CB5">
      <w:pPr>
        <w:pStyle w:val="Heading2"/>
        <w:rPr>
          <w:rFonts w:cs="Arial"/>
          <w:szCs w:val="22"/>
          <w:lang w:val="en-US"/>
        </w:rPr>
      </w:pPr>
      <w:bookmarkStart w:id="18" w:name="_Toc214537430"/>
      <w:r w:rsidRPr="002C155B">
        <w:rPr>
          <w:rFonts w:cs="Arial"/>
          <w:szCs w:val="22"/>
        </w:rPr>
        <w:t>Open Door Policy</w:t>
      </w:r>
      <w:r w:rsidRPr="002C155B">
        <w:rPr>
          <w:rFonts w:cs="Arial"/>
          <w:szCs w:val="22"/>
          <w:lang w:val="en-US"/>
        </w:rPr>
        <w:t>/Complaint Procedures</w:t>
      </w:r>
      <w:bookmarkEnd w:id="17"/>
      <w:bookmarkEnd w:id="18"/>
    </w:p>
    <w:p w14:paraId="4FE61C8B"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NOTE TO EMPLOYERS:  STRONGLY RECOMMENDED – EMPLOYEE ACTION HOTLINE (EAH) is a resource for your employees to report concerns relating to their employment either by phone or via an online portal. Examples include, but are not limited </w:t>
      </w:r>
      <w:proofErr w:type="gramStart"/>
      <w:r w:rsidRPr="00F45CCE">
        <w:rPr>
          <w:rFonts w:cs="Arial"/>
          <w:lang w:eastAsia="x-none"/>
        </w:rPr>
        <w:t>to:</w:t>
      </w:r>
      <w:proofErr w:type="gramEnd"/>
      <w:r w:rsidRPr="00F45CCE">
        <w:rPr>
          <w:rFonts w:cs="Arial"/>
          <w:lang w:eastAsia="x-none"/>
        </w:rPr>
        <w:t xml:space="preserve"> fraud, harassment, discriminatory conduct, hostile work environment issues, retaliation, workplace violence, misconduct by employees and/or supervisors, illegal activity and safety violations.  Employees can report anonymously or provide their name. </w:t>
      </w:r>
    </w:p>
    <w:p w14:paraId="49E1E3DA"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 </w:t>
      </w:r>
    </w:p>
    <w:p w14:paraId="79EEF67D"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The goal of the EAH is to act as a deterrent to improper conduct </w:t>
      </w:r>
      <w:proofErr w:type="gramStart"/>
      <w:r w:rsidRPr="00F45CCE">
        <w:rPr>
          <w:rFonts w:cs="Arial"/>
          <w:lang w:eastAsia="x-none"/>
        </w:rPr>
        <w:t>and also</w:t>
      </w:r>
      <w:proofErr w:type="gramEnd"/>
      <w:r w:rsidRPr="00F45CCE">
        <w:rPr>
          <w:rFonts w:cs="Arial"/>
          <w:lang w:eastAsia="x-none"/>
        </w:rPr>
        <w:t xml:space="preserve"> to provide an additional reporting avenue for employees. This allows you to take appropriate corrective action before the conduct worsens or results in legal action or a formal complaint against the company with the EEOC, </w:t>
      </w:r>
      <w:r w:rsidR="007005C7" w:rsidRPr="00F45CCE">
        <w:rPr>
          <w:rFonts w:cs="Arial"/>
          <w:lang w:eastAsia="x-none"/>
        </w:rPr>
        <w:t>CRD</w:t>
      </w:r>
      <w:r w:rsidRPr="00F45CCE">
        <w:rPr>
          <w:rFonts w:cs="Arial"/>
          <w:lang w:eastAsia="x-none"/>
        </w:rPr>
        <w:t xml:space="preserve">, Cal-OSHA or any other regulatory agency. </w:t>
      </w:r>
      <w:proofErr w:type="gramStart"/>
      <w:r w:rsidRPr="00F45CCE">
        <w:rPr>
          <w:rFonts w:cs="Arial"/>
          <w:lang w:eastAsia="x-none"/>
        </w:rPr>
        <w:t>In the event that</w:t>
      </w:r>
      <w:proofErr w:type="gramEnd"/>
      <w:r w:rsidRPr="00F45CCE">
        <w:rPr>
          <w:rFonts w:cs="Arial"/>
          <w:lang w:eastAsia="x-none"/>
        </w:rPr>
        <w:t xml:space="preserve"> a claim is filed, this reporting mechanism may serve as evidence of the employer’s’ reasonable care to prevent and correct inappropriate workplace conduct. </w:t>
      </w:r>
    </w:p>
    <w:p w14:paraId="5F730083"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p>
    <w:p w14:paraId="59E77908" w14:textId="77777777" w:rsidR="00FD108A" w:rsidRPr="00F45CCE" w:rsidRDefault="00C901A8" w:rsidP="00AF72D2">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IF YOU DO NOT HAVE THIRD PARTY REPORTING SYSTEM PLEASE </w:t>
      </w:r>
      <w:hyperlink r:id="rId10" w:history="1">
        <w:r w:rsidRPr="00F45CCE">
          <w:rPr>
            <w:rStyle w:val="Hyperlink"/>
            <w:rFonts w:cs="Arial"/>
            <w:lang w:eastAsia="x-none"/>
          </w:rPr>
          <w:t>VISIT OUR WEBSITE</w:t>
        </w:r>
      </w:hyperlink>
      <w:r w:rsidRPr="00F45CCE">
        <w:rPr>
          <w:rFonts w:cs="Arial"/>
          <w:lang w:eastAsia="x-none"/>
        </w:rPr>
        <w:t xml:space="preserve"> FOR MORE INFORMATION OR CONTACT CEA REGARDING THE EAH PROGRAM. </w:t>
      </w:r>
    </w:p>
    <w:p w14:paraId="201B00C6" w14:textId="77777777" w:rsidR="00FD108A" w:rsidRPr="00F45CCE" w:rsidRDefault="00FD108A" w:rsidP="00FD108A">
      <w:pPr>
        <w:rPr>
          <w:rFonts w:cs="Arial"/>
          <w:bCs/>
          <w:iCs/>
        </w:rPr>
      </w:pPr>
      <w:r w:rsidRPr="00F45CCE">
        <w:rPr>
          <w:rFonts w:cs="Arial"/>
          <w:bCs/>
          <w:iCs/>
        </w:rPr>
        <w:t>We are committed to open and honest communication in the</w:t>
      </w:r>
      <w:r w:rsidR="0010696A" w:rsidRPr="00F45CCE">
        <w:rPr>
          <w:rFonts w:cs="Arial"/>
          <w:bCs/>
          <w:iCs/>
        </w:rPr>
        <w:t xml:space="preserve"> </w:t>
      </w:r>
      <w:r w:rsidRPr="00F45CCE">
        <w:rPr>
          <w:rFonts w:cs="Arial"/>
          <w:bCs/>
          <w:iCs/>
        </w:rPr>
        <w:t>workplace. We are interested in listening to your concerns, problems, and suggestions.</w:t>
      </w:r>
    </w:p>
    <w:p w14:paraId="46F96FBD" w14:textId="77777777" w:rsidR="00FD108A" w:rsidRPr="00F45CCE" w:rsidRDefault="00FD108A" w:rsidP="00FD108A">
      <w:pPr>
        <w:rPr>
          <w:rFonts w:cs="Arial"/>
          <w:bCs/>
          <w:iCs/>
        </w:rPr>
      </w:pPr>
    </w:p>
    <w:p w14:paraId="6A408E42" w14:textId="77777777" w:rsidR="00FD108A" w:rsidRPr="00F45CCE" w:rsidRDefault="00FD108A" w:rsidP="00FD108A">
      <w:pPr>
        <w:rPr>
          <w:rFonts w:cs="Arial"/>
          <w:bCs/>
          <w:iCs/>
        </w:rPr>
      </w:pPr>
      <w:r w:rsidRPr="00F45CCE">
        <w:rPr>
          <w:rFonts w:cs="Arial"/>
          <w:bCs/>
          <w:iCs/>
        </w:rPr>
        <w:t xml:space="preserve">If you have a concern, you often will find the easiest and most effective way to find a solution is to have an honest discussion with your </w:t>
      </w:r>
      <w:r w:rsidR="00F8039C">
        <w:rPr>
          <w:rFonts w:cs="Arial"/>
          <w:bCs/>
          <w:iCs/>
        </w:rPr>
        <w:t>supervisor</w:t>
      </w:r>
      <w:r w:rsidRPr="00F45CCE">
        <w:rPr>
          <w:rFonts w:cs="Arial"/>
          <w:bCs/>
          <w:iCs/>
        </w:rPr>
        <w:t xml:space="preserve">.  </w:t>
      </w:r>
    </w:p>
    <w:p w14:paraId="499E69B2" w14:textId="77777777" w:rsidR="00FD108A" w:rsidRPr="00F45CCE" w:rsidRDefault="00FD108A" w:rsidP="00FD108A">
      <w:pPr>
        <w:rPr>
          <w:rFonts w:cs="Arial"/>
          <w:bCs/>
          <w:iCs/>
        </w:rPr>
      </w:pPr>
    </w:p>
    <w:p w14:paraId="5D49A4D5" w14:textId="77777777" w:rsidR="00FD108A" w:rsidRPr="00F45CCE" w:rsidRDefault="0085427D" w:rsidP="00FD108A">
      <w:pPr>
        <w:rPr>
          <w:rFonts w:cs="Arial"/>
          <w:b/>
          <w:bCs/>
          <w:iCs/>
        </w:rPr>
      </w:pPr>
      <w:r w:rsidRPr="00F45CCE">
        <w:rPr>
          <w:rFonts w:cs="Arial"/>
          <w:bCs/>
          <w:iCs/>
        </w:rPr>
        <w:t>We prefer</w:t>
      </w:r>
      <w:r w:rsidR="00FD108A" w:rsidRPr="00F45CCE">
        <w:rPr>
          <w:rFonts w:cs="Arial"/>
          <w:bCs/>
          <w:iCs/>
        </w:rPr>
        <w:t xml:space="preserve"> </w:t>
      </w:r>
      <w:r w:rsidRPr="00F45CCE">
        <w:rPr>
          <w:rFonts w:cs="Arial"/>
          <w:bCs/>
          <w:iCs/>
        </w:rPr>
        <w:t xml:space="preserve">that </w:t>
      </w:r>
      <w:r w:rsidR="002C75AE" w:rsidRPr="00F45CCE">
        <w:rPr>
          <w:rFonts w:cs="Arial"/>
          <w:bCs/>
          <w:iCs/>
        </w:rPr>
        <w:t xml:space="preserve">you </w:t>
      </w:r>
      <w:r w:rsidR="00FD108A" w:rsidRPr="00F45CCE">
        <w:rPr>
          <w:rFonts w:cs="Arial"/>
          <w:bCs/>
          <w:iCs/>
        </w:rPr>
        <w:t xml:space="preserve">follow the usual reporting channels to find a solution, starting with your immediate </w:t>
      </w:r>
      <w:r w:rsidR="00F8039C">
        <w:rPr>
          <w:rFonts w:cs="Arial"/>
          <w:bCs/>
          <w:iCs/>
        </w:rPr>
        <w:t>supervisor</w:t>
      </w:r>
      <w:r w:rsidR="00FD108A" w:rsidRPr="00F45CCE">
        <w:rPr>
          <w:rFonts w:cs="Arial"/>
          <w:bCs/>
          <w:iCs/>
        </w:rPr>
        <w:t>, Human Resource representative or management</w:t>
      </w:r>
      <w:r w:rsidRPr="00F45CCE">
        <w:rPr>
          <w:rFonts w:cs="Arial"/>
          <w:bCs/>
          <w:iCs/>
        </w:rPr>
        <w:t>, but we understand that there are circumstances where you may not be comfortable with the usual reporting channel</w:t>
      </w:r>
      <w:r w:rsidR="00FD108A" w:rsidRPr="00F45CCE">
        <w:rPr>
          <w:rFonts w:cs="Arial"/>
          <w:bCs/>
          <w:iCs/>
        </w:rPr>
        <w:t>. If the nature of the matter is such that you would prefer not to discuss it with a particular person, you should discuss it with the next level of management</w:t>
      </w:r>
      <w:r w:rsidR="00AD0A24" w:rsidRPr="00F45CCE">
        <w:rPr>
          <w:rFonts w:cs="Arial"/>
          <w:bCs/>
          <w:iCs/>
        </w:rPr>
        <w:t xml:space="preserve">, or any other supervisor, </w:t>
      </w:r>
      <w:r w:rsidR="00FD108A" w:rsidRPr="00F45CCE">
        <w:rPr>
          <w:rFonts w:cs="Arial"/>
          <w:bCs/>
          <w:iCs/>
        </w:rPr>
        <w:t xml:space="preserve">without fear of reprisal. </w:t>
      </w:r>
      <w:r w:rsidR="00757E66" w:rsidRPr="009329A9">
        <w:rPr>
          <w:rFonts w:cs="Arial"/>
          <w:bCs/>
          <w:iCs/>
          <w:highlight w:val="yellow"/>
        </w:rPr>
        <w:lastRenderedPageBreak/>
        <w:t>[</w:t>
      </w:r>
      <w:r w:rsidRPr="009329A9">
        <w:rPr>
          <w:rFonts w:cs="Arial"/>
          <w:bCs/>
          <w:iCs/>
          <w:highlight w:val="yellow"/>
        </w:rPr>
        <w:t xml:space="preserve">Option: </w:t>
      </w:r>
      <w:r w:rsidR="00FD108A" w:rsidRPr="009329A9">
        <w:rPr>
          <w:rFonts w:cs="Arial"/>
          <w:bCs/>
          <w:iCs/>
          <w:highlight w:val="yellow"/>
        </w:rPr>
        <w:t xml:space="preserve">You may also contact the Employee Action Hotline at xxx-xxx-xxxx to report </w:t>
      </w:r>
      <w:r w:rsidR="00FD108A" w:rsidRPr="009329A9">
        <w:rPr>
          <w:rFonts w:cs="Arial"/>
          <w:highlight w:val="yellow"/>
        </w:rPr>
        <w:t>fraud, harassment, discriminatory conduct, hostile work environment issues, retaliation, workplace violence, misconduct by employees and/or supervisors, illegal activity and safety violations.  You can report via the hotline anonymously or by providing your name.</w:t>
      </w:r>
      <w:r w:rsidRPr="009329A9">
        <w:rPr>
          <w:rFonts w:cs="Arial"/>
          <w:highlight w:val="yellow"/>
        </w:rPr>
        <w:t>]</w:t>
      </w:r>
      <w:r w:rsidR="00FD108A" w:rsidRPr="00F45CCE">
        <w:rPr>
          <w:rFonts w:cs="Arial"/>
          <w:b/>
        </w:rPr>
        <w:t xml:space="preserve">  </w:t>
      </w:r>
    </w:p>
    <w:p w14:paraId="6D45710B" w14:textId="77777777" w:rsidR="00FD108A" w:rsidRPr="00F45CCE" w:rsidRDefault="00FD108A" w:rsidP="00FD108A">
      <w:pPr>
        <w:rPr>
          <w:rFonts w:cs="Arial"/>
          <w:bCs/>
          <w:iCs/>
        </w:rPr>
      </w:pPr>
    </w:p>
    <w:p w14:paraId="1C0EA1E4" w14:textId="77777777" w:rsidR="00FD108A" w:rsidRPr="00F45CCE" w:rsidRDefault="00FD108A" w:rsidP="00FD108A">
      <w:pPr>
        <w:rPr>
          <w:rFonts w:cs="Arial"/>
          <w:bCs/>
          <w:iCs/>
        </w:rPr>
      </w:pPr>
      <w:r w:rsidRPr="00F45CCE">
        <w:rPr>
          <w:rFonts w:cs="Arial"/>
          <w:bCs/>
          <w:iCs/>
        </w:rPr>
        <w:t>The objective is to maintain open and honest communication to help find a fair solution to your problems or concerns.</w:t>
      </w:r>
    </w:p>
    <w:p w14:paraId="78657B12" w14:textId="77777777" w:rsidR="0064173D" w:rsidRPr="00F45CCE" w:rsidRDefault="0064173D" w:rsidP="00FD108A">
      <w:pPr>
        <w:rPr>
          <w:rFonts w:cs="Arial"/>
          <w:bCs/>
          <w:iCs/>
        </w:rPr>
      </w:pPr>
    </w:p>
    <w:p w14:paraId="682F5A2C" w14:textId="77777777" w:rsidR="00AF72D2" w:rsidRPr="00F45CCE" w:rsidRDefault="007C273A" w:rsidP="00C229E6">
      <w:pPr>
        <w:rPr>
          <w:rFonts w:cs="Arial"/>
        </w:rPr>
      </w:pPr>
      <w:r w:rsidRPr="00F45CCE">
        <w:rPr>
          <w:rFonts w:cs="Arial"/>
        </w:rPr>
        <w:t>You</w:t>
      </w:r>
      <w:r w:rsidR="00757E66" w:rsidRPr="00F45CCE">
        <w:rPr>
          <w:rFonts w:cs="Arial"/>
        </w:rPr>
        <w:t xml:space="preserve"> should immediately report any incidents of discrimination, </w:t>
      </w:r>
      <w:r w:rsidR="005F1F3C" w:rsidRPr="00F45CCE">
        <w:rPr>
          <w:rFonts w:cs="Arial"/>
        </w:rPr>
        <w:t>harassment</w:t>
      </w:r>
      <w:r w:rsidR="00C663E9" w:rsidRPr="00F45CCE">
        <w:rPr>
          <w:rFonts w:cs="Arial"/>
        </w:rPr>
        <w:t>,</w:t>
      </w:r>
      <w:r w:rsidR="005F1F3C" w:rsidRPr="00F45CCE">
        <w:rPr>
          <w:rFonts w:cs="Arial"/>
        </w:rPr>
        <w:t xml:space="preserve"> retaliation, </w:t>
      </w:r>
      <w:r w:rsidR="00757E66" w:rsidRPr="00F45CCE">
        <w:rPr>
          <w:rFonts w:cs="Arial"/>
        </w:rPr>
        <w:t>workplace safety violations, workers compensation abuse, potential workplace violence situations or any workplace ethic</w:t>
      </w:r>
      <w:r w:rsidR="00DD5DF8" w:rsidRPr="00F45CCE">
        <w:rPr>
          <w:rFonts w:cs="Arial"/>
        </w:rPr>
        <w:t>s</w:t>
      </w:r>
      <w:r w:rsidR="00757E66" w:rsidRPr="00F45CCE">
        <w:rPr>
          <w:rFonts w:cs="Arial"/>
        </w:rPr>
        <w:t xml:space="preserve"> violations.</w:t>
      </w:r>
    </w:p>
    <w:p w14:paraId="7BA334E7" w14:textId="77777777" w:rsidR="00AF72D2" w:rsidRPr="00F45CCE" w:rsidRDefault="00AF72D2" w:rsidP="00C229E6">
      <w:pPr>
        <w:rPr>
          <w:rFonts w:cs="Arial"/>
          <w:lang w:eastAsia="x-none"/>
        </w:rPr>
      </w:pPr>
    </w:p>
    <w:p w14:paraId="3F3189D7" w14:textId="77777777" w:rsidR="00641C85" w:rsidRPr="002C155B" w:rsidRDefault="00820E3B" w:rsidP="00B20CB5">
      <w:pPr>
        <w:pStyle w:val="Heading2"/>
        <w:rPr>
          <w:rFonts w:cs="Arial"/>
          <w:szCs w:val="22"/>
        </w:rPr>
      </w:pPr>
      <w:bookmarkStart w:id="19" w:name="_Toc214537431"/>
      <w:r w:rsidRPr="002C155B">
        <w:rPr>
          <w:rFonts w:cs="Arial"/>
          <w:szCs w:val="22"/>
        </w:rPr>
        <w:t>Employment</w:t>
      </w:r>
      <w:r w:rsidR="00641C85" w:rsidRPr="002C155B">
        <w:rPr>
          <w:rFonts w:cs="Arial"/>
          <w:szCs w:val="22"/>
        </w:rPr>
        <w:t xml:space="preserve"> At-Will</w:t>
      </w:r>
      <w:bookmarkEnd w:id="10"/>
      <w:bookmarkEnd w:id="11"/>
      <w:bookmarkEnd w:id="12"/>
      <w:bookmarkEnd w:id="13"/>
      <w:bookmarkEnd w:id="14"/>
      <w:bookmarkEnd w:id="19"/>
      <w:r w:rsidR="00891074" w:rsidRPr="002C155B">
        <w:rPr>
          <w:rFonts w:cs="Arial"/>
          <w:szCs w:val="22"/>
        </w:rPr>
        <w:fldChar w:fldCharType="begin"/>
      </w:r>
      <w:r w:rsidR="00641C85" w:rsidRPr="002C155B">
        <w:rPr>
          <w:rFonts w:cs="Arial"/>
          <w:szCs w:val="22"/>
        </w:rPr>
        <w:instrText>tc "Section 1.2 Employment At-Will" \l 2</w:instrText>
      </w:r>
      <w:r w:rsidR="00891074" w:rsidRPr="002C155B">
        <w:rPr>
          <w:rFonts w:cs="Arial"/>
          <w:szCs w:val="22"/>
        </w:rPr>
        <w:fldChar w:fldCharType="end"/>
      </w:r>
    </w:p>
    <w:p w14:paraId="6A81C3C3" w14:textId="77777777" w:rsidR="00641C85" w:rsidRPr="00F45CCE" w:rsidRDefault="00335179">
      <w:pPr>
        <w:rPr>
          <w:rFonts w:cs="Arial"/>
        </w:rPr>
      </w:pPr>
      <w:r w:rsidRPr="00F45CCE">
        <w:rPr>
          <w:rFonts w:cs="Arial"/>
        </w:rPr>
        <w:t>Your employment</w:t>
      </w:r>
      <w:r w:rsidR="00674C66" w:rsidRPr="00F45CCE">
        <w:rPr>
          <w:rFonts w:cs="Arial"/>
        </w:rPr>
        <w:t xml:space="preserve"> is</w:t>
      </w:r>
      <w:r w:rsidR="00641C85" w:rsidRPr="00F45CCE">
        <w:rPr>
          <w:rFonts w:cs="Arial"/>
        </w:rPr>
        <w:t xml:space="preserve"> at-will, which means that employment may be terminated with or without cause or </w:t>
      </w:r>
      <w:r w:rsidR="00C901A8" w:rsidRPr="00F45CCE">
        <w:rPr>
          <w:rFonts w:cs="Arial"/>
        </w:rPr>
        <w:t xml:space="preserve">advance </w:t>
      </w:r>
      <w:r w:rsidR="00674C66" w:rsidRPr="00F45CCE">
        <w:rPr>
          <w:rFonts w:cs="Arial"/>
        </w:rPr>
        <w:t>notice</w:t>
      </w:r>
      <w:r w:rsidR="00641C85" w:rsidRPr="00F45CCE">
        <w:rPr>
          <w:rFonts w:cs="Arial"/>
        </w:rPr>
        <w:t xml:space="preserve">. Terms and conditions of employment — other than employment at-will — may be modified at </w:t>
      </w:r>
      <w:r w:rsidR="0021740F" w:rsidRPr="00F45CCE">
        <w:rPr>
          <w:rFonts w:cs="Arial"/>
        </w:rPr>
        <w:t>our</w:t>
      </w:r>
      <w:r w:rsidR="00641C85" w:rsidRPr="00F45CCE">
        <w:rPr>
          <w:rFonts w:cs="Arial"/>
        </w:rPr>
        <w:t xml:space="preserve"> sole discretion. Other than the </w:t>
      </w:r>
      <w:r w:rsidR="009329A9" w:rsidRPr="009329A9">
        <w:rPr>
          <w:rFonts w:cs="Arial"/>
          <w:highlight w:val="yellow"/>
        </w:rPr>
        <w:t>[</w:t>
      </w:r>
      <w:r w:rsidR="009329A9">
        <w:rPr>
          <w:rFonts w:cs="Arial"/>
          <w:highlight w:val="yellow"/>
        </w:rPr>
        <w:t>Insert Title/Name]</w:t>
      </w:r>
      <w:r w:rsidR="00641C85" w:rsidRPr="00F45CCE">
        <w:rPr>
          <w:rFonts w:cs="Arial"/>
        </w:rPr>
        <w:t xml:space="preserve"> no one has the authority to make any agreement for employment other than for employment at-will or to make any agreement limiting </w:t>
      </w:r>
      <w:r w:rsidR="00674C66" w:rsidRPr="00F45CCE">
        <w:rPr>
          <w:rFonts w:cs="Arial"/>
        </w:rPr>
        <w:t>our</w:t>
      </w:r>
      <w:r w:rsidR="00641C85" w:rsidRPr="00F45CCE">
        <w:rPr>
          <w:rFonts w:cs="Arial"/>
        </w:rPr>
        <w:t xml:space="preserve"> discretion to modify other terms and conditions of employment</w:t>
      </w:r>
      <w:r w:rsidR="0021740F" w:rsidRPr="00F45CCE">
        <w:rPr>
          <w:rFonts w:cs="Arial"/>
        </w:rPr>
        <w:t xml:space="preserve"> and this must be done in writing.</w:t>
      </w:r>
      <w:r w:rsidR="00641C85" w:rsidRPr="00F45CCE">
        <w:rPr>
          <w:rFonts w:cs="Arial"/>
        </w:rPr>
        <w:t xml:space="preserve"> No implied contract concerning any employment-related decision can be established by any other statement, conduct, policy or practice. Examples of terms and conditions of employment </w:t>
      </w:r>
      <w:proofErr w:type="gramStart"/>
      <w:r w:rsidR="00641C85" w:rsidRPr="00F45CCE">
        <w:rPr>
          <w:rFonts w:cs="Arial"/>
        </w:rPr>
        <w:t>include:</w:t>
      </w:r>
      <w:proofErr w:type="gramEnd"/>
      <w:r w:rsidR="00641C85" w:rsidRPr="00F45CCE">
        <w:rPr>
          <w:rFonts w:cs="Arial"/>
        </w:rPr>
        <w:t xml:space="preserve"> termination, promotion</w:t>
      </w:r>
      <w:r w:rsidR="00F14584" w:rsidRPr="00F45CCE">
        <w:rPr>
          <w:rFonts w:cs="Arial"/>
        </w:rPr>
        <w:t>, demotion,</w:t>
      </w:r>
      <w:r w:rsidR="00641C85" w:rsidRPr="00F45CCE">
        <w:rPr>
          <w:rFonts w:cs="Arial"/>
        </w:rPr>
        <w:t xml:space="preserve"> transfers</w:t>
      </w:r>
      <w:r w:rsidR="00F14584" w:rsidRPr="00F45CCE">
        <w:rPr>
          <w:rFonts w:cs="Arial"/>
        </w:rPr>
        <w:t>,</w:t>
      </w:r>
      <w:r w:rsidR="00641C85" w:rsidRPr="00F45CCE">
        <w:rPr>
          <w:rFonts w:cs="Arial"/>
        </w:rPr>
        <w:t xml:space="preserve"> hiring de</w:t>
      </w:r>
      <w:r w:rsidR="00F14584" w:rsidRPr="00F45CCE">
        <w:rPr>
          <w:rFonts w:cs="Arial"/>
        </w:rPr>
        <w:t>cisions, compensation, benefits</w:t>
      </w:r>
      <w:r w:rsidR="00641C85" w:rsidRPr="00F45CCE">
        <w:rPr>
          <w:rFonts w:cs="Arial"/>
        </w:rPr>
        <w:t xml:space="preserve"> </w:t>
      </w:r>
      <w:r w:rsidR="00F14584" w:rsidRPr="00F45CCE">
        <w:rPr>
          <w:rFonts w:cs="Arial"/>
        </w:rPr>
        <w:t xml:space="preserve">and </w:t>
      </w:r>
      <w:r w:rsidR="00AE1917" w:rsidRPr="00F45CCE">
        <w:rPr>
          <w:rFonts w:cs="Arial"/>
        </w:rPr>
        <w:t>discipline</w:t>
      </w:r>
      <w:r w:rsidR="00EC6DD0" w:rsidRPr="00F45CCE">
        <w:rPr>
          <w:rFonts w:cs="Arial"/>
        </w:rPr>
        <w:t>.</w:t>
      </w:r>
    </w:p>
    <w:p w14:paraId="0F3FF4B2" w14:textId="77777777" w:rsidR="001011DA" w:rsidRPr="00F45CCE" w:rsidRDefault="001011DA">
      <w:pPr>
        <w:rPr>
          <w:rFonts w:cs="Arial"/>
          <w:b/>
          <w:i/>
        </w:rPr>
      </w:pPr>
    </w:p>
    <w:p w14:paraId="239B16E0" w14:textId="77777777" w:rsidR="001011DA" w:rsidRPr="00F45CCE" w:rsidRDefault="001011DA" w:rsidP="001011DA">
      <w:pPr>
        <w:rPr>
          <w:rFonts w:cs="Arial"/>
        </w:rPr>
      </w:pPr>
      <w:r w:rsidRPr="00F45CCE">
        <w:rPr>
          <w:rFonts w:cs="Arial"/>
        </w:rPr>
        <w:t xml:space="preserve">Nothing in this at-will statement is intended to interfere with </w:t>
      </w:r>
      <w:r w:rsidR="005D2DB9" w:rsidRPr="00F45CCE">
        <w:rPr>
          <w:rFonts w:cs="Arial"/>
        </w:rPr>
        <w:t>your right</w:t>
      </w:r>
      <w:r w:rsidRPr="00F45CCE">
        <w:rPr>
          <w:rFonts w:cs="Arial"/>
        </w:rPr>
        <w:t xml:space="preserve"> to communicate or work with others toward altering the terms and conditions of </w:t>
      </w:r>
      <w:r w:rsidR="005D2DB9" w:rsidRPr="00F45CCE">
        <w:rPr>
          <w:rFonts w:cs="Arial"/>
        </w:rPr>
        <w:t>your</w:t>
      </w:r>
      <w:r w:rsidRPr="00F45CCE">
        <w:rPr>
          <w:rFonts w:cs="Arial"/>
        </w:rPr>
        <w:t xml:space="preserve"> employment.</w:t>
      </w:r>
    </w:p>
    <w:p w14:paraId="0FC94A6C"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3838C9CE" w14:textId="77777777" w:rsidR="006D5DF7" w:rsidRPr="00B20CB5" w:rsidRDefault="006D5DF7" w:rsidP="00AD5B9D">
      <w:pPr>
        <w:pStyle w:val="Heading2"/>
      </w:pPr>
      <w:bookmarkStart w:id="20" w:name="_Toc27282703"/>
      <w:bookmarkStart w:id="21" w:name="_Toc27559083"/>
      <w:bookmarkStart w:id="22" w:name="_Toc28423767"/>
      <w:bookmarkStart w:id="23" w:name="_Toc29348188"/>
      <w:bookmarkStart w:id="24" w:name="_Toc91485854"/>
      <w:bookmarkStart w:id="25" w:name="_Toc439320373"/>
      <w:bookmarkStart w:id="26" w:name="_Toc214537432"/>
      <w:r w:rsidRPr="00F45CCE">
        <w:t>Discrimination</w:t>
      </w:r>
      <w:r w:rsidR="00757E66" w:rsidRPr="00F45CCE">
        <w:t>,</w:t>
      </w:r>
      <w:r w:rsidR="0064173D" w:rsidRPr="00F45CCE">
        <w:t xml:space="preserve"> </w:t>
      </w:r>
      <w:r w:rsidRPr="00F45CCE">
        <w:t>Harassment</w:t>
      </w:r>
      <w:r w:rsidR="00757E66" w:rsidRPr="00F45CCE">
        <w:t xml:space="preserve"> and Retaliation</w:t>
      </w:r>
      <w:r w:rsidRPr="00F45CCE">
        <w:t xml:space="preserve"> Free Workplace</w:t>
      </w:r>
      <w:bookmarkEnd w:id="25"/>
      <w:bookmarkEnd w:id="26"/>
    </w:p>
    <w:p w14:paraId="75A2C2FE" w14:textId="77777777" w:rsidR="00757E66" w:rsidRPr="00F45CCE" w:rsidRDefault="00757E66"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27" w:name="_Hlk182489571"/>
      <w:r w:rsidRPr="00F45CCE">
        <w:rPr>
          <w:rFonts w:cs="Arial"/>
        </w:rPr>
        <w:t xml:space="preserve">We are an Equal Employment Opportunity employer.  </w:t>
      </w:r>
      <w:proofErr w:type="gramStart"/>
      <w:r w:rsidRPr="00F45CCE">
        <w:rPr>
          <w:rFonts w:cs="Arial"/>
        </w:rPr>
        <w:t>In order to</w:t>
      </w:r>
      <w:proofErr w:type="gramEnd"/>
      <w:r w:rsidRPr="00F45CCE">
        <w:rPr>
          <w:rFonts w:cs="Arial"/>
        </w:rPr>
        <w:t xml:space="preserve"> provide equal opportunities to all individuals, employment decisions </w:t>
      </w:r>
      <w:r w:rsidR="006815FD" w:rsidRPr="00F45CCE">
        <w:rPr>
          <w:rFonts w:cs="Arial"/>
        </w:rPr>
        <w:t>are</w:t>
      </w:r>
      <w:r w:rsidRPr="00F45CCE">
        <w:rPr>
          <w:rFonts w:cs="Arial"/>
        </w:rPr>
        <w:t xml:space="preserve"> based on merit, qualifications, skills and performance.</w:t>
      </w:r>
    </w:p>
    <w:p w14:paraId="001F7E57" w14:textId="77777777" w:rsidR="005C5D61"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3E9104" w14:textId="77777777" w:rsidR="005C5D61" w:rsidRPr="00F45CCE" w:rsidRDefault="005C5D61" w:rsidP="005C5D6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224E3640" w14:textId="77777777" w:rsidR="00757E66" w:rsidRPr="00F45CCE" w:rsidRDefault="00757E66"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D83F76A" w14:textId="77777777" w:rsidR="005C5D61"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w:t>
      </w:r>
      <w:r w:rsidR="005F1F3C" w:rsidRPr="00F45CCE">
        <w:rPr>
          <w:rFonts w:cs="Arial"/>
        </w:rPr>
        <w:t xml:space="preserve">, </w:t>
      </w:r>
      <w:r w:rsidRPr="00F45CCE">
        <w:rPr>
          <w:rFonts w:cs="Arial"/>
        </w:rPr>
        <w:t xml:space="preserve">harassment </w:t>
      </w:r>
      <w:r w:rsidR="005F1F3C" w:rsidRPr="00F45CCE">
        <w:rPr>
          <w:rFonts w:cs="Arial"/>
        </w:rPr>
        <w:t xml:space="preserve">and retaliation </w:t>
      </w:r>
      <w:r w:rsidRPr="00F45CCE">
        <w:rPr>
          <w:rFonts w:cs="Arial"/>
        </w:rPr>
        <w:t xml:space="preserve">of any type and our goal is to provide a work environment free from </w:t>
      </w:r>
      <w:r w:rsidR="00757E66" w:rsidRPr="00F45CCE">
        <w:rPr>
          <w:rFonts w:cs="Arial"/>
        </w:rPr>
        <w:t>discrimination</w:t>
      </w:r>
      <w:r w:rsidR="005F1F3C" w:rsidRPr="00F45CCE">
        <w:rPr>
          <w:rFonts w:cs="Arial"/>
        </w:rPr>
        <w:t>,</w:t>
      </w:r>
      <w:r w:rsidR="00C3339A" w:rsidRPr="00F45CCE">
        <w:rPr>
          <w:rFonts w:cs="Arial"/>
        </w:rPr>
        <w:t xml:space="preserve"> harassment, </w:t>
      </w:r>
      <w:r w:rsidR="00757E66" w:rsidRPr="00F45CCE">
        <w:rPr>
          <w:rFonts w:cs="Arial"/>
        </w:rPr>
        <w:t xml:space="preserve">and retaliation as well as other disrespectful </w:t>
      </w:r>
      <w:r w:rsidR="005F1F3C" w:rsidRPr="00F45CCE">
        <w:rPr>
          <w:rFonts w:cs="Arial"/>
        </w:rPr>
        <w:t xml:space="preserve">or other unprofessional conduct </w:t>
      </w:r>
      <w:r w:rsidR="005C5D61" w:rsidRPr="00F45CCE">
        <w:rPr>
          <w:rFonts w:cs="Arial"/>
        </w:rPr>
        <w:t>based on</w:t>
      </w:r>
      <w:r w:rsidR="00DD5303" w:rsidRPr="00F45CCE">
        <w:rPr>
          <w:rFonts w:cs="Arial"/>
        </w:rPr>
        <w:t xml:space="preserve"> any protected class</w:t>
      </w:r>
      <w:r w:rsidR="00723658" w:rsidRPr="00F45CCE">
        <w:rPr>
          <w:rFonts w:cs="Arial"/>
        </w:rPr>
        <w:t>, or any combination of two or more protected classes</w:t>
      </w:r>
      <w:r w:rsidR="004818E6">
        <w:rPr>
          <w:rFonts w:cs="Arial"/>
        </w:rPr>
        <w:t>.  Protected classes include</w:t>
      </w:r>
      <w:r w:rsidR="005C5D61" w:rsidRPr="00F45CCE">
        <w:rPr>
          <w:rFonts w:cs="Arial"/>
        </w:rPr>
        <w:t xml:space="preserve"> race</w:t>
      </w:r>
      <w:r w:rsidR="009F11CF" w:rsidRPr="00F45CCE">
        <w:rPr>
          <w:rFonts w:cs="Arial"/>
        </w:rPr>
        <w:t xml:space="preserve"> (including natural hairstyles), </w:t>
      </w:r>
      <w:r w:rsidR="005C5D61" w:rsidRPr="00F45CCE">
        <w:rPr>
          <w:rFonts w:cs="Arial"/>
        </w:rPr>
        <w:t xml:space="preserve">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reproductive health decision</w:t>
      </w:r>
      <w:r w:rsidR="007C273A" w:rsidRPr="00F45CCE">
        <w:rPr>
          <w:rFonts w:cs="Arial"/>
        </w:rPr>
        <w:t xml:space="preserve"> </w:t>
      </w:r>
      <w:r w:rsidR="00C22122" w:rsidRPr="00F45CCE">
        <w:rPr>
          <w:rFonts w:cs="Arial"/>
        </w:rPr>
        <w:t xml:space="preserve">making, </w:t>
      </w:r>
      <w:r w:rsidR="005C5D61" w:rsidRPr="00F45CCE">
        <w:rPr>
          <w:rFonts w:cs="Arial"/>
        </w:rPr>
        <w:t>ancestry, genetic information</w:t>
      </w:r>
      <w:r w:rsidR="00652254" w:rsidRPr="00F45CCE">
        <w:rPr>
          <w:rFonts w:cs="Arial"/>
        </w:rPr>
        <w:t xml:space="preserve">/ </w:t>
      </w:r>
      <w:r w:rsidR="005C5D61" w:rsidRPr="00F45CCE">
        <w:rPr>
          <w:rFonts w:cs="Arial"/>
        </w:rPr>
        <w:t xml:space="preserve">characteristics, gender, gender identity, gender expression, transgender, military </w:t>
      </w:r>
      <w:r w:rsidR="00024EB3" w:rsidRPr="00F45CCE">
        <w:rPr>
          <w:rFonts w:cs="Arial"/>
        </w:rPr>
        <w:t>and</w:t>
      </w:r>
      <w:r w:rsidR="005C5D61" w:rsidRPr="00F45CCE">
        <w:rPr>
          <w:rFonts w:cs="Arial"/>
        </w:rPr>
        <w:t xml:space="preserve"> veteran status, </w:t>
      </w:r>
      <w:r w:rsidR="00645A05" w:rsidRPr="00F45CCE">
        <w:rPr>
          <w:rFonts w:cs="Arial"/>
        </w:rPr>
        <w:t>off</w:t>
      </w:r>
      <w:r w:rsidR="001E6BE5" w:rsidRPr="00F45CCE">
        <w:rPr>
          <w:rFonts w:cs="Arial"/>
        </w:rPr>
        <w:t xml:space="preserve"> duty and off-site</w:t>
      </w:r>
      <w:r w:rsidR="00693880" w:rsidRPr="00F45CCE">
        <w:rPr>
          <w:rFonts w:cs="Arial"/>
        </w:rPr>
        <w:t xml:space="preserve"> </w:t>
      </w:r>
      <w:r w:rsidR="006832C2" w:rsidRPr="00F45CCE">
        <w:rPr>
          <w:rFonts w:cs="Arial"/>
        </w:rPr>
        <w:t>cannabis use</w:t>
      </w:r>
      <w:r w:rsidR="00327FA8" w:rsidRPr="00F45CCE">
        <w:rPr>
          <w:rFonts w:cs="Arial"/>
        </w:rPr>
        <w:t xml:space="preserve">, </w:t>
      </w:r>
      <w:bookmarkStart w:id="28" w:name="_Hlk182489413"/>
      <w:r w:rsidR="00327FA8" w:rsidRPr="00F45CCE">
        <w:rPr>
          <w:rFonts w:cs="Arial"/>
        </w:rPr>
        <w:t xml:space="preserve">the </w:t>
      </w:r>
      <w:r w:rsidR="00A06581" w:rsidRPr="00F45CCE">
        <w:rPr>
          <w:rFonts w:cs="Arial"/>
        </w:rPr>
        <w:t xml:space="preserve">known status of </w:t>
      </w:r>
      <w:r w:rsidR="00DD41BE" w:rsidRPr="00F45CCE">
        <w:rPr>
          <w:rFonts w:cs="Arial"/>
        </w:rPr>
        <w:t>an employee’s</w:t>
      </w:r>
      <w:r w:rsidR="00581DD0" w:rsidRPr="00F45CCE">
        <w:rPr>
          <w:rFonts w:cs="Arial"/>
        </w:rPr>
        <w:t xml:space="preserve"> or their family member</w:t>
      </w:r>
      <w:r w:rsidR="00327FA8" w:rsidRPr="00F45CCE">
        <w:rPr>
          <w:rFonts w:cs="Arial"/>
        </w:rPr>
        <w:t>’s status</w:t>
      </w:r>
      <w:r w:rsidR="00581DD0" w:rsidRPr="00F45CCE">
        <w:rPr>
          <w:rFonts w:cs="Arial"/>
        </w:rPr>
        <w:t xml:space="preserve"> as a crime victim</w:t>
      </w:r>
      <w:bookmarkEnd w:id="28"/>
      <w:r w:rsidR="00581DD0" w:rsidRPr="00F45CCE">
        <w:rPr>
          <w:rFonts w:cs="Arial"/>
        </w:rPr>
        <w:t xml:space="preserve">, </w:t>
      </w:r>
      <w:r w:rsidR="005C5D61" w:rsidRPr="00F45CCE">
        <w:rPr>
          <w:rFonts w:cs="Arial"/>
        </w:rPr>
        <w:t>or</w:t>
      </w:r>
      <w:r w:rsidR="00846986" w:rsidRPr="00F45CCE">
        <w:rPr>
          <w:rFonts w:cs="Arial"/>
        </w:rPr>
        <w:t xml:space="preserve"> </w:t>
      </w:r>
      <w:r w:rsidR="005C5D61" w:rsidRPr="00F45CCE">
        <w:rPr>
          <w:rFonts w:cs="Arial"/>
        </w:rPr>
        <w:t xml:space="preserve">any other characteristic or activity protected by </w:t>
      </w:r>
      <w:r w:rsidR="00740113">
        <w:rPr>
          <w:rFonts w:cs="Arial"/>
        </w:rPr>
        <w:t xml:space="preserve">applicable </w:t>
      </w:r>
      <w:r w:rsidR="005C5D61" w:rsidRPr="00F45CCE">
        <w:rPr>
          <w:rFonts w:cs="Arial"/>
        </w:rPr>
        <w:t>law</w:t>
      </w:r>
      <w:r w:rsidRPr="00F45CCE">
        <w:rPr>
          <w:rFonts w:cs="Arial"/>
        </w:rPr>
        <w:t xml:space="preserve">.  </w:t>
      </w:r>
    </w:p>
    <w:p w14:paraId="3AB75FE5" w14:textId="77777777" w:rsidR="005C5D61"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 </w:t>
      </w:r>
    </w:p>
    <w:p w14:paraId="27E6AB7C" w14:textId="77777777" w:rsidR="00DA5CFF"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also prohibit discrimination, harassment,</w:t>
      </w:r>
      <w:r w:rsidR="005F1F3C" w:rsidRPr="00F45CCE">
        <w:rPr>
          <w:rFonts w:cs="Arial"/>
        </w:rPr>
        <w:t xml:space="preserve"> retaliation,</w:t>
      </w:r>
      <w:r w:rsidRPr="00F45CCE">
        <w:rPr>
          <w:rFonts w:cs="Arial"/>
        </w:rPr>
        <w:t xml:space="preserve"> disrespectful </w:t>
      </w:r>
      <w:r w:rsidR="007005C7" w:rsidRPr="00F45CCE">
        <w:rPr>
          <w:rFonts w:cs="Arial"/>
        </w:rPr>
        <w:t>or</w:t>
      </w:r>
      <w:r w:rsidRPr="00F45CCE">
        <w:rPr>
          <w:rFonts w:cs="Arial"/>
        </w:rPr>
        <w:t xml:space="preserve"> unprofessional conduct based on the perception that anyone has any </w:t>
      </w:r>
      <w:r w:rsidR="00264B06" w:rsidRPr="00F45CCE">
        <w:rPr>
          <w:rFonts w:cs="Arial"/>
        </w:rPr>
        <w:t xml:space="preserve">or a combination </w:t>
      </w:r>
      <w:r w:rsidRPr="00F45CCE">
        <w:rPr>
          <w:rFonts w:cs="Arial"/>
        </w:rPr>
        <w:t>of the above characteristics or is a</w:t>
      </w:r>
      <w:r w:rsidR="00652254" w:rsidRPr="00F45CCE">
        <w:rPr>
          <w:rFonts w:cs="Arial"/>
        </w:rPr>
        <w:t xml:space="preserve">ssociated with a person who has </w:t>
      </w:r>
      <w:r w:rsidRPr="00F45CCE">
        <w:rPr>
          <w:rFonts w:cs="Arial"/>
        </w:rPr>
        <w:t xml:space="preserve">or is perceived to have any </w:t>
      </w:r>
      <w:r w:rsidR="00264B06" w:rsidRPr="00F45CCE">
        <w:rPr>
          <w:rFonts w:cs="Arial"/>
        </w:rPr>
        <w:t xml:space="preserve">or a combination </w:t>
      </w:r>
      <w:r w:rsidRPr="00F45CCE">
        <w:rPr>
          <w:rFonts w:cs="Arial"/>
        </w:rPr>
        <w:t xml:space="preserve">of those characteristics. </w:t>
      </w:r>
    </w:p>
    <w:p w14:paraId="574D7EF9" w14:textId="77777777" w:rsidR="00DA5CFF" w:rsidRPr="00F45CCE" w:rsidRDefault="00DA5CFF"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0D08DF" w14:textId="77777777" w:rsidR="00DA5CFF" w:rsidRPr="00F45CCE" w:rsidRDefault="001505A0" w:rsidP="004766A5">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lang w:val="x-none" w:eastAsia="x-none"/>
        </w:rPr>
      </w:pPr>
      <w:r w:rsidRPr="00F45CCE">
        <w:rPr>
          <w:rFonts w:cs="Arial"/>
        </w:rPr>
        <w:t xml:space="preserve">Any conduct inconsistent with this policy is prohibited and may be unlawful.  A violation of this policy does not imply that the conduct rose to a violation of the law.  </w:t>
      </w:r>
    </w:p>
    <w:p w14:paraId="361A3ADD" w14:textId="77777777" w:rsidR="00DA5CFF" w:rsidRPr="00F45CCE" w:rsidRDefault="00DA5CFF" w:rsidP="004766A5">
      <w:pPr>
        <w:rPr>
          <w:lang w:val="x-none" w:eastAsia="x-none"/>
        </w:rPr>
      </w:pPr>
    </w:p>
    <w:p w14:paraId="275100AF" w14:textId="77777777" w:rsidR="005C5D61" w:rsidRPr="00F45CCE" w:rsidRDefault="005C5D61" w:rsidP="00693880">
      <w:pPr>
        <w:pStyle w:val="Heading3"/>
        <w:rPr>
          <w:rFonts w:cs="Arial"/>
          <w:lang w:val="en-US"/>
        </w:rPr>
      </w:pPr>
      <w:bookmarkStart w:id="29" w:name="_Toc214537433"/>
      <w:r w:rsidRPr="00F45CCE">
        <w:rPr>
          <w:rFonts w:cs="Arial"/>
        </w:rPr>
        <w:t xml:space="preserve">Harassment </w:t>
      </w:r>
      <w:r w:rsidR="009A5C37" w:rsidRPr="00F45CCE">
        <w:rPr>
          <w:rFonts w:cs="Arial"/>
          <w:lang w:val="en-US"/>
        </w:rPr>
        <w:t>Prohibited</w:t>
      </w:r>
      <w:bookmarkEnd w:id="29"/>
    </w:p>
    <w:p w14:paraId="69940F97" w14:textId="77777777" w:rsidR="009A5C37"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Our policy prohibiting harassment applies to all </w:t>
      </w:r>
      <w:proofErr w:type="gramStart"/>
      <w:r w:rsidRPr="00F45CCE">
        <w:rPr>
          <w:rFonts w:cs="Arial"/>
        </w:rPr>
        <w:t>persons</w:t>
      </w:r>
      <w:proofErr w:type="gramEnd"/>
      <w:r w:rsidRPr="00F45CCE">
        <w:rPr>
          <w:rFonts w:cs="Arial"/>
        </w:rPr>
        <w:t xml:space="preserve"> involved in operations of the company.  It </w:t>
      </w:r>
      <w:r w:rsidR="006D5DF7" w:rsidRPr="00F45CCE">
        <w:rPr>
          <w:rFonts w:cs="Arial"/>
        </w:rPr>
        <w:t>covers harassment of any employee, unpaid intern, volunteer, applicant, contractor,</w:t>
      </w:r>
      <w:r w:rsidRPr="00F45CCE">
        <w:rPr>
          <w:rFonts w:cs="Arial"/>
        </w:rPr>
        <w:t xml:space="preserve"> vendor,</w:t>
      </w:r>
      <w:r w:rsidR="006D5DF7" w:rsidRPr="00F45CCE">
        <w:rPr>
          <w:rFonts w:cs="Arial"/>
        </w:rPr>
        <w:t xml:space="preserve"> or any person who has a business, service</w:t>
      </w:r>
      <w:r w:rsidR="00876A7D" w:rsidRPr="00F45CCE">
        <w:rPr>
          <w:rFonts w:cs="Arial"/>
        </w:rPr>
        <w:t>,</w:t>
      </w:r>
      <w:r w:rsidR="006D5DF7" w:rsidRPr="00F45CCE">
        <w:rPr>
          <w:rFonts w:cs="Arial"/>
        </w:rPr>
        <w:t xml:space="preserve"> or a profes</w:t>
      </w:r>
      <w:r w:rsidR="00155BC5" w:rsidRPr="00F45CCE">
        <w:rPr>
          <w:rFonts w:cs="Arial"/>
        </w:rPr>
        <w:t>sional relationship with us.</w:t>
      </w:r>
    </w:p>
    <w:p w14:paraId="702701C6" w14:textId="77777777" w:rsidR="00155BC5" w:rsidRPr="00F45CCE" w:rsidRDefault="00155BC5"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7BF4AE" w14:textId="77777777" w:rsidR="00DD5303" w:rsidRPr="00F45CCE" w:rsidRDefault="00DD5303" w:rsidP="00DD5303">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Harassment prohibited by this policy is n</w:t>
      </w:r>
      <w:r w:rsidR="00155BC5" w:rsidRPr="00F45CCE">
        <w:rPr>
          <w:rFonts w:cs="Arial"/>
          <w:b/>
        </w:rPr>
        <w:t>ot limited to sexual harassment</w:t>
      </w:r>
      <w:r w:rsidRPr="00F45CCE">
        <w:rPr>
          <w:rFonts w:cs="Arial"/>
          <w:b/>
        </w:rPr>
        <w:t xml:space="preserve"> but includes harassment </w:t>
      </w:r>
      <w:r w:rsidR="00740113">
        <w:rPr>
          <w:rFonts w:cs="Arial"/>
          <w:b/>
        </w:rPr>
        <w:t>based on</w:t>
      </w:r>
      <w:r w:rsidR="00740113" w:rsidRPr="00F45CCE">
        <w:rPr>
          <w:rFonts w:cs="Arial"/>
          <w:b/>
        </w:rPr>
        <w:t xml:space="preserve"> </w:t>
      </w:r>
      <w:r w:rsidRPr="00F45CCE">
        <w:rPr>
          <w:rFonts w:cs="Arial"/>
          <w:b/>
        </w:rPr>
        <w:t>any of the categories described above</w:t>
      </w:r>
      <w:r w:rsidR="00740113">
        <w:rPr>
          <w:rFonts w:cs="Arial"/>
          <w:b/>
        </w:rPr>
        <w:t xml:space="preserve"> or as otherwise protected by applicable law</w:t>
      </w:r>
      <w:r w:rsidRPr="00F45CCE">
        <w:rPr>
          <w:rFonts w:cs="Arial"/>
          <w:b/>
        </w:rPr>
        <w:t>.</w:t>
      </w:r>
    </w:p>
    <w:p w14:paraId="6566727A" w14:textId="77777777" w:rsidR="006D5DF7"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642A629" w14:textId="77777777" w:rsidR="009A5C37" w:rsidRPr="00F45CCE" w:rsidRDefault="00DD5303"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w:t>
      </w:r>
      <w:r w:rsidR="0040462D" w:rsidRPr="00F45CCE">
        <w:rPr>
          <w:rFonts w:cs="Arial"/>
        </w:rPr>
        <w:t>h</w:t>
      </w:r>
      <w:r w:rsidR="006D5DF7" w:rsidRPr="00F45CCE">
        <w:rPr>
          <w:rFonts w:cs="Arial"/>
        </w:rPr>
        <w:t>arassment</w:t>
      </w:r>
      <w:r w:rsidR="009A5C37" w:rsidRPr="00F45CCE">
        <w:rPr>
          <w:rFonts w:cs="Arial"/>
        </w:rPr>
        <w:t>, disrespectful or unprofessional conduct</w:t>
      </w:r>
      <w:r w:rsidR="006D5DF7" w:rsidRPr="00F45CCE">
        <w:rPr>
          <w:rFonts w:cs="Arial"/>
        </w:rPr>
        <w:t xml:space="preserve"> includes many forms of offensive behavior.  </w:t>
      </w:r>
    </w:p>
    <w:p w14:paraId="65ED45B0"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A976620"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7D35B6C2"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0B12837"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776083A5"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w:t>
      </w:r>
      <w:r w:rsidR="00C47AE5">
        <w:rPr>
          <w:rFonts w:cs="Arial"/>
        </w:rPr>
        <w:t xml:space="preserve"> </w:t>
      </w:r>
      <w:r w:rsidRPr="00F45CCE">
        <w:rPr>
          <w:rFonts w:cs="Arial"/>
        </w:rPr>
        <w:t>(displays of derogatory or sexually oriented written or graphic material, posters, photography, digital material, gestures)</w:t>
      </w:r>
    </w:p>
    <w:p w14:paraId="4CA73D96"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Physical (assault, unwanted touching, intentionally blocking someone’s movement)</w:t>
      </w:r>
    </w:p>
    <w:p w14:paraId="46F28C04"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Threatening, intimidating or hostile acts</w:t>
      </w:r>
    </w:p>
    <w:p w14:paraId="61F25E33"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Negative </w:t>
      </w:r>
      <w:r w:rsidR="00DD5303" w:rsidRPr="00F45CCE">
        <w:rPr>
          <w:rFonts w:cs="Arial"/>
        </w:rPr>
        <w:t>stereotyping</w:t>
      </w:r>
    </w:p>
    <w:p w14:paraId="2A14C82F"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A507E00" w14:textId="77777777" w:rsidR="006D5DF7"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7CFEB86A" w14:textId="77777777" w:rsidR="006D5DF7" w:rsidRPr="00F45CCE" w:rsidRDefault="006D5DF7" w:rsidP="006D5DF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52F5A26F" w14:textId="77777777" w:rsidR="006D5DF7" w:rsidRPr="00F45CCE" w:rsidRDefault="006D5DF7" w:rsidP="009A5C37">
      <w:pPr>
        <w:numPr>
          <w:ilvl w:val="0"/>
          <w:numId w:val="10"/>
        </w:numPr>
        <w:ind w:left="720"/>
        <w:rPr>
          <w:rFonts w:cs="Arial"/>
        </w:rPr>
      </w:pPr>
      <w:r w:rsidRPr="00F45CCE">
        <w:rPr>
          <w:rFonts w:cs="Arial"/>
        </w:rPr>
        <w:t>Making sexually suggestive comments, jokes, advances or offering employment benefits in exchange for sexual favors</w:t>
      </w:r>
      <w:r w:rsidR="0093358B" w:rsidRPr="00F45CCE">
        <w:rPr>
          <w:rFonts w:cs="Arial"/>
        </w:rPr>
        <w:t>.</w:t>
      </w:r>
    </w:p>
    <w:p w14:paraId="346553C4" w14:textId="77777777" w:rsidR="006D5DF7" w:rsidRPr="00F45CCE" w:rsidRDefault="006D5DF7" w:rsidP="009A5C37">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2E4B5F12" w14:textId="77777777" w:rsidR="006D5DF7" w:rsidRPr="00F45CCE" w:rsidRDefault="006D5DF7" w:rsidP="009A5C37">
      <w:pPr>
        <w:numPr>
          <w:ilvl w:val="0"/>
          <w:numId w:val="10"/>
        </w:numPr>
        <w:spacing w:before="120"/>
        <w:ind w:left="720"/>
        <w:rPr>
          <w:rFonts w:cs="Arial"/>
        </w:rPr>
      </w:pPr>
      <w:r w:rsidRPr="00F45CCE">
        <w:rPr>
          <w:rFonts w:cs="Arial"/>
        </w:rPr>
        <w:t>Posting, passing around or displaying sexually suggestive or obscene</w:t>
      </w:r>
      <w:r w:rsidR="006815FD" w:rsidRPr="00F45CCE">
        <w:rPr>
          <w:rFonts w:cs="Arial"/>
        </w:rPr>
        <w:t xml:space="preserve"> objects,</w:t>
      </w:r>
      <w:r w:rsidRPr="00F45CCE">
        <w:rPr>
          <w:rFonts w:cs="Arial"/>
        </w:rPr>
        <w:t xml:space="preserve"> printed materials</w:t>
      </w:r>
      <w:r w:rsidR="00CE46F7">
        <w:rPr>
          <w:rFonts w:cs="Arial"/>
        </w:rPr>
        <w:t>,</w:t>
      </w:r>
      <w:r w:rsidR="006815FD" w:rsidRPr="00F45CCE">
        <w:rPr>
          <w:rFonts w:cs="Arial"/>
        </w:rPr>
        <w:t xml:space="preserve"> text messages, o</w:t>
      </w:r>
      <w:r w:rsidR="002E1835" w:rsidRPr="00F45CCE">
        <w:rPr>
          <w:rFonts w:cs="Arial"/>
        </w:rPr>
        <w:t xml:space="preserve">r </w:t>
      </w:r>
      <w:r w:rsidR="006815FD" w:rsidRPr="00F45CCE">
        <w:rPr>
          <w:rFonts w:cs="Arial"/>
        </w:rPr>
        <w:t xml:space="preserve">online or social media content. </w:t>
      </w:r>
    </w:p>
    <w:p w14:paraId="1C8AF95A" w14:textId="77777777" w:rsidR="006D5DF7" w:rsidRPr="00F45CCE" w:rsidRDefault="006D5DF7" w:rsidP="009A5C37">
      <w:pPr>
        <w:numPr>
          <w:ilvl w:val="0"/>
          <w:numId w:val="10"/>
        </w:numPr>
        <w:spacing w:before="120"/>
        <w:ind w:left="720"/>
        <w:rPr>
          <w:rFonts w:cs="Arial"/>
        </w:rPr>
      </w:pPr>
      <w:r w:rsidRPr="00F45CCE">
        <w:rPr>
          <w:rFonts w:cs="Arial"/>
        </w:rPr>
        <w:t>Gender-based harassment including harassment by someone of the same sex as the victim</w:t>
      </w:r>
      <w:r w:rsidR="0093358B" w:rsidRPr="00F45CCE">
        <w:rPr>
          <w:rFonts w:cs="Arial"/>
        </w:rPr>
        <w:t>.</w:t>
      </w:r>
    </w:p>
    <w:p w14:paraId="1A8CB3EF" w14:textId="77777777" w:rsidR="006D5DF7" w:rsidRPr="00F45CCE" w:rsidRDefault="006D5DF7" w:rsidP="006D5DF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2DFA12E" w14:textId="77777777" w:rsidR="00740113" w:rsidRDefault="00DE4EE9" w:rsidP="00DE4EE9">
      <w:pPr>
        <w:rPr>
          <w:rFonts w:cs="Arial"/>
        </w:rPr>
      </w:pPr>
      <w:bookmarkStart w:id="30" w:name="_Hlk149029995"/>
      <w:bookmarkStart w:id="31" w:name="_Hlk149029753"/>
      <w:r w:rsidRPr="00F45CCE">
        <w:rPr>
          <w:rFonts w:cs="Arial"/>
        </w:rPr>
        <w:t xml:space="preserve">Additionally, abusive conduct, defined as any conduct of an employer or employee in the workplace, </w:t>
      </w:r>
      <w:r w:rsidRPr="00F45CCE">
        <w:rPr>
          <w:rFonts w:cs="Arial"/>
          <w:iCs/>
        </w:rPr>
        <w:t>with malice</w:t>
      </w:r>
      <w:r w:rsidRPr="00F45CCE">
        <w:rPr>
          <w:rFonts w:cs="Arial"/>
        </w:rPr>
        <w:t xml:space="preserve">, that a reasonable person would find hostile, offensive, and unrelated to an employer’s legitimate business interests is not tolerated. </w:t>
      </w:r>
      <w:bookmarkStart w:id="32" w:name="_Hlk150156534"/>
      <w:r w:rsidRPr="00F45CCE">
        <w:rPr>
          <w:rFonts w:cs="Arial"/>
        </w:rPr>
        <w:t xml:space="preserve">A single incident of </w:t>
      </w:r>
      <w:r w:rsidR="00400AAF">
        <w:rPr>
          <w:rFonts w:cs="Arial"/>
        </w:rPr>
        <w:t xml:space="preserve">abusive or </w:t>
      </w:r>
      <w:r w:rsidRPr="00F45CCE">
        <w:rPr>
          <w:rFonts w:cs="Arial"/>
        </w:rPr>
        <w:t>harassing conduct is sufficient to violate this policy.</w:t>
      </w:r>
    </w:p>
    <w:bookmarkEnd w:id="32"/>
    <w:p w14:paraId="783734E1" w14:textId="77777777" w:rsidR="00DE4EE9" w:rsidRPr="00F45CCE" w:rsidRDefault="00DE4EE9" w:rsidP="00DE4EE9">
      <w:pPr>
        <w:rPr>
          <w:rFonts w:cs="Arial"/>
        </w:rPr>
      </w:pPr>
    </w:p>
    <w:p w14:paraId="78F48D67" w14:textId="77777777" w:rsidR="00DE4EE9" w:rsidRPr="00F45CCE" w:rsidRDefault="00DE4EE9" w:rsidP="00755F7F">
      <w:pPr>
        <w:pStyle w:val="Heading3"/>
      </w:pPr>
      <w:bookmarkStart w:id="33" w:name="_Toc127192526"/>
      <w:bookmarkStart w:id="34" w:name="_Toc214537434"/>
      <w:r w:rsidRPr="00F45CCE">
        <w:t>Discrimination Prohibited</w:t>
      </w:r>
      <w:bookmarkEnd w:id="33"/>
      <w:bookmarkEnd w:id="34"/>
    </w:p>
    <w:p w14:paraId="58E19763" w14:textId="77777777" w:rsidR="00DE4EE9" w:rsidRPr="00F45CCE" w:rsidRDefault="00DE4EE9" w:rsidP="00DE4EE9">
      <w:pPr>
        <w:rPr>
          <w:rFonts w:cs="Arial"/>
          <w:b/>
          <w:lang w:val="x-none"/>
        </w:rPr>
      </w:pPr>
      <w:r w:rsidRPr="00F45CCE">
        <w:rPr>
          <w:rFonts w:cs="Arial"/>
        </w:rPr>
        <w:t xml:space="preserve">We do not discriminate </w:t>
      </w:r>
      <w:proofErr w:type="gramStart"/>
      <w:r w:rsidRPr="00F45CCE">
        <w:rPr>
          <w:rFonts w:cs="Arial"/>
        </w:rPr>
        <w:t>in</w:t>
      </w:r>
      <w:proofErr w:type="gramEnd"/>
      <w:r w:rsidRPr="00F45CCE">
        <w:rPr>
          <w:rFonts w:cs="Arial"/>
        </w:rPr>
        <w:t xml:space="preserve"> employment opportunities or practices </w:t>
      </w:r>
      <w:proofErr w:type="gramStart"/>
      <w:r w:rsidRPr="00F45CCE">
        <w:rPr>
          <w:rFonts w:cs="Arial"/>
        </w:rPr>
        <w:t>on the basis of</w:t>
      </w:r>
      <w:proofErr w:type="gramEnd"/>
      <w:r w:rsidRPr="00F45CCE">
        <w:rPr>
          <w:rFonts w:cs="Arial"/>
        </w:rPr>
        <w:t xml:space="preserve"> any protected class.  We are committed to compliance with all applicable laws providing </w:t>
      </w:r>
      <w:r w:rsidR="009B5727">
        <w:rPr>
          <w:rFonts w:cs="Arial"/>
        </w:rPr>
        <w:t>equal employment opportunities.</w:t>
      </w:r>
      <w:r w:rsidRPr="00F45CCE">
        <w:rPr>
          <w:rFonts w:cs="Arial"/>
        </w:rPr>
        <w:t xml:space="preserve"> </w:t>
      </w:r>
      <w:r w:rsidR="001505A0" w:rsidRPr="00F45CCE">
        <w:rPr>
          <w:rFonts w:cs="Arial"/>
        </w:rPr>
        <w:t>D</w:t>
      </w:r>
      <w:r w:rsidRPr="00F45CCE">
        <w:rPr>
          <w:rFonts w:cs="Arial"/>
        </w:rPr>
        <w:t>iscrimination</w:t>
      </w:r>
      <w:r w:rsidR="001505A0" w:rsidRPr="00F45CCE">
        <w:rPr>
          <w:rFonts w:cs="Arial"/>
        </w:rPr>
        <w:t xml:space="preserve"> in violation of this policy </w:t>
      </w:r>
      <w:r w:rsidRPr="00F45CCE">
        <w:rPr>
          <w:rFonts w:cs="Arial"/>
        </w:rPr>
        <w:t>against job applicants, employees, or unpaid interns by any of our employees is strictly prohibited.</w:t>
      </w:r>
    </w:p>
    <w:p w14:paraId="61798B40" w14:textId="77777777" w:rsidR="00DE4EE9" w:rsidRPr="00F45CCE" w:rsidRDefault="00DE4EE9" w:rsidP="00DE4EE9">
      <w:pPr>
        <w:rPr>
          <w:rFonts w:cs="Arial"/>
        </w:rPr>
      </w:pPr>
    </w:p>
    <w:p w14:paraId="0EE011BC" w14:textId="77777777" w:rsidR="00DE4EE9" w:rsidRPr="00F45CCE" w:rsidRDefault="00DE4EE9" w:rsidP="00DE4EE9">
      <w:pPr>
        <w:rPr>
          <w:rFonts w:cs="Arial"/>
        </w:rPr>
      </w:pPr>
      <w:r w:rsidRPr="00F45CCE">
        <w:rPr>
          <w:rFonts w:cs="Arial"/>
        </w:rPr>
        <w:t>This policy governs all aspects of employment, including hiring, promotion, job assignment, compensation, discipline, access to benefits, training, termination or other aspects of employment</w:t>
      </w:r>
      <w:r w:rsidR="00337D6F">
        <w:rPr>
          <w:rFonts w:cs="Arial"/>
        </w:rPr>
        <w:t xml:space="preserve"> and includes </w:t>
      </w:r>
      <w:r w:rsidR="00DE606E">
        <w:rPr>
          <w:rFonts w:cs="Arial"/>
        </w:rPr>
        <w:t>employment decisions based on Automated Decision</w:t>
      </w:r>
      <w:r w:rsidR="00D67B61">
        <w:rPr>
          <w:rFonts w:cs="Arial"/>
        </w:rPr>
        <w:t>-Making</w:t>
      </w:r>
      <w:r w:rsidR="00DE606E">
        <w:rPr>
          <w:rFonts w:cs="Arial"/>
        </w:rPr>
        <w:t xml:space="preserve"> Systems. </w:t>
      </w:r>
      <w:r w:rsidRPr="00F45CCE">
        <w:rPr>
          <w:rFonts w:cs="Arial"/>
        </w:rPr>
        <w:t xml:space="preserve">  </w:t>
      </w:r>
    </w:p>
    <w:p w14:paraId="451519F6" w14:textId="77777777" w:rsidR="00DE4EE9" w:rsidRPr="00F45CCE" w:rsidRDefault="00DE4EE9" w:rsidP="00DE4EE9">
      <w:pPr>
        <w:rPr>
          <w:rFonts w:cs="Arial"/>
        </w:rPr>
      </w:pPr>
    </w:p>
    <w:p w14:paraId="5591C2D7" w14:textId="77777777" w:rsidR="00DE4EE9" w:rsidRPr="00F45CCE" w:rsidRDefault="00DE4EE9" w:rsidP="00755F7F">
      <w:pPr>
        <w:pStyle w:val="Heading3"/>
      </w:pPr>
      <w:bookmarkStart w:id="35" w:name="_Toc127192527"/>
      <w:bookmarkStart w:id="36" w:name="_Toc214537435"/>
      <w:r w:rsidRPr="00F45CCE">
        <w:t>Non-Retaliation</w:t>
      </w:r>
      <w:bookmarkEnd w:id="35"/>
      <w:bookmarkEnd w:id="36"/>
    </w:p>
    <w:p w14:paraId="53EC8F17" w14:textId="77777777" w:rsidR="00DE4EE9" w:rsidRPr="00F45CCE" w:rsidRDefault="00DE4EE9" w:rsidP="00DE4EE9">
      <w:pPr>
        <w:rPr>
          <w:rFonts w:cs="Arial"/>
        </w:rPr>
      </w:pPr>
      <w:r w:rsidRPr="00F45CCE">
        <w:rPr>
          <w:rFonts w:cs="Arial"/>
        </w:rPr>
        <w:t xml:space="preserve">It is also prohibited for supervisors, managers and co-workers, as well as third parties such as vendors or customers, to retaliate against an employee because the employee has complained about discrimination, harassment, retaliation, abusive conduct, </w:t>
      </w:r>
      <w:r w:rsidR="00CE46F7">
        <w:rPr>
          <w:rFonts w:cs="Arial"/>
        </w:rPr>
        <w:t xml:space="preserve">illegal conduct, </w:t>
      </w:r>
      <w:r w:rsidRPr="00F45CCE">
        <w:rPr>
          <w:rFonts w:cs="Arial"/>
        </w:rPr>
        <w:t>or participated in an investigation, proceeding or hearing based on such a complaint.  Retaliation is a serious violation of this policy.</w:t>
      </w:r>
    </w:p>
    <w:p w14:paraId="353A4F28" w14:textId="77777777" w:rsidR="00DE4EE9" w:rsidRPr="00F45CCE" w:rsidRDefault="00DE4EE9" w:rsidP="00DE4EE9">
      <w:pPr>
        <w:rPr>
          <w:rFonts w:cs="Arial"/>
        </w:rPr>
      </w:pPr>
    </w:p>
    <w:p w14:paraId="18FB774B" w14:textId="77777777" w:rsidR="00DE4EE9" w:rsidRPr="00F45CCE" w:rsidRDefault="00DE4EE9" w:rsidP="00755F7F">
      <w:pPr>
        <w:pStyle w:val="Heading3"/>
      </w:pPr>
      <w:bookmarkStart w:id="37" w:name="_Toc439320375"/>
      <w:bookmarkStart w:id="38" w:name="_Toc127192528"/>
      <w:bookmarkStart w:id="39" w:name="_Toc214537436"/>
      <w:r w:rsidRPr="00F45CCE">
        <w:t>Complaint Procedure</w:t>
      </w:r>
      <w:bookmarkEnd w:id="37"/>
      <w:bookmarkEnd w:id="38"/>
      <w:bookmarkEnd w:id="39"/>
    </w:p>
    <w:p w14:paraId="021C2FD9" w14:textId="77777777" w:rsidR="00DE4EE9" w:rsidRPr="00F45CCE" w:rsidRDefault="00DE4EE9" w:rsidP="00DE4EE9">
      <w:pPr>
        <w:rPr>
          <w:rFonts w:cs="Arial"/>
        </w:rPr>
      </w:pPr>
      <w:r w:rsidRPr="00F45CCE">
        <w:rPr>
          <w:rFonts w:cs="Arial"/>
        </w:rPr>
        <w:t>All employees are responsible for creating and maintaining a positive work environment.    If you believe you have been a victim of discrimination, harassment, retaliation, or if you have witnessed discrimination, harassment, or retaliation that violates our policy, it is important that you take steps to address it immediately so that complaints can be promptly and fairly resolved.</w:t>
      </w:r>
    </w:p>
    <w:p w14:paraId="0E6442C5" w14:textId="77777777" w:rsidR="00DE4EE9" w:rsidRPr="00F45CCE" w:rsidRDefault="00DE4EE9" w:rsidP="00DE4EE9">
      <w:pPr>
        <w:rPr>
          <w:rFonts w:cs="Arial"/>
        </w:rPr>
      </w:pPr>
    </w:p>
    <w:p w14:paraId="3762361E" w14:textId="77777777" w:rsidR="00DE4EE9" w:rsidRPr="00F45CCE" w:rsidRDefault="00DE4EE9" w:rsidP="00DE4EE9">
      <w:pPr>
        <w:rPr>
          <w:rFonts w:cs="Arial"/>
        </w:rPr>
      </w:pPr>
      <w:r w:rsidRPr="00F45CCE">
        <w:rPr>
          <w:rFonts w:cs="Arial"/>
        </w:rPr>
        <w:t xml:space="preserve">If you are comfortable doing so, talk to the person whose behavior is bothering you and ask the person to stop. Regardless, it is imperative that you report any discrimination, harassment, or retaliation directly to your </w:t>
      </w:r>
      <w:r w:rsidR="00F8039C">
        <w:rPr>
          <w:rFonts w:cs="Arial"/>
        </w:rPr>
        <w:t>supervisor</w:t>
      </w:r>
      <w:r w:rsidRPr="00F45CCE">
        <w:rPr>
          <w:rFonts w:cs="Arial"/>
        </w:rPr>
        <w:t xml:space="preserve"> or any member of management or human resources as soon as possible after the incident.  Please provide as many details of the incident as possible.</w:t>
      </w:r>
    </w:p>
    <w:p w14:paraId="4DC2F05E" w14:textId="77777777" w:rsidR="00DE4EE9" w:rsidRPr="00F45CCE" w:rsidRDefault="00DE4EE9" w:rsidP="00DE4EE9">
      <w:pPr>
        <w:rPr>
          <w:rFonts w:cs="Arial"/>
        </w:rPr>
      </w:pPr>
    </w:p>
    <w:p w14:paraId="4A8C2D53" w14:textId="77777777" w:rsidR="007D71E2" w:rsidRPr="00F45CCE" w:rsidRDefault="00DE4EE9" w:rsidP="00DE4EE9">
      <w:pPr>
        <w:rPr>
          <w:rFonts w:cs="Arial"/>
        </w:rPr>
      </w:pPr>
      <w:bookmarkStart w:id="40" w:name="_Hlk152155031"/>
      <w:r w:rsidRPr="00F45CCE">
        <w:rPr>
          <w:rFonts w:cs="Arial"/>
        </w:rPr>
        <w:t xml:space="preserve">Supervisors </w:t>
      </w:r>
      <w:r w:rsidR="000E7581" w:rsidRPr="00F45CCE">
        <w:rPr>
          <w:rFonts w:cs="Arial"/>
        </w:rPr>
        <w:t>must</w:t>
      </w:r>
      <w:r w:rsidRPr="00F45CCE">
        <w:rPr>
          <w:rFonts w:cs="Arial"/>
        </w:rPr>
        <w:t xml:space="preserve"> report any incidents or complaints of discrimination, harassment, or retaliation that are brought to their attention</w:t>
      </w:r>
      <w:r w:rsidR="000E7581" w:rsidRPr="00F45CCE">
        <w:rPr>
          <w:rFonts w:cs="Arial"/>
        </w:rPr>
        <w:t>,</w:t>
      </w:r>
      <w:r w:rsidRPr="00F45CCE">
        <w:rPr>
          <w:rFonts w:cs="Arial"/>
        </w:rPr>
        <w:t xml:space="preserve"> or that they kn</w:t>
      </w:r>
      <w:r w:rsidR="000E7581" w:rsidRPr="00F45CCE">
        <w:rPr>
          <w:rFonts w:cs="Arial"/>
        </w:rPr>
        <w:t>e</w:t>
      </w:r>
      <w:r w:rsidRPr="00F45CCE">
        <w:rPr>
          <w:rFonts w:cs="Arial"/>
        </w:rPr>
        <w:t>w or should have known occurred</w:t>
      </w:r>
      <w:r w:rsidR="000E7581" w:rsidRPr="00F45CCE">
        <w:rPr>
          <w:rFonts w:cs="Arial"/>
        </w:rPr>
        <w:t>.</w:t>
      </w:r>
      <w:r w:rsidR="007D71E2" w:rsidRPr="00F45CCE" w:rsidDel="007D71E2">
        <w:rPr>
          <w:rFonts w:cs="Arial"/>
        </w:rPr>
        <w:t xml:space="preserve"> </w:t>
      </w:r>
    </w:p>
    <w:p w14:paraId="7EB3A78F" w14:textId="77777777" w:rsidR="007D71E2" w:rsidRPr="00F45CCE" w:rsidRDefault="007D71E2" w:rsidP="00DE4EE9">
      <w:pPr>
        <w:rPr>
          <w:rFonts w:cs="Arial"/>
        </w:rPr>
      </w:pPr>
    </w:p>
    <w:bookmarkEnd w:id="40"/>
    <w:p w14:paraId="4D30140E" w14:textId="77777777" w:rsidR="00DE4EE9" w:rsidRPr="00F45CCE" w:rsidRDefault="00DE4EE9" w:rsidP="00DE4EE9">
      <w:pPr>
        <w:rPr>
          <w:rFonts w:cs="Arial"/>
        </w:rPr>
      </w:pPr>
      <w:r w:rsidRPr="00F45CCE">
        <w:rPr>
          <w:rFonts w:cs="Arial"/>
        </w:rPr>
        <w:t xml:space="preserve">A prompt, fair, thorough and objective investigation of the complaint will be conducted by an impartial and qualified person. Documentation will be maintained to ensure reasonable progress. The investigation may include individual interviews with the parties involved and, where necessary, with individuals who may have observed the alleged conduct or may have </w:t>
      </w:r>
      <w:proofErr w:type="gramStart"/>
      <w:r w:rsidRPr="00F45CCE">
        <w:rPr>
          <w:rFonts w:cs="Arial"/>
        </w:rPr>
        <w:t>other</w:t>
      </w:r>
      <w:proofErr w:type="gramEnd"/>
      <w:r w:rsidRPr="00F45CCE">
        <w:rPr>
          <w:rFonts w:cs="Arial"/>
        </w:rPr>
        <w:t xml:space="preserve"> relevant knowledge.  Reasonable conclusions based on the evidence collected will be reached and the complaint will be closed in a timely manner.</w:t>
      </w:r>
    </w:p>
    <w:p w14:paraId="487E47B5" w14:textId="77777777" w:rsidR="00DE4EE9" w:rsidRPr="00F45CCE" w:rsidRDefault="00DE4EE9" w:rsidP="00DE4EE9">
      <w:pPr>
        <w:rPr>
          <w:rFonts w:cs="Arial"/>
        </w:rPr>
      </w:pPr>
    </w:p>
    <w:p w14:paraId="2F91D6CD" w14:textId="77777777" w:rsidR="00DE4EE9" w:rsidRPr="00F45CCE" w:rsidRDefault="00DE4EE9" w:rsidP="00DE4EE9">
      <w:pPr>
        <w:rPr>
          <w:rFonts w:cs="Arial"/>
        </w:rPr>
      </w:pPr>
      <w:r w:rsidRPr="00F45CCE">
        <w:rPr>
          <w:rFonts w:cs="Arial"/>
        </w:rPr>
        <w:t>Upon completion of the investigation, and where warranted, appropriate corrective action will be taken to eliminate the discrimination, harassment, sexual harassment, or retaliation. Corrective action may include, but is not limited to, training, counseling, reassignment and/or discipline, up to and including termination. Appropriate action will also be taken to deter future conduct.</w:t>
      </w:r>
    </w:p>
    <w:p w14:paraId="08EA4D78" w14:textId="77777777" w:rsidR="00DE4EE9" w:rsidRPr="00F45CCE" w:rsidRDefault="00DE4EE9" w:rsidP="00DE4EE9">
      <w:pPr>
        <w:rPr>
          <w:rFonts w:cs="Arial"/>
        </w:rPr>
      </w:pPr>
    </w:p>
    <w:p w14:paraId="1FAAA3A7" w14:textId="77777777" w:rsidR="00DE4EE9" w:rsidRPr="00F45CCE" w:rsidRDefault="00DE4EE9" w:rsidP="00DE4EE9">
      <w:pPr>
        <w:rPr>
          <w:rFonts w:cs="Arial"/>
        </w:rPr>
      </w:pPr>
      <w:r w:rsidRPr="00F45CCE">
        <w:rPr>
          <w:rFonts w:cs="Arial"/>
        </w:rPr>
        <w:lastRenderedPageBreak/>
        <w:t xml:space="preserve">To the extent possible, the investigation of a complaint and any subsequent action taken in response to the complaint will proceed in an atmosphere of confidentiality. Confidentiality will be maintained throughout the investigatory process to </w:t>
      </w:r>
      <w:proofErr w:type="gramStart"/>
      <w:r w:rsidRPr="00F45CCE">
        <w:rPr>
          <w:rFonts w:cs="Arial"/>
        </w:rPr>
        <w:t>the</w:t>
      </w:r>
      <w:proofErr w:type="gramEnd"/>
      <w:r w:rsidRPr="00F45CCE">
        <w:rPr>
          <w:rFonts w:cs="Arial"/>
        </w:rPr>
        <w:t xml:space="preserve"> extent consistent with adequate investigation and appropriate corrective action. Employees who have raised complaints should immediately make a further complaint should the conduct reoccur.</w:t>
      </w:r>
      <w:r w:rsidR="00675236" w:rsidRPr="00F45CCE">
        <w:rPr>
          <w:rFonts w:cs="Arial"/>
        </w:rPr>
        <w:t xml:space="preserve"> </w:t>
      </w:r>
      <w:bookmarkStart w:id="41" w:name="_Hlk151024246"/>
      <w:r w:rsidR="00675236" w:rsidRPr="00F45CCE">
        <w:rPr>
          <w:rFonts w:cs="Arial"/>
        </w:rPr>
        <w:t>Nothing</w:t>
      </w:r>
      <w:r w:rsidR="00F93DE8" w:rsidRPr="00F45CCE">
        <w:rPr>
          <w:rFonts w:cs="Arial"/>
        </w:rPr>
        <w:t xml:space="preserve"> </w:t>
      </w:r>
      <w:r w:rsidR="00675236" w:rsidRPr="00F45CCE">
        <w:rPr>
          <w:rFonts w:cs="Arial"/>
        </w:rPr>
        <w:t xml:space="preserve">in this complaint procedure is intended to interfere with your right to communicate or work with others toward altering the terms and conditions of your employment, including discussion of your working conditions or any other right protected under the NLRA. </w:t>
      </w:r>
      <w:bookmarkEnd w:id="41"/>
    </w:p>
    <w:p w14:paraId="7054F3D7" w14:textId="77777777" w:rsidR="00DE4EE9" w:rsidRPr="00F45CCE" w:rsidRDefault="00DE4EE9" w:rsidP="00DE4EE9">
      <w:pPr>
        <w:rPr>
          <w:rFonts w:cs="Arial"/>
        </w:rPr>
      </w:pPr>
    </w:p>
    <w:p w14:paraId="061B6576" w14:textId="77777777" w:rsidR="00DE4EE9" w:rsidRPr="00F45CCE" w:rsidRDefault="00DE4EE9" w:rsidP="00DE4EE9">
      <w:pPr>
        <w:rPr>
          <w:rFonts w:cs="Arial"/>
        </w:rPr>
      </w:pPr>
      <w:r w:rsidRPr="00F45CCE">
        <w:rPr>
          <w:rFonts w:cs="Arial"/>
        </w:rPr>
        <w:t xml:space="preserve">You may also bring your complaint to the federal or state agency that investigates or prosecutes complaints. A complaint of discrimination, harassment or retaliation may be filed with the California Civil Rights Department (“CRD”).  The CRD initially serves as a neutral </w:t>
      </w:r>
      <w:proofErr w:type="gramStart"/>
      <w:r w:rsidRPr="00F45CCE">
        <w:rPr>
          <w:rFonts w:cs="Arial"/>
        </w:rPr>
        <w:t>fact-finder</w:t>
      </w:r>
      <w:proofErr w:type="gramEnd"/>
      <w:r w:rsidRPr="00F45CCE">
        <w:rPr>
          <w:rFonts w:cs="Arial"/>
        </w:rPr>
        <w:t xml:space="preserve"> and attempts to help the parties voluntarily resolve the complaint.  The CRD can be contacted at (800) 884-1684; or for the hard of hearing, (TTY) (800) 700-2320; or visit the department’s website at </w:t>
      </w:r>
      <w:hyperlink r:id="rId11"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12" w:history="1">
        <w:r w:rsidRPr="00F45CCE">
          <w:rPr>
            <w:rStyle w:val="Hyperlink"/>
            <w:rFonts w:cs="Arial"/>
          </w:rPr>
          <w:t>https://calcivilrights.ca.gov/shpt/</w:t>
        </w:r>
      </w:hyperlink>
      <w:r w:rsidRPr="00F45CCE">
        <w:rPr>
          <w:rFonts w:cs="Arial"/>
        </w:rPr>
        <w:t xml:space="preserve">. A complaint of discrimination, harassment, or retaliation also may </w:t>
      </w:r>
      <w:r w:rsidR="00B563C4">
        <w:rPr>
          <w:rFonts w:cs="Arial"/>
        </w:rPr>
        <w:t xml:space="preserve">also </w:t>
      </w:r>
      <w:r w:rsidRPr="00F45CCE">
        <w:rPr>
          <w:rFonts w:cs="Arial"/>
        </w:rPr>
        <w:t xml:space="preserve">be with the Equal Employment Opportunity Commission (EEOC), reached by calling (800) 669-4000 or for the hard of hearing, (800) 669-6820.  EEOC field office information is available at </w:t>
      </w:r>
      <w:hyperlink r:id="rId13" w:history="1">
        <w:r w:rsidRPr="00F45CCE">
          <w:rPr>
            <w:rStyle w:val="Hyperlink"/>
            <w:rFonts w:cs="Arial"/>
          </w:rPr>
          <w:t>www.eeoc.gov</w:t>
        </w:r>
      </w:hyperlink>
      <w:r w:rsidRPr="00F45CCE">
        <w:rPr>
          <w:rFonts w:cs="Arial"/>
        </w:rPr>
        <w:t>.</w:t>
      </w:r>
    </w:p>
    <w:bookmarkEnd w:id="30"/>
    <w:bookmarkEnd w:id="31"/>
    <w:p w14:paraId="64101823" w14:textId="77777777" w:rsidR="0008148F" w:rsidRPr="00F45CCE" w:rsidRDefault="0008148F" w:rsidP="0008148F">
      <w:pPr>
        <w:rPr>
          <w:rFonts w:cs="Arial"/>
        </w:rPr>
      </w:pPr>
    </w:p>
    <w:p w14:paraId="587AE05D" w14:textId="77777777" w:rsidR="00B30D60" w:rsidRPr="00CB60C9" w:rsidRDefault="0008148F" w:rsidP="007C17C7">
      <w:pPr>
        <w:pStyle w:val="Heading2"/>
        <w:rPr>
          <w:rFonts w:cs="Arial"/>
          <w:szCs w:val="22"/>
          <w:lang w:val="en-US"/>
        </w:rPr>
      </w:pPr>
      <w:bookmarkStart w:id="42" w:name="_Hlk149030315"/>
      <w:bookmarkStart w:id="43" w:name="_Toc214537437"/>
      <w:bookmarkEnd w:id="27"/>
      <w:r w:rsidRPr="002C155B">
        <w:rPr>
          <w:rFonts w:cs="Arial"/>
          <w:szCs w:val="22"/>
          <w:lang w:val="en-US"/>
        </w:rPr>
        <w:t>Reasonable</w:t>
      </w:r>
      <w:r w:rsidRPr="00CB60C9">
        <w:rPr>
          <w:rFonts w:cs="Arial"/>
          <w:szCs w:val="22"/>
          <w:lang w:val="en-US"/>
        </w:rPr>
        <w:t xml:space="preserve"> Accommodation</w:t>
      </w:r>
      <w:bookmarkEnd w:id="43"/>
      <w:r w:rsidRPr="00CB60C9">
        <w:rPr>
          <w:rFonts w:cs="Arial"/>
          <w:szCs w:val="22"/>
          <w:lang w:val="en-US"/>
        </w:rPr>
        <w:t xml:space="preserve"> </w:t>
      </w:r>
    </w:p>
    <w:p w14:paraId="7CFE2DF7" w14:textId="77777777" w:rsidR="001313BD" w:rsidRPr="00B20CB5" w:rsidRDefault="00C229E6" w:rsidP="00B20CB5">
      <w:pPr>
        <w:pStyle w:val="BodyText"/>
        <w:pBdr>
          <w:top w:val="single" w:sz="4" w:space="1" w:color="auto"/>
          <w:left w:val="single" w:sz="4" w:space="0" w:color="auto"/>
          <w:bottom w:val="single" w:sz="4" w:space="1" w:color="auto"/>
          <w:right w:val="single" w:sz="4" w:space="4" w:color="auto"/>
        </w:pBdr>
        <w:shd w:val="clear" w:color="auto" w:fill="E6E6E6"/>
        <w:rPr>
          <w:rFonts w:cs="Arial"/>
          <w:b w:val="0"/>
          <w:i/>
          <w:lang w:val="en-US"/>
        </w:rPr>
      </w:pPr>
      <w:r w:rsidRPr="00F45CCE">
        <w:rPr>
          <w:rFonts w:cs="Arial"/>
          <w:b w:val="0"/>
          <w:i/>
          <w:shd w:val="clear" w:color="auto" w:fill="E6E6E6"/>
        </w:rPr>
        <w:t xml:space="preserve">NOTE TO EMPLOYER:  The following section </w:t>
      </w:r>
      <w:r w:rsidRPr="00F45CCE">
        <w:rPr>
          <w:rFonts w:cs="Arial"/>
          <w:b w:val="0"/>
          <w:i/>
          <w:shd w:val="clear" w:color="auto" w:fill="E6E6E6"/>
          <w:lang w:val="en-US"/>
        </w:rPr>
        <w:t>applies</w:t>
      </w:r>
      <w:r w:rsidR="00DD5303" w:rsidRPr="00F45CCE">
        <w:rPr>
          <w:rFonts w:cs="Arial"/>
          <w:b w:val="0"/>
          <w:i/>
          <w:shd w:val="clear" w:color="auto" w:fill="E6E6E6"/>
          <w:lang w:val="en-US"/>
        </w:rPr>
        <w:t xml:space="preserve"> </w:t>
      </w:r>
      <w:r w:rsidRPr="00F45CCE">
        <w:rPr>
          <w:rFonts w:cs="Arial"/>
          <w:b w:val="0"/>
          <w:i/>
          <w:shd w:val="clear" w:color="auto" w:fill="E6E6E6"/>
          <w:lang w:val="en-US"/>
        </w:rPr>
        <w:t>to</w:t>
      </w:r>
      <w:r w:rsidRPr="00F45CCE">
        <w:rPr>
          <w:rFonts w:cs="Arial"/>
          <w:b w:val="0"/>
          <w:i/>
          <w:shd w:val="clear" w:color="auto" w:fill="E6E6E6"/>
        </w:rPr>
        <w:t xml:space="preserve"> employers with </w:t>
      </w:r>
      <w:r w:rsidRPr="00F45CCE">
        <w:rPr>
          <w:rFonts w:cs="Arial"/>
          <w:i/>
          <w:shd w:val="clear" w:color="auto" w:fill="E6E6E6"/>
          <w:lang w:val="en-US"/>
        </w:rPr>
        <w:t xml:space="preserve">five or </w:t>
      </w:r>
      <w:r w:rsidRPr="00F45CCE">
        <w:rPr>
          <w:rFonts w:cs="Arial"/>
          <w:b w:val="0"/>
          <w:i/>
          <w:shd w:val="clear" w:color="auto" w:fill="E6E6E6"/>
          <w:lang w:val="en-US"/>
        </w:rPr>
        <w:t>more</w:t>
      </w:r>
      <w:r w:rsidRPr="00F45CCE">
        <w:rPr>
          <w:rFonts w:cs="Arial"/>
          <w:b w:val="0"/>
          <w:i/>
          <w:shd w:val="clear" w:color="auto" w:fill="E6E6E6"/>
        </w:rPr>
        <w:t xml:space="preserve"> employees</w:t>
      </w:r>
      <w:r w:rsidR="00C61179" w:rsidRPr="00F45CCE">
        <w:rPr>
          <w:rFonts w:cs="Arial"/>
          <w:b w:val="0"/>
          <w:i/>
          <w:shd w:val="clear" w:color="auto" w:fill="E6E6E6"/>
          <w:lang w:val="en-US"/>
        </w:rPr>
        <w:t>.</w:t>
      </w:r>
      <w:r w:rsidR="00CA0F9F" w:rsidRPr="00F45CCE">
        <w:rPr>
          <w:rFonts w:cs="Arial"/>
          <w:b w:val="0"/>
          <w:i/>
          <w:shd w:val="clear" w:color="auto" w:fill="E6E6E6"/>
          <w:lang w:val="en-US"/>
        </w:rPr>
        <w:t xml:space="preserve"> Employers with </w:t>
      </w:r>
      <w:r w:rsidR="00CA0F9F" w:rsidRPr="00F45CCE">
        <w:rPr>
          <w:rFonts w:cs="Arial"/>
          <w:b w:val="0"/>
          <w:i/>
          <w:u w:val="single"/>
          <w:shd w:val="clear" w:color="auto" w:fill="E6E6E6"/>
          <w:lang w:val="en-US"/>
        </w:rPr>
        <w:t>fewer</w:t>
      </w:r>
      <w:r w:rsidR="00CA0F9F" w:rsidRPr="00F45CCE">
        <w:rPr>
          <w:rFonts w:cs="Arial"/>
          <w:b w:val="0"/>
          <w:i/>
          <w:shd w:val="clear" w:color="auto" w:fill="E6E6E6"/>
          <w:lang w:val="en-US"/>
        </w:rPr>
        <w:t xml:space="preserve"> than five employees may omit this </w:t>
      </w:r>
      <w:proofErr w:type="gramStart"/>
      <w:r w:rsidR="00CA0F9F" w:rsidRPr="00F45CCE">
        <w:rPr>
          <w:rFonts w:cs="Arial"/>
          <w:b w:val="0"/>
          <w:i/>
          <w:shd w:val="clear" w:color="auto" w:fill="E6E6E6"/>
          <w:lang w:val="en-US"/>
        </w:rPr>
        <w:t>policy, but</w:t>
      </w:r>
      <w:proofErr w:type="gramEnd"/>
      <w:r w:rsidR="00CA0F9F" w:rsidRPr="00F45CCE">
        <w:rPr>
          <w:rFonts w:cs="Arial"/>
          <w:b w:val="0"/>
          <w:i/>
          <w:shd w:val="clear" w:color="auto" w:fill="E6E6E6"/>
          <w:lang w:val="en-US"/>
        </w:rPr>
        <w:t xml:space="preserve"> should note they are </w:t>
      </w:r>
      <w:r w:rsidR="00CA0F9F" w:rsidRPr="0025769D">
        <w:rPr>
          <w:rFonts w:cs="Arial"/>
          <w:b w:val="0"/>
          <w:i/>
          <w:u w:val="single"/>
          <w:shd w:val="clear" w:color="auto" w:fill="E6E6E6"/>
          <w:lang w:val="en-US"/>
        </w:rPr>
        <w:t>still required</w:t>
      </w:r>
      <w:r w:rsidR="00CA0F9F" w:rsidRPr="002A4DA5">
        <w:rPr>
          <w:rFonts w:cs="Arial"/>
          <w:b w:val="0"/>
          <w:i/>
          <w:shd w:val="clear" w:color="auto" w:fill="E6E6E6"/>
          <w:lang w:val="en-US"/>
        </w:rPr>
        <w:t xml:space="preserve"> to accommodate victims of qualifying acts of violence, </w:t>
      </w:r>
      <w:r w:rsidR="007D71E2" w:rsidRPr="00477618">
        <w:rPr>
          <w:rFonts w:cs="Arial"/>
          <w:b w:val="0"/>
          <w:i/>
          <w:shd w:val="clear" w:color="auto" w:fill="E6E6E6"/>
          <w:lang w:val="en-US"/>
        </w:rPr>
        <w:t>as addressed</w:t>
      </w:r>
      <w:r w:rsidR="00CA0F9F" w:rsidRPr="00477618">
        <w:rPr>
          <w:rFonts w:cs="Arial"/>
          <w:b w:val="0"/>
          <w:i/>
          <w:shd w:val="clear" w:color="auto" w:fill="E6E6E6"/>
          <w:lang w:val="en-US"/>
        </w:rPr>
        <w:t xml:space="preserve"> in the Crime Victims policy below. </w:t>
      </w:r>
      <w:bookmarkEnd w:id="42"/>
      <w:r w:rsidR="00D64F27" w:rsidRPr="00477618">
        <w:rPr>
          <w:rFonts w:cs="Arial"/>
          <w:b w:val="0"/>
          <w:i/>
          <w:shd w:val="clear" w:color="auto" w:fill="E6E6E6"/>
          <w:lang w:val="en-US"/>
        </w:rPr>
        <w:t>For employers with fluctuating employee headcounts (e.g., seasonal workers) consider referring to our Covered Employers Fact Sheet</w:t>
      </w:r>
      <w:r w:rsidR="000E1535" w:rsidRPr="00BE3183">
        <w:rPr>
          <w:rFonts w:cs="Arial"/>
          <w:b w:val="0"/>
          <w:i/>
          <w:shd w:val="clear" w:color="auto" w:fill="E6E6E6"/>
          <w:lang w:val="en-US"/>
        </w:rPr>
        <w:t xml:space="preserve"> on our HR Forms page</w:t>
      </w:r>
      <w:r w:rsidR="00D64F27" w:rsidRPr="0025769D">
        <w:rPr>
          <w:rFonts w:cs="Arial"/>
          <w:b w:val="0"/>
          <w:i/>
          <w:shd w:val="clear" w:color="auto" w:fill="E6E6E6"/>
          <w:lang w:val="en-US"/>
        </w:rPr>
        <w:t xml:space="preserve"> for more information.</w:t>
      </w:r>
    </w:p>
    <w:p w14:paraId="3E36694C" w14:textId="77777777" w:rsidR="00243526" w:rsidRPr="00F45CCE" w:rsidRDefault="00243526" w:rsidP="00243526">
      <w:pPr>
        <w:rPr>
          <w:rFonts w:cs="Arial"/>
        </w:rPr>
      </w:pPr>
      <w:r w:rsidRPr="00F45CCE">
        <w:rPr>
          <w:rFonts w:cs="Arial"/>
        </w:rPr>
        <w:t xml:space="preserve">If you need </w:t>
      </w:r>
      <w:proofErr w:type="gramStart"/>
      <w:r w:rsidRPr="00F45CCE">
        <w:rPr>
          <w:rFonts w:cs="Arial"/>
        </w:rPr>
        <w:t>a reasonable</w:t>
      </w:r>
      <w:proofErr w:type="gramEnd"/>
      <w:r w:rsidRPr="00F45CCE">
        <w:rPr>
          <w:rFonts w:cs="Arial"/>
        </w:rPr>
        <w:t xml:space="preserve"> accommodation, please notify </w:t>
      </w:r>
      <w:r w:rsidRPr="009329A9">
        <w:rPr>
          <w:rFonts w:cs="Arial"/>
          <w:highlight w:val="yellow"/>
        </w:rPr>
        <w:t>[</w:t>
      </w:r>
      <w:r w:rsidR="009329A9">
        <w:rPr>
          <w:rFonts w:cs="Arial"/>
          <w:highlight w:val="yellow"/>
        </w:rPr>
        <w:t>Insert Title/Name</w:t>
      </w:r>
      <w:r w:rsidRPr="009329A9">
        <w:rPr>
          <w:rFonts w:cs="Arial"/>
          <w:highlight w:val="yellow"/>
        </w:rPr>
        <w:t>].</w:t>
      </w:r>
      <w:r w:rsidRPr="00F45CCE">
        <w:rPr>
          <w:rFonts w:cs="Arial"/>
        </w:rPr>
        <w:t xml:space="preserve"> Once you have notified us, we will </w:t>
      </w:r>
      <w:r w:rsidR="007F4D90" w:rsidRPr="00F45CCE">
        <w:rPr>
          <w:rFonts w:cs="Arial"/>
        </w:rPr>
        <w:t xml:space="preserve">engage in a timely, good faith and interactive process </w:t>
      </w:r>
      <w:r w:rsidRPr="00F45CCE">
        <w:rPr>
          <w:rFonts w:cs="Arial"/>
        </w:rPr>
        <w:t xml:space="preserve">with you to determine whether we can </w:t>
      </w:r>
      <w:r w:rsidR="007F4D90" w:rsidRPr="00F45CCE">
        <w:rPr>
          <w:rFonts w:cs="Arial"/>
        </w:rPr>
        <w:t>provide</w:t>
      </w:r>
      <w:r w:rsidRPr="00F45CCE">
        <w:rPr>
          <w:rFonts w:cs="Arial"/>
        </w:rPr>
        <w:t xml:space="preserve"> </w:t>
      </w:r>
      <w:proofErr w:type="gramStart"/>
      <w:r w:rsidRPr="00F45CCE">
        <w:rPr>
          <w:rFonts w:cs="Arial"/>
        </w:rPr>
        <w:t>a reasonable</w:t>
      </w:r>
      <w:proofErr w:type="gramEnd"/>
      <w:r w:rsidR="007D71E2" w:rsidRPr="00F45CCE">
        <w:rPr>
          <w:rFonts w:cs="Arial"/>
        </w:rPr>
        <w:t xml:space="preserve"> </w:t>
      </w:r>
      <w:r w:rsidRPr="00F45CCE">
        <w:rPr>
          <w:rFonts w:cs="Arial"/>
        </w:rPr>
        <w:t>accommodation</w:t>
      </w:r>
      <w:r w:rsidR="007F4D90" w:rsidRPr="00F45CCE">
        <w:rPr>
          <w:rFonts w:cs="Arial"/>
        </w:rPr>
        <w:t xml:space="preserve">. Requests for accommodation may relate to the following (but are not limited to): </w:t>
      </w:r>
      <w:proofErr w:type="gramStart"/>
      <w:r w:rsidR="007F4D90" w:rsidRPr="00F45CCE">
        <w:rPr>
          <w:rFonts w:cs="Arial"/>
        </w:rPr>
        <w:t>a disability</w:t>
      </w:r>
      <w:proofErr w:type="gramEnd"/>
      <w:r w:rsidR="007F4D90" w:rsidRPr="00F45CCE">
        <w:rPr>
          <w:rFonts w:cs="Arial"/>
        </w:rPr>
        <w:t xml:space="preserve"> and/or medical condition, religious practice or observance, limitation related to pregnancy, for the safety of an employee while at work if they or their family member is a victim of a qualifying act of violence</w:t>
      </w:r>
      <w:r w:rsidRPr="00F45CCE">
        <w:rPr>
          <w:rFonts w:cs="Arial"/>
        </w:rPr>
        <w:t xml:space="preserve">. </w:t>
      </w:r>
    </w:p>
    <w:p w14:paraId="48725928" w14:textId="77777777" w:rsidR="00243526" w:rsidRPr="00F45CCE" w:rsidRDefault="00243526" w:rsidP="00243526">
      <w:pPr>
        <w:rPr>
          <w:rFonts w:cs="Arial"/>
        </w:rPr>
      </w:pPr>
    </w:p>
    <w:p w14:paraId="65D3377C" w14:textId="77777777" w:rsidR="00243526" w:rsidRPr="00F45CCE" w:rsidRDefault="00243526" w:rsidP="00485FCA">
      <w:pPr>
        <w:rPr>
          <w:rFonts w:cs="Arial"/>
        </w:rPr>
      </w:pPr>
      <w:r w:rsidRPr="00F45CCE">
        <w:rPr>
          <w:rFonts w:cs="Arial"/>
        </w:rPr>
        <w:t>At no time will we discriminate, harass, or retaliate in any way against you for making your accommodation request</w:t>
      </w:r>
      <w:r w:rsidR="007D71E2" w:rsidRPr="00F45CCE">
        <w:rPr>
          <w:rFonts w:cs="Arial"/>
        </w:rPr>
        <w:t>.</w:t>
      </w:r>
    </w:p>
    <w:p w14:paraId="730475B9" w14:textId="77777777" w:rsidR="000B300B" w:rsidRPr="002C155B" w:rsidRDefault="000B300B" w:rsidP="00024EB3">
      <w:pPr>
        <w:pStyle w:val="Heading2"/>
        <w:rPr>
          <w:rFonts w:cs="Arial"/>
          <w:szCs w:val="22"/>
          <w:lang w:val="en-US"/>
        </w:rPr>
      </w:pPr>
      <w:bookmarkStart w:id="44" w:name="_Toc27282704"/>
      <w:bookmarkStart w:id="45" w:name="_Toc27559084"/>
      <w:bookmarkStart w:id="46" w:name="_Toc28423768"/>
      <w:bookmarkStart w:id="47" w:name="_Toc29348189"/>
      <w:bookmarkStart w:id="48" w:name="_Toc91485855"/>
      <w:bookmarkEnd w:id="20"/>
      <w:bookmarkEnd w:id="21"/>
      <w:bookmarkEnd w:id="22"/>
      <w:bookmarkEnd w:id="23"/>
      <w:bookmarkEnd w:id="24"/>
    </w:p>
    <w:p w14:paraId="0D2526B5" w14:textId="77777777" w:rsidR="00024EB3" w:rsidRPr="002C155B" w:rsidRDefault="00024EB3" w:rsidP="0005131B">
      <w:pPr>
        <w:pStyle w:val="Heading2"/>
        <w:rPr>
          <w:rFonts w:cs="Arial"/>
          <w:szCs w:val="22"/>
        </w:rPr>
      </w:pPr>
      <w:bookmarkStart w:id="49" w:name="_Toc214537438"/>
      <w:r w:rsidRPr="002C155B">
        <w:rPr>
          <w:rFonts w:cs="Arial"/>
          <w:szCs w:val="22"/>
        </w:rPr>
        <w:t>Lactation</w:t>
      </w:r>
      <w:bookmarkEnd w:id="49"/>
    </w:p>
    <w:p w14:paraId="654AA1D4" w14:textId="77777777" w:rsidR="00024EB3" w:rsidRPr="00F45CCE" w:rsidRDefault="00024EB3" w:rsidP="00024EB3">
      <w:pPr>
        <w:rPr>
          <w:rFonts w:cs="Arial"/>
        </w:rPr>
      </w:pPr>
      <w:r w:rsidRPr="00F45CCE">
        <w:rPr>
          <w:rFonts w:cs="Arial"/>
        </w:rPr>
        <w:t xml:space="preserve">You have the right to request an accommodation to express breast milk during the workday (“lactation accommodation”). To request a lactation accommodation, please notify or submit your request to </w:t>
      </w:r>
      <w:r w:rsidR="007D71E2" w:rsidRPr="009329A9">
        <w:rPr>
          <w:rFonts w:cs="Arial"/>
          <w:highlight w:val="yellow"/>
        </w:rPr>
        <w:t>[</w:t>
      </w:r>
      <w:r w:rsidR="009329A9">
        <w:rPr>
          <w:rFonts w:cs="Arial"/>
          <w:highlight w:val="yellow"/>
        </w:rPr>
        <w:t>Insert Title/Name</w:t>
      </w:r>
      <w:r w:rsidRPr="009329A9">
        <w:rPr>
          <w:rFonts w:cs="Arial"/>
          <w:highlight w:val="yellow"/>
        </w:rPr>
        <w:t>].</w:t>
      </w:r>
      <w:r w:rsidRPr="00F45CCE">
        <w:rPr>
          <w:rFonts w:cs="Arial"/>
        </w:rPr>
        <w:t xml:space="preserve"> We will respond to, and make every effort to reasonably accommodate, </w:t>
      </w:r>
      <w:proofErr w:type="gramStart"/>
      <w:r w:rsidRPr="00F45CCE">
        <w:rPr>
          <w:rFonts w:cs="Arial"/>
        </w:rPr>
        <w:t>each lactation</w:t>
      </w:r>
      <w:proofErr w:type="gramEnd"/>
      <w:r w:rsidRPr="00F45CCE">
        <w:rPr>
          <w:rFonts w:cs="Arial"/>
        </w:rPr>
        <w:t xml:space="preserve"> accommodation request.  If we cannot provide break time or a location to reasonably accommodate your request, you will be provided with a written response.</w:t>
      </w:r>
    </w:p>
    <w:p w14:paraId="7B2F2511" w14:textId="77777777" w:rsidR="00024EB3" w:rsidRPr="00F45CCE" w:rsidRDefault="00024EB3" w:rsidP="00024EB3">
      <w:pPr>
        <w:rPr>
          <w:rFonts w:cs="Arial"/>
        </w:rPr>
      </w:pPr>
    </w:p>
    <w:p w14:paraId="5AAE0252" w14:textId="77777777" w:rsidR="00024EB3" w:rsidRPr="00F45CCE" w:rsidRDefault="00024EB3" w:rsidP="00024EB3">
      <w:pPr>
        <w:rPr>
          <w:rFonts w:cs="Arial"/>
        </w:rPr>
      </w:pPr>
      <w:r w:rsidRPr="00F45CCE">
        <w:rPr>
          <w:rFonts w:cs="Arial"/>
        </w:rPr>
        <w:t xml:space="preserve">If </w:t>
      </w:r>
      <w:proofErr w:type="gramStart"/>
      <w:r w:rsidRPr="00F45CCE">
        <w:rPr>
          <w:rFonts w:cs="Arial"/>
        </w:rPr>
        <w:t>your lactation</w:t>
      </w:r>
      <w:proofErr w:type="gramEnd"/>
      <w:r w:rsidRPr="00F45CCE">
        <w:rPr>
          <w:rFonts w:cs="Arial"/>
        </w:rPr>
        <w:t xml:space="preserve"> accommodation request is granted, you will be allowed a reasonable amount of time to express breast milk when needed. If possible, break time for this purpose should run concurrently with paid rest periods already provided. Time taken for this purpose that exceeds rest period time already provided is unpaid.  </w:t>
      </w:r>
    </w:p>
    <w:p w14:paraId="609BFB73" w14:textId="77777777" w:rsidR="00024EB3" w:rsidRPr="00F45CCE" w:rsidRDefault="00024EB3" w:rsidP="00024EB3">
      <w:pPr>
        <w:rPr>
          <w:rFonts w:cs="Arial"/>
        </w:rPr>
      </w:pPr>
    </w:p>
    <w:p w14:paraId="5B0A47B0" w14:textId="77777777" w:rsidR="00024EB3" w:rsidRPr="00F45CCE" w:rsidRDefault="00024EB3" w:rsidP="00AF72D2">
      <w:pPr>
        <w:rPr>
          <w:rFonts w:cs="Arial"/>
        </w:rPr>
      </w:pPr>
      <w:r w:rsidRPr="00F45CCE">
        <w:rPr>
          <w:rFonts w:cs="Arial"/>
        </w:rPr>
        <w:t xml:space="preserve">If you feel you have not been properly accommodated or have been denied a lactation accommodation break, please notify </w:t>
      </w:r>
      <w:r w:rsidR="009329A9" w:rsidRPr="009329A9">
        <w:rPr>
          <w:rFonts w:cs="Arial"/>
          <w:highlight w:val="yellow"/>
        </w:rPr>
        <w:t>[</w:t>
      </w:r>
      <w:r w:rsidR="009329A9">
        <w:rPr>
          <w:rFonts w:cs="Arial"/>
          <w:highlight w:val="yellow"/>
        </w:rPr>
        <w:t xml:space="preserve">Insert Title/Name] </w:t>
      </w:r>
      <w:r w:rsidRPr="00F45CCE">
        <w:rPr>
          <w:rFonts w:cs="Arial"/>
        </w:rPr>
        <w:t>immediately.  You also have a right to file a complaint with the California Labor Commission</w:t>
      </w:r>
      <w:r w:rsidR="005152B4" w:rsidRPr="00F45CCE">
        <w:rPr>
          <w:rFonts w:cs="Arial"/>
        </w:rPr>
        <w:t>er</w:t>
      </w:r>
      <w:r w:rsidRPr="00F45CCE">
        <w:rPr>
          <w:rFonts w:cs="Arial"/>
        </w:rPr>
        <w:t xml:space="preserve"> for violations of your lactation accommodation rights.</w:t>
      </w:r>
    </w:p>
    <w:p w14:paraId="346D0DC5" w14:textId="77777777" w:rsidR="00AF72D2" w:rsidRPr="00F45CCE" w:rsidRDefault="00AF72D2" w:rsidP="00AF72D2">
      <w:pPr>
        <w:rPr>
          <w:rFonts w:cs="Arial"/>
        </w:rPr>
      </w:pPr>
    </w:p>
    <w:p w14:paraId="56B60872" w14:textId="77777777" w:rsidR="00641C85" w:rsidRPr="002C155B" w:rsidRDefault="00641C85" w:rsidP="0005131B">
      <w:pPr>
        <w:pStyle w:val="Heading2"/>
        <w:rPr>
          <w:rFonts w:cs="Arial"/>
          <w:szCs w:val="22"/>
        </w:rPr>
      </w:pPr>
      <w:bookmarkStart w:id="50" w:name="_Toc214537439"/>
      <w:r w:rsidRPr="002C155B">
        <w:rPr>
          <w:rFonts w:cs="Arial"/>
          <w:szCs w:val="22"/>
        </w:rPr>
        <w:t>Immigration Law Compliance</w:t>
      </w:r>
      <w:bookmarkEnd w:id="44"/>
      <w:bookmarkEnd w:id="45"/>
      <w:bookmarkEnd w:id="46"/>
      <w:bookmarkEnd w:id="47"/>
      <w:bookmarkEnd w:id="48"/>
      <w:bookmarkEnd w:id="50"/>
      <w:r w:rsidR="00891074" w:rsidRPr="002C155B">
        <w:rPr>
          <w:rFonts w:cs="Arial"/>
          <w:szCs w:val="22"/>
        </w:rPr>
        <w:fldChar w:fldCharType="begin"/>
      </w:r>
      <w:r w:rsidRPr="002C155B">
        <w:rPr>
          <w:rFonts w:cs="Arial"/>
          <w:szCs w:val="22"/>
        </w:rPr>
        <w:instrText>tc "Section 1.4  Immigration Law Compliance" \l 2</w:instrText>
      </w:r>
      <w:r w:rsidR="00891074" w:rsidRPr="002C155B">
        <w:rPr>
          <w:rFonts w:cs="Arial"/>
          <w:szCs w:val="22"/>
        </w:rPr>
        <w:fldChar w:fldCharType="end"/>
      </w:r>
    </w:p>
    <w:p w14:paraId="206EDB00" w14:textId="77777777" w:rsidR="00641C85" w:rsidRPr="00F45CCE" w:rsidRDefault="00805D37"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are</w:t>
      </w:r>
      <w:r w:rsidR="00641C85" w:rsidRPr="00F45CCE">
        <w:rPr>
          <w:rFonts w:cs="Arial"/>
        </w:rPr>
        <w:t xml:space="preserve"> committed to employing only </w:t>
      </w:r>
      <w:r w:rsidR="00F74FFD" w:rsidRPr="00F45CCE">
        <w:rPr>
          <w:rFonts w:cs="Arial"/>
        </w:rPr>
        <w:t>individuals</w:t>
      </w:r>
      <w:r w:rsidR="00641C85" w:rsidRPr="00F45CCE">
        <w:rPr>
          <w:rFonts w:cs="Arial"/>
        </w:rPr>
        <w:t xml:space="preserve"> who are authorized to work in the United States</w:t>
      </w:r>
      <w:r w:rsidR="00F74FFD" w:rsidRPr="00F45CCE">
        <w:rPr>
          <w:rFonts w:cs="Arial"/>
        </w:rPr>
        <w:t xml:space="preserve">. </w:t>
      </w:r>
      <w:r w:rsidR="00D64E04" w:rsidRPr="00F45CCE">
        <w:rPr>
          <w:rFonts w:cs="Arial"/>
        </w:rPr>
        <w:t>E</w:t>
      </w:r>
      <w:r w:rsidR="00641C85" w:rsidRPr="00F45CCE">
        <w:rPr>
          <w:rFonts w:cs="Arial"/>
        </w:rPr>
        <w:t>ach new employee</w:t>
      </w:r>
      <w:r w:rsidR="00F74FFD" w:rsidRPr="00F45CCE">
        <w:rPr>
          <w:rFonts w:cs="Arial"/>
        </w:rPr>
        <w:t xml:space="preserve"> must</w:t>
      </w:r>
      <w:r w:rsidR="00641C85" w:rsidRPr="00F45CCE">
        <w:rPr>
          <w:rFonts w:cs="Arial"/>
        </w:rPr>
        <w:t xml:space="preserve"> complete the Employment Eligibility Verification Form I-9 and present documentation establishing identity and employment eligibility.  If you are a former employee who is rehired, you must also complete the form if you </w:t>
      </w:r>
      <w:r w:rsidR="004F3252" w:rsidRPr="00F45CCE">
        <w:rPr>
          <w:rFonts w:cs="Arial"/>
        </w:rPr>
        <w:t xml:space="preserve">have not completed an I-9 </w:t>
      </w:r>
      <w:r w:rsidR="00641C85" w:rsidRPr="00F45CCE">
        <w:rPr>
          <w:rFonts w:cs="Arial"/>
        </w:rPr>
        <w:t>within the past three years, or if your previous I-9 is no longer retained or valid.</w:t>
      </w:r>
      <w:r w:rsidR="00EC6DD0" w:rsidRPr="00F45CCE">
        <w:rPr>
          <w:rFonts w:cs="Arial"/>
        </w:rPr>
        <w:t xml:space="preserve"> </w:t>
      </w:r>
      <w:r w:rsidR="00641C85" w:rsidRPr="00F45CCE">
        <w:rPr>
          <w:rFonts w:cs="Arial"/>
        </w:rPr>
        <w:t xml:space="preserve">If you have questions or seek more information on immigration law issues you are encouraged to contact the United States Citizenship and Immigration Services (USCIS) </w:t>
      </w:r>
      <w:r w:rsidR="00823EAA" w:rsidRPr="00F45CCE">
        <w:rPr>
          <w:rFonts w:cs="Arial"/>
        </w:rPr>
        <w:t>at</w:t>
      </w:r>
      <w:r w:rsidR="00641C85" w:rsidRPr="00F45CCE">
        <w:rPr>
          <w:rFonts w:cs="Arial"/>
        </w:rPr>
        <w:t xml:space="preserve"> 1-800-375-5283.  </w:t>
      </w:r>
    </w:p>
    <w:p w14:paraId="57D463D1"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0A063A72" w14:textId="77777777" w:rsidR="00284F4A" w:rsidRPr="002C155B" w:rsidRDefault="00C403EC">
      <w:pPr>
        <w:pStyle w:val="Heading2"/>
        <w:rPr>
          <w:rFonts w:cs="Arial"/>
          <w:szCs w:val="22"/>
        </w:rPr>
      </w:pPr>
      <w:bookmarkStart w:id="51" w:name="_Toc27282705"/>
      <w:bookmarkStart w:id="52" w:name="_Toc27559085"/>
      <w:bookmarkStart w:id="53" w:name="_Toc28423769"/>
      <w:bookmarkStart w:id="54" w:name="_Toc29348190"/>
      <w:bookmarkStart w:id="55" w:name="_Toc91485856"/>
      <w:bookmarkStart w:id="56" w:name="_Toc214537440"/>
      <w:r w:rsidRPr="002C155B">
        <w:rPr>
          <w:rFonts w:cs="Arial"/>
          <w:szCs w:val="22"/>
          <w:lang w:val="en-US"/>
        </w:rPr>
        <w:t>E</w:t>
      </w:r>
      <w:proofErr w:type="spellStart"/>
      <w:r w:rsidR="0021553C" w:rsidRPr="002C155B">
        <w:rPr>
          <w:rFonts w:cs="Arial"/>
          <w:szCs w:val="22"/>
        </w:rPr>
        <w:t>mployee</w:t>
      </w:r>
      <w:proofErr w:type="spellEnd"/>
      <w:r w:rsidR="00641C85" w:rsidRPr="002C155B">
        <w:rPr>
          <w:rFonts w:cs="Arial"/>
          <w:szCs w:val="22"/>
        </w:rPr>
        <w:t xml:space="preserve"> </w:t>
      </w:r>
      <w:bookmarkEnd w:id="51"/>
      <w:bookmarkEnd w:id="52"/>
      <w:bookmarkEnd w:id="53"/>
      <w:bookmarkEnd w:id="54"/>
      <w:bookmarkEnd w:id="55"/>
      <w:r w:rsidR="00641C85" w:rsidRPr="002C155B">
        <w:rPr>
          <w:rFonts w:cs="Arial"/>
          <w:szCs w:val="22"/>
        </w:rPr>
        <w:t>Classifications</w:t>
      </w:r>
      <w:bookmarkEnd w:id="56"/>
      <w:r w:rsidR="00891074" w:rsidRPr="002C155B">
        <w:rPr>
          <w:rFonts w:cs="Arial"/>
          <w:szCs w:val="22"/>
        </w:rPr>
        <w:fldChar w:fldCharType="begin"/>
      </w:r>
      <w:r w:rsidR="00641C85" w:rsidRPr="002C155B">
        <w:rPr>
          <w:rFonts w:cs="Arial"/>
          <w:szCs w:val="22"/>
        </w:rPr>
        <w:instrText>tc "</w:instrText>
      </w:r>
      <w:r w:rsidR="00641C85" w:rsidRPr="002C155B">
        <w:rPr>
          <w:rFonts w:cs="Arial"/>
          <w:szCs w:val="22"/>
        </w:rPr>
        <w:br w:type="page"/>
      </w:r>
      <w:r w:rsidR="00641C85" w:rsidRPr="002C155B">
        <w:rPr>
          <w:rFonts w:cs="Arial"/>
          <w:szCs w:val="22"/>
        </w:rPr>
        <w:lastRenderedPageBreak/>
        <w:instrText xml:space="preserve">Section </w:instrText>
      </w:r>
      <w:proofErr w:type="gramStart"/>
      <w:r w:rsidR="00641C85" w:rsidRPr="002C155B">
        <w:rPr>
          <w:rFonts w:cs="Arial"/>
          <w:szCs w:val="22"/>
        </w:rPr>
        <w:instrText>1.5  Employee</w:instrText>
      </w:r>
      <w:proofErr w:type="gramEnd"/>
      <w:r w:rsidR="00641C85" w:rsidRPr="002C155B">
        <w:rPr>
          <w:rFonts w:cs="Arial"/>
          <w:szCs w:val="22"/>
        </w:rPr>
        <w:instrText xml:space="preserve"> Classification" \l 2</w:instrText>
      </w:r>
      <w:r w:rsidR="00891074" w:rsidRPr="002C155B">
        <w:rPr>
          <w:rFonts w:cs="Arial"/>
          <w:szCs w:val="22"/>
        </w:rPr>
        <w:fldChar w:fldCharType="end"/>
      </w:r>
    </w:p>
    <w:p w14:paraId="2BFCE202" w14:textId="77777777" w:rsidR="00641C85" w:rsidRPr="00F45CCE" w:rsidRDefault="00641C85" w:rsidP="00693880">
      <w:pPr>
        <w:pStyle w:val="Heading3"/>
        <w:rPr>
          <w:rFonts w:cs="Arial"/>
          <w:szCs w:val="22"/>
        </w:rPr>
      </w:pPr>
      <w:bookmarkStart w:id="57" w:name="_Toc91485857"/>
      <w:bookmarkStart w:id="58" w:name="_Toc214537441"/>
      <w:r w:rsidRPr="00F45CCE">
        <w:rPr>
          <w:rFonts w:cs="Arial"/>
          <w:szCs w:val="22"/>
        </w:rPr>
        <w:t>Exempt Employees</w:t>
      </w:r>
      <w:bookmarkEnd w:id="57"/>
      <w:bookmarkEnd w:id="58"/>
    </w:p>
    <w:p w14:paraId="1F774237" w14:textId="77777777" w:rsidR="00641C85" w:rsidRPr="00F45CCE" w:rsidRDefault="008449A6" w:rsidP="00641C85">
      <w:pPr>
        <w:tabs>
          <w:tab w:val="left" w:pos="-720"/>
        </w:tabs>
        <w:suppressAutoHyphens/>
        <w:rPr>
          <w:rFonts w:cs="Arial"/>
          <w:spacing w:val="-3"/>
        </w:rPr>
      </w:pPr>
      <w:r w:rsidRPr="00F45CCE">
        <w:rPr>
          <w:rFonts w:cs="Arial"/>
          <w:spacing w:val="-3"/>
        </w:rPr>
        <w:t>Exempt employees are not eligible for overtime.</w:t>
      </w:r>
      <w:r w:rsidR="005D3907" w:rsidRPr="00F45CCE">
        <w:rPr>
          <w:rFonts w:cs="Arial"/>
          <w:spacing w:val="-3"/>
        </w:rPr>
        <w:t xml:space="preserve">  </w:t>
      </w:r>
      <w:r w:rsidR="005D3907" w:rsidRPr="00F45CCE">
        <w:t xml:space="preserve">Most exempt employees are paid on a salary basis.  </w:t>
      </w:r>
    </w:p>
    <w:p w14:paraId="3D340981" w14:textId="77777777" w:rsidR="00345137" w:rsidRPr="00F45CCE" w:rsidRDefault="00345137" w:rsidP="00641C85">
      <w:pPr>
        <w:rPr>
          <w:rFonts w:cs="Arial"/>
        </w:rPr>
      </w:pPr>
    </w:p>
    <w:p w14:paraId="105D6552" w14:textId="77777777" w:rsidR="00345137" w:rsidRPr="00F45CCE" w:rsidRDefault="00641C85" w:rsidP="00693880">
      <w:pPr>
        <w:pStyle w:val="Heading3"/>
        <w:rPr>
          <w:rFonts w:cs="Arial"/>
          <w:szCs w:val="22"/>
        </w:rPr>
      </w:pPr>
      <w:bookmarkStart w:id="59" w:name="_Toc27282711"/>
      <w:bookmarkStart w:id="60" w:name="_Toc27559091"/>
      <w:bookmarkStart w:id="61" w:name="_Toc28423775"/>
      <w:bookmarkStart w:id="62" w:name="_Toc29348196"/>
      <w:bookmarkStart w:id="63" w:name="_Toc91485858"/>
      <w:bookmarkStart w:id="64" w:name="_Toc214537442"/>
      <w:r w:rsidRPr="00F45CCE">
        <w:rPr>
          <w:rFonts w:cs="Arial"/>
          <w:szCs w:val="22"/>
        </w:rPr>
        <w:t>Non-Exempt Employees</w:t>
      </w:r>
      <w:bookmarkEnd w:id="59"/>
      <w:bookmarkEnd w:id="60"/>
      <w:bookmarkEnd w:id="61"/>
      <w:bookmarkEnd w:id="62"/>
      <w:bookmarkEnd w:id="63"/>
      <w:bookmarkEnd w:id="64"/>
    </w:p>
    <w:p w14:paraId="6A04AAE4" w14:textId="77777777" w:rsidR="00641C85" w:rsidRPr="00F45CCE" w:rsidRDefault="008449A6" w:rsidP="008449A6">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Non</w:t>
      </w:r>
      <w:r w:rsidR="00641C85" w:rsidRPr="00F45CCE">
        <w:rPr>
          <w:rFonts w:cs="Arial"/>
        </w:rPr>
        <w:t xml:space="preserve">-exempt employees </w:t>
      </w:r>
      <w:r w:rsidRPr="00F45CCE">
        <w:rPr>
          <w:rFonts w:cs="Arial"/>
        </w:rPr>
        <w:t xml:space="preserve">are paid </w:t>
      </w:r>
      <w:r w:rsidR="00EC6DD0" w:rsidRPr="00F45CCE">
        <w:rPr>
          <w:rFonts w:cs="Arial"/>
        </w:rPr>
        <w:t>for all hours worked</w:t>
      </w:r>
      <w:r w:rsidR="00F14584" w:rsidRPr="00F45CCE">
        <w:rPr>
          <w:rFonts w:cs="Arial"/>
        </w:rPr>
        <w:t xml:space="preserve">, are eligible for overtime and </w:t>
      </w:r>
      <w:r w:rsidR="00E41EB6" w:rsidRPr="00F45CCE">
        <w:rPr>
          <w:rFonts w:cs="Arial"/>
        </w:rPr>
        <w:t xml:space="preserve">are </w:t>
      </w:r>
      <w:r w:rsidR="00F14584" w:rsidRPr="00F45CCE">
        <w:rPr>
          <w:rFonts w:cs="Arial"/>
        </w:rPr>
        <w:t xml:space="preserve">subject to </w:t>
      </w:r>
      <w:r w:rsidR="00E41EB6" w:rsidRPr="00F45CCE">
        <w:rPr>
          <w:rFonts w:cs="Arial"/>
        </w:rPr>
        <w:t>federal and state wage and hour requirements.</w:t>
      </w:r>
    </w:p>
    <w:p w14:paraId="501CDE32"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E84F72E" w14:textId="77777777" w:rsidR="00AB3D4C" w:rsidRPr="00F45CCE" w:rsidRDefault="00AB3D4C" w:rsidP="00693880">
      <w:pPr>
        <w:pStyle w:val="Heading3"/>
        <w:rPr>
          <w:rFonts w:cs="Arial"/>
          <w:szCs w:val="22"/>
        </w:rPr>
      </w:pPr>
      <w:bookmarkStart w:id="65" w:name="_Toc27282710"/>
      <w:bookmarkStart w:id="66" w:name="_Toc27559090"/>
      <w:bookmarkStart w:id="67" w:name="_Toc28423774"/>
      <w:bookmarkStart w:id="68" w:name="_Toc29348195"/>
      <w:bookmarkStart w:id="69" w:name="_Toc91485865"/>
      <w:bookmarkStart w:id="70" w:name="_Toc422126030"/>
      <w:bookmarkStart w:id="71" w:name="_Toc214537443"/>
      <w:r w:rsidRPr="00F45CCE">
        <w:rPr>
          <w:rFonts w:cs="Arial"/>
          <w:szCs w:val="22"/>
        </w:rPr>
        <w:t>Temporary Employees</w:t>
      </w:r>
      <w:bookmarkEnd w:id="65"/>
      <w:bookmarkEnd w:id="66"/>
      <w:bookmarkEnd w:id="67"/>
      <w:bookmarkEnd w:id="68"/>
      <w:bookmarkEnd w:id="69"/>
      <w:bookmarkEnd w:id="70"/>
      <w:bookmarkEnd w:id="71"/>
    </w:p>
    <w:p w14:paraId="4E0BA9CE" w14:textId="77777777" w:rsidR="00AB3D4C" w:rsidRPr="00F45CCE" w:rsidRDefault="00AB3D4C" w:rsidP="00AB3D4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Temporary employees are hired for a specific term or project and are not eligible for any benefits other than those required by law.</w:t>
      </w:r>
      <w:r w:rsidR="00796FF9" w:rsidRPr="00F45CCE">
        <w:rPr>
          <w:rFonts w:cs="Arial"/>
        </w:rPr>
        <w:t xml:space="preserve">  </w:t>
      </w:r>
    </w:p>
    <w:p w14:paraId="307E14AF" w14:textId="77777777" w:rsidR="00AB3D4C" w:rsidRPr="00F45CCE" w:rsidRDefault="00AB3D4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FEC5709" w14:textId="77777777" w:rsidR="007F334C" w:rsidRPr="002C155B" w:rsidRDefault="00641C85" w:rsidP="003E04A0">
      <w:pPr>
        <w:pStyle w:val="Heading2"/>
        <w:rPr>
          <w:rFonts w:cs="Arial"/>
          <w:szCs w:val="22"/>
        </w:rPr>
      </w:pPr>
      <w:bookmarkStart w:id="72" w:name="_Toc27282714"/>
      <w:bookmarkStart w:id="73" w:name="_Toc27559094"/>
      <w:bookmarkStart w:id="74" w:name="_Toc28423778"/>
      <w:bookmarkStart w:id="75" w:name="_Toc29348199"/>
      <w:bookmarkStart w:id="76" w:name="_Toc91485867"/>
      <w:bookmarkStart w:id="77" w:name="_Toc214537444"/>
      <w:r w:rsidRPr="002C155B">
        <w:rPr>
          <w:rFonts w:cs="Arial"/>
          <w:szCs w:val="22"/>
        </w:rPr>
        <w:t>Personal Appearance</w:t>
      </w:r>
      <w:bookmarkEnd w:id="72"/>
      <w:bookmarkEnd w:id="73"/>
      <w:bookmarkEnd w:id="74"/>
      <w:bookmarkEnd w:id="75"/>
      <w:bookmarkEnd w:id="76"/>
      <w:bookmarkEnd w:id="77"/>
      <w:r w:rsidR="00891074" w:rsidRPr="002C155B">
        <w:rPr>
          <w:rFonts w:cs="Arial"/>
          <w:szCs w:val="22"/>
        </w:rPr>
        <w:fldChar w:fldCharType="begin"/>
      </w:r>
      <w:r w:rsidRPr="002C155B">
        <w:rPr>
          <w:rFonts w:cs="Arial"/>
          <w:szCs w:val="22"/>
        </w:rPr>
        <w:instrText>tc "Section 1.7  Personal Appearance" \l 2</w:instrText>
      </w:r>
      <w:r w:rsidR="00891074" w:rsidRPr="002C155B">
        <w:rPr>
          <w:rFonts w:cs="Arial"/>
          <w:szCs w:val="22"/>
        </w:rPr>
        <w:fldChar w:fldCharType="end"/>
      </w:r>
    </w:p>
    <w:p w14:paraId="58D3EFD3" w14:textId="77777777" w:rsidR="000D6AFB" w:rsidRDefault="00641C85" w:rsidP="003F7E19">
      <w:pPr>
        <w:rPr>
          <w:rFonts w:cs="Arial"/>
        </w:rPr>
      </w:pPr>
      <w:r w:rsidRPr="00F45CCE">
        <w:rPr>
          <w:rFonts w:cs="Arial"/>
        </w:rPr>
        <w:t xml:space="preserve">You are expected to wear </w:t>
      </w:r>
      <w:proofErr w:type="gramStart"/>
      <w:r w:rsidRPr="00F45CCE">
        <w:rPr>
          <w:rFonts w:cs="Arial"/>
        </w:rPr>
        <w:t>neat and</w:t>
      </w:r>
      <w:proofErr w:type="gramEnd"/>
      <w:r w:rsidRPr="00F45CCE">
        <w:rPr>
          <w:rFonts w:cs="Arial"/>
        </w:rPr>
        <w:t xml:space="preserve"> clean clothing</w:t>
      </w:r>
      <w:r w:rsidR="00651FEB" w:rsidRPr="00F45CCE">
        <w:rPr>
          <w:rFonts w:cs="Arial"/>
        </w:rPr>
        <w:t xml:space="preserve"> and to dress appropriately </w:t>
      </w:r>
      <w:r w:rsidR="00651FEB" w:rsidRPr="00F45CCE">
        <w:rPr>
          <w:rFonts w:cs="Arial"/>
          <w:bCs/>
          <w:iCs/>
        </w:rPr>
        <w:t xml:space="preserve">for </w:t>
      </w:r>
      <w:r w:rsidR="00160AB0" w:rsidRPr="00F45CCE">
        <w:rPr>
          <w:rFonts w:cs="Arial"/>
          <w:bCs/>
          <w:iCs/>
        </w:rPr>
        <w:t>the functional area you</w:t>
      </w:r>
      <w:r w:rsidR="00651FEB" w:rsidRPr="00F45CCE">
        <w:rPr>
          <w:rFonts w:cs="Arial"/>
          <w:bCs/>
          <w:iCs/>
        </w:rPr>
        <w:t xml:space="preserve"> work in </w:t>
      </w:r>
      <w:proofErr w:type="gramStart"/>
      <w:r w:rsidR="00651FEB" w:rsidRPr="00F45CCE">
        <w:rPr>
          <w:rFonts w:cs="Arial"/>
          <w:bCs/>
          <w:iCs/>
        </w:rPr>
        <w:t>and in consideration of</w:t>
      </w:r>
      <w:proofErr w:type="gramEnd"/>
      <w:r w:rsidR="00651FEB" w:rsidRPr="00F45CCE">
        <w:rPr>
          <w:rFonts w:cs="Arial"/>
          <w:bCs/>
          <w:iCs/>
        </w:rPr>
        <w:t xml:space="preserve"> </w:t>
      </w:r>
      <w:r w:rsidR="007878EF" w:rsidRPr="00F45CCE">
        <w:rPr>
          <w:rFonts w:cs="Arial"/>
          <w:bCs/>
          <w:iCs/>
        </w:rPr>
        <w:t>our</w:t>
      </w:r>
      <w:r w:rsidR="00651FEB" w:rsidRPr="00F45CCE">
        <w:rPr>
          <w:rFonts w:cs="Arial"/>
          <w:bCs/>
          <w:iCs/>
        </w:rPr>
        <w:t xml:space="preserve"> business presentation needs</w:t>
      </w:r>
      <w:r w:rsidR="000D6AFB" w:rsidRPr="00F45CCE">
        <w:rPr>
          <w:rFonts w:cs="Arial"/>
          <w:bCs/>
          <w:iCs/>
        </w:rPr>
        <w:t xml:space="preserve">. </w:t>
      </w:r>
      <w:r w:rsidR="0025769D">
        <w:rPr>
          <w:rFonts w:cs="Arial"/>
          <w:bCs/>
          <w:iCs/>
        </w:rPr>
        <w:t>Under most circumstances</w:t>
      </w:r>
      <w:r w:rsidR="00332578">
        <w:rPr>
          <w:rFonts w:cs="Arial"/>
          <w:bCs/>
          <w:iCs/>
        </w:rPr>
        <w:t>, our work attire is [</w:t>
      </w:r>
      <w:proofErr w:type="gramStart"/>
      <w:r w:rsidR="00332578" w:rsidRPr="00BE3183">
        <w:rPr>
          <w:rFonts w:cs="Arial"/>
          <w:bCs/>
          <w:iCs/>
          <w:highlight w:val="yellow"/>
        </w:rPr>
        <w:t>insert:</w:t>
      </w:r>
      <w:proofErr w:type="gramEnd"/>
      <w:r w:rsidR="00332578" w:rsidRPr="00BE3183">
        <w:rPr>
          <w:rFonts w:cs="Arial"/>
          <w:bCs/>
          <w:iCs/>
          <w:highlight w:val="yellow"/>
        </w:rPr>
        <w:t xml:space="preserve"> casual, business casual, formal</w:t>
      </w:r>
      <w:r w:rsidR="00332578">
        <w:rPr>
          <w:rFonts w:cs="Arial"/>
          <w:bCs/>
          <w:iCs/>
        </w:rPr>
        <w:t xml:space="preserve">]. </w:t>
      </w:r>
      <w:r w:rsidR="003F7E19" w:rsidRPr="00F45CCE">
        <w:rPr>
          <w:rFonts w:cs="Arial"/>
        </w:rPr>
        <w:t>When we require as a condition of employment that you wear a uniform, we will provide it</w:t>
      </w:r>
      <w:r w:rsidR="00D80765">
        <w:rPr>
          <w:rFonts w:cs="Arial"/>
        </w:rPr>
        <w:t>.</w:t>
      </w:r>
    </w:p>
    <w:p w14:paraId="55A45FB9" w14:textId="77777777" w:rsidR="00D80765" w:rsidRDefault="00D80765" w:rsidP="003F7E19">
      <w:pPr>
        <w:rPr>
          <w:rFonts w:cs="Arial"/>
        </w:rPr>
      </w:pPr>
    </w:p>
    <w:p w14:paraId="1DF90F88" w14:textId="77777777" w:rsidR="00D80765" w:rsidRPr="00F45CCE" w:rsidRDefault="00D80765" w:rsidP="003F7E19">
      <w:pPr>
        <w:rPr>
          <w:rFonts w:cs="Arial"/>
        </w:rPr>
      </w:pPr>
      <w:r>
        <w:rPr>
          <w:rFonts w:cs="Arial"/>
        </w:rPr>
        <w:t>At a minimum, work attire must not pose a safety hazard for the wearer or others, must not be overly distracting to the workforce and must not contain offensive graphics or slogans.</w:t>
      </w:r>
    </w:p>
    <w:p w14:paraId="76D58748" w14:textId="77777777" w:rsidR="00651FEB" w:rsidRPr="00F45CCE" w:rsidRDefault="00651FEB" w:rsidP="00651FEB">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bCs/>
          <w:iCs/>
        </w:rPr>
      </w:pPr>
    </w:p>
    <w:p w14:paraId="78B3BBCE" w14:textId="77777777" w:rsidR="00641C85" w:rsidRPr="00F45CCE" w:rsidRDefault="007F334C">
      <w:pPr>
        <w:pStyle w:val="Heading5"/>
        <w:rPr>
          <w:rFonts w:cs="Arial"/>
          <w:sz w:val="20"/>
        </w:rPr>
      </w:pPr>
      <w:r w:rsidRPr="00F45CCE">
        <w:rPr>
          <w:rFonts w:cs="Arial"/>
          <w:sz w:val="20"/>
        </w:rPr>
        <w:t>Optional</w:t>
      </w:r>
      <w:r w:rsidR="00F74FFD" w:rsidRPr="00F45CCE">
        <w:rPr>
          <w:rFonts w:cs="Arial"/>
          <w:sz w:val="20"/>
        </w:rPr>
        <w:t xml:space="preserve"> statements</w:t>
      </w:r>
    </w:p>
    <w:p w14:paraId="2238C859"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b/>
        </w:rPr>
      </w:pPr>
    </w:p>
    <w:p w14:paraId="776AB135" w14:textId="77777777" w:rsidR="00641C85" w:rsidRPr="00F45CCE" w:rsidRDefault="00641C85" w:rsidP="00D80765">
      <w:pPr>
        <w:pStyle w:val="BodyText"/>
        <w:pBdr>
          <w:top w:val="single" w:sz="4" w:space="0" w:color="auto"/>
          <w:left w:val="single" w:sz="4" w:space="4" w:color="auto"/>
          <w:bottom w:val="single" w:sz="4" w:space="1" w:color="auto"/>
          <w:right w:val="single" w:sz="4" w:space="4" w:color="auto"/>
        </w:pBdr>
        <w:shd w:val="clear" w:color="auto" w:fill="E6E6E6"/>
        <w:rPr>
          <w:rFonts w:cs="Arial"/>
          <w:b w:val="0"/>
        </w:rPr>
      </w:pPr>
    </w:p>
    <w:p w14:paraId="531D24E8" w14:textId="77777777" w:rsidR="00641C85" w:rsidRPr="00F45CCE" w:rsidRDefault="00641C85" w:rsidP="00D80765">
      <w:pPr>
        <w:pStyle w:val="BodyText"/>
        <w:pBdr>
          <w:top w:val="single" w:sz="4" w:space="0"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NOTE TO EMPLOYER</w:t>
      </w:r>
      <w:r w:rsidR="00F74FFD" w:rsidRPr="00F45CCE">
        <w:rPr>
          <w:rFonts w:cs="Arial"/>
          <w:b w:val="0"/>
          <w:i/>
        </w:rPr>
        <w:t xml:space="preserve">: </w:t>
      </w:r>
      <w:r w:rsidRPr="00F45CCE">
        <w:rPr>
          <w:rFonts w:cs="Arial"/>
          <w:b w:val="0"/>
          <w:i/>
        </w:rPr>
        <w:t xml:space="preserve">Employers may </w:t>
      </w:r>
      <w:r w:rsidR="00996B64" w:rsidRPr="00F45CCE">
        <w:rPr>
          <w:rFonts w:cs="Arial"/>
          <w:b w:val="0"/>
          <w:i/>
        </w:rPr>
        <w:t>need</w:t>
      </w:r>
      <w:r w:rsidRPr="00F45CCE">
        <w:rPr>
          <w:rFonts w:cs="Arial"/>
          <w:b w:val="0"/>
          <w:i/>
        </w:rPr>
        <w:t xml:space="preserve"> to accommodate beards or persons with visible body piercing</w:t>
      </w:r>
      <w:r w:rsidR="00F24579" w:rsidRPr="00F45CCE">
        <w:rPr>
          <w:rFonts w:cs="Arial"/>
          <w:b w:val="0"/>
          <w:i/>
          <w:lang w:val="en-US"/>
        </w:rPr>
        <w:t>s</w:t>
      </w:r>
      <w:r w:rsidRPr="00F45CCE">
        <w:rPr>
          <w:rFonts w:cs="Arial"/>
          <w:b w:val="0"/>
          <w:i/>
        </w:rPr>
        <w:t xml:space="preserve"> other than earrings due to religious doctrine or other protected status. </w:t>
      </w:r>
    </w:p>
    <w:p w14:paraId="201DAC6E" w14:textId="77777777" w:rsidR="00641C85" w:rsidRPr="00F45CCE" w:rsidRDefault="00641C85" w:rsidP="00D80765">
      <w:pPr>
        <w:pStyle w:val="BodyText"/>
        <w:pBdr>
          <w:top w:val="single" w:sz="4" w:space="0" w:color="auto"/>
          <w:left w:val="single" w:sz="4" w:space="4" w:color="auto"/>
          <w:bottom w:val="single" w:sz="4" w:space="1" w:color="auto"/>
          <w:right w:val="single" w:sz="4" w:space="4" w:color="auto"/>
        </w:pBdr>
        <w:shd w:val="clear" w:color="auto" w:fill="E6E6E6"/>
        <w:rPr>
          <w:rFonts w:cs="Arial"/>
        </w:rPr>
      </w:pPr>
    </w:p>
    <w:p w14:paraId="2D6CAAC4"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3CDFDA86" w14:textId="77777777" w:rsidR="00641C85" w:rsidRPr="00F45CCE" w:rsidRDefault="00641C85" w:rsidP="00F23ED3">
      <w:pPr>
        <w:rPr>
          <w:rFonts w:cs="Arial"/>
        </w:rPr>
      </w:pPr>
      <w:r w:rsidRPr="00F45CCE">
        <w:rPr>
          <w:rFonts w:cs="Arial"/>
        </w:rPr>
        <w:t xml:space="preserve">Hair is to be </w:t>
      </w:r>
      <w:r w:rsidR="00B30D60">
        <w:rPr>
          <w:rFonts w:cs="Arial"/>
        </w:rPr>
        <w:t>clean and presentable</w:t>
      </w:r>
      <w:r w:rsidRPr="00F45CCE">
        <w:rPr>
          <w:rFonts w:cs="Arial"/>
        </w:rPr>
        <w:t xml:space="preserve">.  </w:t>
      </w:r>
      <w:r w:rsidR="007B46B5" w:rsidRPr="00F45CCE">
        <w:rPr>
          <w:rFonts w:cs="Arial"/>
        </w:rPr>
        <w:t>Facial hair</w:t>
      </w:r>
      <w:r w:rsidRPr="00F45CCE">
        <w:rPr>
          <w:rFonts w:cs="Arial"/>
        </w:rPr>
        <w:t xml:space="preserve"> will</w:t>
      </w:r>
      <w:r w:rsidR="0008148F" w:rsidRPr="00F45CCE">
        <w:rPr>
          <w:rFonts w:cs="Arial"/>
        </w:rPr>
        <w:t xml:space="preserve"> </w:t>
      </w:r>
      <w:r w:rsidRPr="00F45CCE">
        <w:rPr>
          <w:rFonts w:cs="Arial"/>
        </w:rPr>
        <w:t>be allowed provided it is well groomed</w:t>
      </w:r>
      <w:r w:rsidR="00B20CB5">
        <w:rPr>
          <w:rFonts w:cs="Arial"/>
        </w:rPr>
        <w:t xml:space="preserve"> and complies with applicable safety standards</w:t>
      </w:r>
      <w:r w:rsidRPr="00F45CCE">
        <w:rPr>
          <w:rFonts w:cs="Arial"/>
        </w:rPr>
        <w:t>.</w:t>
      </w:r>
    </w:p>
    <w:p w14:paraId="72CF1ECB" w14:textId="77777777" w:rsidR="00641C85" w:rsidRPr="00F45CCE" w:rsidRDefault="00641C85" w:rsidP="00F74FFD">
      <w:pPr>
        <w:spacing w:before="120"/>
        <w:rPr>
          <w:rFonts w:cs="Arial"/>
        </w:rPr>
      </w:pPr>
      <w:r w:rsidRPr="00F45CCE">
        <w:rPr>
          <w:rFonts w:cs="Arial"/>
        </w:rPr>
        <w:t>Clean shoes — preferably polished.</w:t>
      </w:r>
    </w:p>
    <w:p w14:paraId="0EDD42F7" w14:textId="77777777" w:rsidR="00641C85" w:rsidRPr="00F45CCE" w:rsidRDefault="00641C85" w:rsidP="00F74FFD">
      <w:pPr>
        <w:spacing w:before="120"/>
        <w:rPr>
          <w:rFonts w:cs="Arial"/>
        </w:rPr>
      </w:pPr>
      <w:r w:rsidRPr="00F45CCE">
        <w:rPr>
          <w:rFonts w:cs="Arial"/>
        </w:rPr>
        <w:t xml:space="preserve">Cosmetics, cologne, jewelry and accessories are suitable to the </w:t>
      </w:r>
      <w:proofErr w:type="gramStart"/>
      <w:r w:rsidRPr="00F45CCE">
        <w:rPr>
          <w:rFonts w:cs="Arial"/>
        </w:rPr>
        <w:t>work place</w:t>
      </w:r>
      <w:proofErr w:type="gramEnd"/>
      <w:r w:rsidRPr="00F45CCE">
        <w:rPr>
          <w:rFonts w:cs="Arial"/>
        </w:rPr>
        <w:t xml:space="preserve"> if used in moderation.</w:t>
      </w:r>
    </w:p>
    <w:p w14:paraId="595EC2E3" w14:textId="77777777" w:rsidR="00641C85" w:rsidRPr="00F45CCE" w:rsidRDefault="00673FFC" w:rsidP="00F74FFD">
      <w:pPr>
        <w:spacing w:before="120"/>
        <w:rPr>
          <w:rFonts w:cs="Arial"/>
        </w:rPr>
      </w:pPr>
      <w:r w:rsidRPr="00F45CCE">
        <w:rPr>
          <w:rFonts w:cs="Arial"/>
        </w:rPr>
        <w:t>S</w:t>
      </w:r>
      <w:r w:rsidR="00641C85" w:rsidRPr="00F45CCE">
        <w:rPr>
          <w:rFonts w:cs="Arial"/>
        </w:rPr>
        <w:t>ee-through</w:t>
      </w:r>
      <w:r w:rsidRPr="00F45CCE">
        <w:rPr>
          <w:rFonts w:cs="Arial"/>
        </w:rPr>
        <w:t xml:space="preserve"> or revealing </w:t>
      </w:r>
      <w:r w:rsidR="00641C85" w:rsidRPr="00F45CCE">
        <w:rPr>
          <w:rFonts w:cs="Arial"/>
        </w:rPr>
        <w:t>clothing, shorts, midriff tops, halters, loungewear and clothing with decals are not to be worn.</w:t>
      </w:r>
    </w:p>
    <w:p w14:paraId="23677168" w14:textId="77777777" w:rsidR="002B6045" w:rsidRDefault="00641C85" w:rsidP="00F74FFD">
      <w:pPr>
        <w:spacing w:before="120"/>
        <w:rPr>
          <w:rFonts w:cs="Arial"/>
        </w:rPr>
      </w:pPr>
      <w:r w:rsidRPr="00F45CCE">
        <w:rPr>
          <w:rFonts w:cs="Arial"/>
        </w:rPr>
        <w:t xml:space="preserve">No visible </w:t>
      </w:r>
      <w:r w:rsidR="00996B64" w:rsidRPr="00F45CCE">
        <w:rPr>
          <w:rFonts w:cs="Arial"/>
        </w:rPr>
        <w:t xml:space="preserve">tattoos </w:t>
      </w:r>
    </w:p>
    <w:p w14:paraId="52766EAF" w14:textId="77777777" w:rsidR="00641C85" w:rsidRPr="00F45CCE" w:rsidRDefault="002B6045" w:rsidP="00F74FFD">
      <w:pPr>
        <w:spacing w:before="120"/>
        <w:rPr>
          <w:rFonts w:cs="Arial"/>
        </w:rPr>
      </w:pPr>
      <w:r>
        <w:rPr>
          <w:rFonts w:cs="Arial"/>
        </w:rPr>
        <w:t>No more than two visible bo</w:t>
      </w:r>
      <w:r w:rsidR="00641C85" w:rsidRPr="00F45CCE">
        <w:rPr>
          <w:rFonts w:cs="Arial"/>
        </w:rPr>
        <w:t>dy piercing</w:t>
      </w:r>
      <w:r w:rsidR="00996B64" w:rsidRPr="00F45CCE">
        <w:rPr>
          <w:rFonts w:cs="Arial"/>
        </w:rPr>
        <w:t>s</w:t>
      </w:r>
      <w:r w:rsidR="00641C85" w:rsidRPr="00F45CCE">
        <w:rPr>
          <w:rFonts w:cs="Arial"/>
        </w:rPr>
        <w:t xml:space="preserve"> </w:t>
      </w:r>
    </w:p>
    <w:p w14:paraId="2481097D" w14:textId="77777777" w:rsidR="003F7E19" w:rsidRPr="00F45CCE" w:rsidRDefault="003F7E19" w:rsidP="003F7E19">
      <w:pPr>
        <w:rPr>
          <w:rFonts w:cs="Arial"/>
        </w:rPr>
      </w:pPr>
    </w:p>
    <w:p w14:paraId="0555D90E" w14:textId="77777777" w:rsidR="003F7E19" w:rsidRPr="00F45CCE" w:rsidRDefault="003F7E19" w:rsidP="003F7E19">
      <w:pPr>
        <w:rPr>
          <w:rFonts w:cs="Arial"/>
        </w:rPr>
      </w:pPr>
      <w:r w:rsidRPr="00F45CCE">
        <w:rPr>
          <w:rFonts w:cs="Arial"/>
        </w:rPr>
        <w:t xml:space="preserve">Long pants are required when completing work that requires leg protection.  Shorts are acceptable for some tasks, with your </w:t>
      </w:r>
      <w:r w:rsidR="00F8039C">
        <w:rPr>
          <w:rFonts w:cs="Arial"/>
        </w:rPr>
        <w:t>supervisor</w:t>
      </w:r>
      <w:r w:rsidRPr="00F45CCE">
        <w:rPr>
          <w:rFonts w:cs="Arial"/>
        </w:rPr>
        <w:t>/Foreman’s permission.</w:t>
      </w:r>
    </w:p>
    <w:p w14:paraId="49749CFE" w14:textId="77777777" w:rsidR="003F7E19" w:rsidRPr="00F45CCE" w:rsidRDefault="003F7E19" w:rsidP="003F7E19">
      <w:pPr>
        <w:rPr>
          <w:rFonts w:cs="Arial"/>
        </w:rPr>
      </w:pPr>
    </w:p>
    <w:p w14:paraId="19B78AE0" w14:textId="77777777" w:rsidR="003F7E19" w:rsidRPr="00F45CCE" w:rsidRDefault="003F7E19" w:rsidP="00A96007">
      <w:pPr>
        <w:rPr>
          <w:rFonts w:cs="Arial"/>
        </w:rPr>
      </w:pPr>
      <w:r w:rsidRPr="00F45CCE">
        <w:rPr>
          <w:rFonts w:cs="Arial"/>
        </w:rPr>
        <w:t xml:space="preserve">Shirts are </w:t>
      </w:r>
      <w:proofErr w:type="gramStart"/>
      <w:r w:rsidRPr="00F45CCE">
        <w:rPr>
          <w:rFonts w:cs="Arial"/>
        </w:rPr>
        <w:t>required at all times</w:t>
      </w:r>
      <w:proofErr w:type="gramEnd"/>
      <w:r w:rsidRPr="00F45CCE">
        <w:rPr>
          <w:rFonts w:cs="Arial"/>
        </w:rPr>
        <w:t xml:space="preserve">. Proper work boots, shoes and rain boots are required as appropriate by jobsite.  </w:t>
      </w:r>
    </w:p>
    <w:p w14:paraId="31577B9B" w14:textId="77777777" w:rsidR="00A96007" w:rsidRPr="00F45CCE" w:rsidRDefault="00A96007" w:rsidP="00A96007">
      <w:pPr>
        <w:rPr>
          <w:rFonts w:cs="Arial"/>
        </w:rPr>
      </w:pPr>
    </w:p>
    <w:p w14:paraId="042DC70C" w14:textId="77777777" w:rsidR="00641C85" w:rsidRPr="002C155B" w:rsidRDefault="00014590" w:rsidP="003E04A0">
      <w:pPr>
        <w:pStyle w:val="Heading2"/>
        <w:rPr>
          <w:rFonts w:cs="Arial"/>
          <w:szCs w:val="22"/>
        </w:rPr>
      </w:pPr>
      <w:bookmarkStart w:id="78" w:name="_Toc214537445"/>
      <w:r w:rsidRPr="002C155B">
        <w:rPr>
          <w:rFonts w:cs="Arial"/>
          <w:szCs w:val="22"/>
        </w:rPr>
        <w:t>Fitness for Duty</w:t>
      </w:r>
      <w:bookmarkEnd w:id="78"/>
      <w:r w:rsidRPr="002C155B">
        <w:rPr>
          <w:rFonts w:cs="Arial"/>
          <w:szCs w:val="22"/>
        </w:rPr>
        <w:t xml:space="preserve"> </w:t>
      </w:r>
      <w:r w:rsidR="00891074" w:rsidRPr="002C155B">
        <w:rPr>
          <w:rFonts w:cs="Arial"/>
          <w:szCs w:val="22"/>
        </w:rPr>
        <w:fldChar w:fldCharType="begin"/>
      </w:r>
      <w:r w:rsidR="00641C85" w:rsidRPr="002C155B">
        <w:rPr>
          <w:rFonts w:cs="Arial"/>
          <w:szCs w:val="22"/>
        </w:rPr>
        <w:instrText>tc "Section 1.8  Physical Examination" \l 2</w:instrText>
      </w:r>
      <w:r w:rsidR="00891074" w:rsidRPr="002C155B">
        <w:rPr>
          <w:rFonts w:cs="Arial"/>
          <w:szCs w:val="22"/>
        </w:rPr>
        <w:fldChar w:fldCharType="end"/>
      </w:r>
    </w:p>
    <w:p w14:paraId="6B39D3C0" w14:textId="77777777" w:rsidR="00641C85" w:rsidRPr="00F45CCE" w:rsidRDefault="00805D37">
      <w:pPr>
        <w:rPr>
          <w:rFonts w:cs="Arial"/>
        </w:rPr>
      </w:pPr>
      <w:r w:rsidRPr="00F45CCE">
        <w:rPr>
          <w:rFonts w:cs="Arial"/>
        </w:rPr>
        <w:t>We</w:t>
      </w:r>
      <w:r w:rsidR="00641C85" w:rsidRPr="00F45CCE">
        <w:rPr>
          <w:rFonts w:cs="Arial"/>
        </w:rPr>
        <w:t xml:space="preserve"> may require that you have a physica</w:t>
      </w:r>
      <w:r w:rsidR="007F334C" w:rsidRPr="00F45CCE">
        <w:rPr>
          <w:rFonts w:cs="Arial"/>
        </w:rPr>
        <w:t>l examination at our expense when it is</w:t>
      </w:r>
      <w:r w:rsidR="00641C85" w:rsidRPr="00F45CCE">
        <w:rPr>
          <w:rFonts w:cs="Arial"/>
        </w:rPr>
        <w:t xml:space="preserve"> necessary to demonstrate abilities to perform essential job functions</w:t>
      </w:r>
      <w:r w:rsidR="00000A3D" w:rsidRPr="00F45CCE">
        <w:rPr>
          <w:rFonts w:cs="Arial"/>
        </w:rPr>
        <w:t xml:space="preserve">, to determine whether there is a direct threat to </w:t>
      </w:r>
      <w:r w:rsidR="006617C5" w:rsidRPr="00F45CCE">
        <w:rPr>
          <w:rFonts w:cs="Arial"/>
        </w:rPr>
        <w:t xml:space="preserve">the </w:t>
      </w:r>
      <w:r w:rsidR="00000A3D" w:rsidRPr="00F45CCE">
        <w:rPr>
          <w:rFonts w:cs="Arial"/>
        </w:rPr>
        <w:t xml:space="preserve">safety of </w:t>
      </w:r>
      <w:r w:rsidR="006617C5" w:rsidRPr="00F45CCE">
        <w:rPr>
          <w:rFonts w:cs="Arial"/>
        </w:rPr>
        <w:t>yourself</w:t>
      </w:r>
      <w:r w:rsidR="00000A3D" w:rsidRPr="00F45CCE">
        <w:rPr>
          <w:rFonts w:cs="Arial"/>
        </w:rPr>
        <w:t xml:space="preserve"> or others due to a medical condition,</w:t>
      </w:r>
      <w:r w:rsidR="00641C85" w:rsidRPr="00F45CCE">
        <w:rPr>
          <w:rFonts w:cs="Arial"/>
        </w:rPr>
        <w:t xml:space="preserve"> or </w:t>
      </w:r>
      <w:r w:rsidR="00EC6DD0" w:rsidRPr="00F45CCE">
        <w:rPr>
          <w:rFonts w:cs="Arial"/>
        </w:rPr>
        <w:t xml:space="preserve">as </w:t>
      </w:r>
      <w:r w:rsidR="00641C85" w:rsidRPr="00F45CCE">
        <w:rPr>
          <w:rFonts w:cs="Arial"/>
        </w:rPr>
        <w:t>required by applicable laws or regulations.</w:t>
      </w:r>
    </w:p>
    <w:p w14:paraId="247D5607" w14:textId="77777777" w:rsidR="000C166A" w:rsidRPr="00F45CCE" w:rsidRDefault="000C166A">
      <w:pPr>
        <w:rPr>
          <w:rFonts w:cs="Arial"/>
        </w:rPr>
      </w:pPr>
    </w:p>
    <w:p w14:paraId="775A05F5" w14:textId="77777777" w:rsidR="00641C85" w:rsidRPr="002C155B" w:rsidRDefault="00641C85" w:rsidP="003E04A0">
      <w:pPr>
        <w:pStyle w:val="Heading2"/>
        <w:rPr>
          <w:rFonts w:cs="Arial"/>
          <w:szCs w:val="22"/>
        </w:rPr>
      </w:pPr>
      <w:bookmarkStart w:id="79" w:name="_Toc214537446"/>
      <w:r w:rsidRPr="002C155B">
        <w:rPr>
          <w:rFonts w:cs="Arial"/>
          <w:szCs w:val="22"/>
        </w:rPr>
        <w:t>Bonding</w:t>
      </w:r>
      <w:bookmarkEnd w:id="79"/>
      <w:r w:rsidR="00891074" w:rsidRPr="002C155B">
        <w:rPr>
          <w:rFonts w:cs="Arial"/>
          <w:szCs w:val="22"/>
        </w:rPr>
        <w:fldChar w:fldCharType="begin"/>
      </w:r>
      <w:r w:rsidRPr="002C155B">
        <w:rPr>
          <w:rFonts w:cs="Arial"/>
          <w:szCs w:val="22"/>
        </w:rPr>
        <w:instrText>tc "Section 1.10  Bonding" \l 2</w:instrText>
      </w:r>
      <w:r w:rsidR="00891074" w:rsidRPr="002C155B">
        <w:rPr>
          <w:rFonts w:cs="Arial"/>
          <w:szCs w:val="22"/>
        </w:rPr>
        <w:fldChar w:fldCharType="end"/>
      </w:r>
    </w:p>
    <w:p w14:paraId="53A389C7" w14:textId="77777777" w:rsidR="00641C85" w:rsidRPr="00F45CCE" w:rsidRDefault="00641C85">
      <w:pPr>
        <w:rPr>
          <w:rFonts w:cs="Arial"/>
          <w:b/>
        </w:rPr>
      </w:pPr>
      <w:r w:rsidRPr="00F45CCE">
        <w:rPr>
          <w:rFonts w:cs="Arial"/>
        </w:rPr>
        <w:t xml:space="preserve">Whenever </w:t>
      </w:r>
      <w:r w:rsidR="00805D37" w:rsidRPr="00F45CCE">
        <w:rPr>
          <w:rFonts w:cs="Arial"/>
        </w:rPr>
        <w:t>we</w:t>
      </w:r>
      <w:r w:rsidRPr="00F45CCE">
        <w:rPr>
          <w:rFonts w:cs="Arial"/>
        </w:rPr>
        <w:t xml:space="preserve"> require bonding of any employee or the carrying of any insur</w:t>
      </w:r>
      <w:r w:rsidR="007F334C" w:rsidRPr="00F45CCE">
        <w:rPr>
          <w:rFonts w:cs="Arial"/>
        </w:rPr>
        <w:t>ance for our indemnification</w:t>
      </w:r>
      <w:r w:rsidRPr="00F45CCE">
        <w:rPr>
          <w:rFonts w:cs="Arial"/>
        </w:rPr>
        <w:t xml:space="preserve">, </w:t>
      </w:r>
      <w:r w:rsidR="00805D37" w:rsidRPr="00F45CCE">
        <w:rPr>
          <w:rFonts w:cs="Arial"/>
        </w:rPr>
        <w:t>we</w:t>
      </w:r>
      <w:r w:rsidRPr="00F45CCE">
        <w:rPr>
          <w:rFonts w:cs="Arial"/>
        </w:rPr>
        <w:t xml:space="preserve"> shall pay the premiums.</w:t>
      </w:r>
    </w:p>
    <w:p w14:paraId="43E98836" w14:textId="77777777" w:rsidR="00641C85" w:rsidRPr="00F45CCE" w:rsidRDefault="00641C85">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711B4F30" w14:textId="77777777" w:rsidR="00AF72D2" w:rsidRPr="002C155B" w:rsidRDefault="00153422" w:rsidP="003E04A0">
      <w:pPr>
        <w:pStyle w:val="Heading2"/>
        <w:rPr>
          <w:rFonts w:cs="Arial"/>
          <w:szCs w:val="22"/>
        </w:rPr>
      </w:pPr>
      <w:bookmarkStart w:id="80" w:name="_Toc27282729"/>
      <w:bookmarkStart w:id="81" w:name="_Toc27559109"/>
      <w:bookmarkStart w:id="82" w:name="_Toc28423794"/>
      <w:bookmarkStart w:id="83" w:name="_Toc29348215"/>
      <w:bookmarkStart w:id="84" w:name="_Toc91485885"/>
      <w:bookmarkStart w:id="85" w:name="_Toc214537447"/>
      <w:r w:rsidRPr="002C155B">
        <w:rPr>
          <w:rFonts w:cs="Arial"/>
          <w:szCs w:val="22"/>
        </w:rPr>
        <w:t>Paydays and Pay Periods</w:t>
      </w:r>
      <w:bookmarkEnd w:id="80"/>
      <w:bookmarkEnd w:id="81"/>
      <w:bookmarkEnd w:id="82"/>
      <w:bookmarkEnd w:id="83"/>
      <w:bookmarkEnd w:id="84"/>
      <w:bookmarkEnd w:id="85"/>
    </w:p>
    <w:p w14:paraId="3FB9E0E5" w14:textId="77777777" w:rsidR="00153422" w:rsidRPr="00F45CCE" w:rsidRDefault="00153422" w:rsidP="00153422">
      <w:pPr>
        <w:rPr>
          <w:rFonts w:cs="Arial"/>
        </w:rPr>
      </w:pPr>
      <w:r w:rsidRPr="00F45CCE">
        <w:rPr>
          <w:rFonts w:cs="Arial"/>
        </w:rPr>
        <w:t>During weeks in which the regular payday falls on a holiday</w:t>
      </w:r>
      <w:r w:rsidR="00027951" w:rsidRPr="00F45CCE">
        <w:rPr>
          <w:rFonts w:cs="Arial"/>
        </w:rPr>
        <w:t xml:space="preserve"> or weekend</w:t>
      </w:r>
      <w:r w:rsidRPr="00F45CCE">
        <w:rPr>
          <w:rFonts w:cs="Arial"/>
        </w:rPr>
        <w:t xml:space="preserve">, all paychecks will be issued to you on </w:t>
      </w:r>
      <w:r w:rsidR="00000A3D" w:rsidRPr="009329A9">
        <w:rPr>
          <w:rFonts w:cs="Arial"/>
          <w:highlight w:val="yellow"/>
        </w:rPr>
        <w:t xml:space="preserve">[Choose One: </w:t>
      </w:r>
      <w:r w:rsidRPr="009329A9">
        <w:rPr>
          <w:rFonts w:cs="Arial"/>
          <w:highlight w:val="yellow"/>
        </w:rPr>
        <w:t>the last regular workday preceding</w:t>
      </w:r>
      <w:r w:rsidR="001522FA" w:rsidRPr="009329A9">
        <w:rPr>
          <w:rFonts w:cs="Arial"/>
          <w:highlight w:val="yellow"/>
        </w:rPr>
        <w:t>/</w:t>
      </w:r>
      <w:r w:rsidRPr="009329A9">
        <w:rPr>
          <w:rFonts w:cs="Arial"/>
          <w:highlight w:val="yellow"/>
        </w:rPr>
        <w:t>the first regular workday following</w:t>
      </w:r>
      <w:r w:rsidR="00000A3D" w:rsidRPr="009329A9">
        <w:rPr>
          <w:rFonts w:cs="Arial"/>
          <w:highlight w:val="yellow"/>
        </w:rPr>
        <w:t>]</w:t>
      </w:r>
      <w:r w:rsidRPr="00F45CCE">
        <w:rPr>
          <w:rFonts w:cs="Arial"/>
        </w:rPr>
        <w:t xml:space="preserve"> the holiday.  Should we decide to change the payday schedule, you will be given no less than seven calendar days</w:t>
      </w:r>
      <w:r w:rsidR="004F7F55" w:rsidRPr="00F45CCE">
        <w:rPr>
          <w:rFonts w:cs="Arial"/>
        </w:rPr>
        <w:t>’</w:t>
      </w:r>
      <w:r w:rsidRPr="00F45CCE">
        <w:rPr>
          <w:rFonts w:cs="Arial"/>
        </w:rPr>
        <w:t xml:space="preserve"> advance notice of the change.</w:t>
      </w:r>
      <w:r w:rsidR="0093214E">
        <w:rPr>
          <w:rFonts w:cs="Arial"/>
        </w:rPr>
        <w:t xml:space="preserve"> </w:t>
      </w:r>
      <w:r w:rsidR="0093214E" w:rsidRPr="00F45CCE">
        <w:rPr>
          <w:rFonts w:cs="Arial"/>
        </w:rPr>
        <w:t>Deductions that are requ</w:t>
      </w:r>
      <w:r w:rsidR="0093214E">
        <w:rPr>
          <w:rFonts w:cs="Arial"/>
        </w:rPr>
        <w:t>ired by state and federal law will</w:t>
      </w:r>
      <w:r w:rsidR="0093214E" w:rsidRPr="00F45CCE">
        <w:rPr>
          <w:rFonts w:cs="Arial"/>
        </w:rPr>
        <w:t xml:space="preserve"> be withheld from your gross</w:t>
      </w:r>
      <w:r w:rsidR="0093214E">
        <w:rPr>
          <w:rFonts w:cs="Arial"/>
        </w:rPr>
        <w:t xml:space="preserve"> wages.</w:t>
      </w:r>
    </w:p>
    <w:p w14:paraId="58F57FCA" w14:textId="77777777" w:rsidR="00153422" w:rsidRPr="00F45CCE" w:rsidRDefault="00153422" w:rsidP="00153422">
      <w:pPr>
        <w:rPr>
          <w:rFonts w:cs="Arial"/>
        </w:rPr>
      </w:pPr>
    </w:p>
    <w:p w14:paraId="5D3456FA" w14:textId="77777777" w:rsidR="00153422" w:rsidRPr="00F45CCE" w:rsidRDefault="00153422" w:rsidP="00153422">
      <w:pPr>
        <w:rPr>
          <w:rFonts w:cs="Arial"/>
        </w:rPr>
      </w:pPr>
      <w:r w:rsidRPr="00F45CCE">
        <w:rPr>
          <w:rFonts w:cs="Arial"/>
        </w:rPr>
        <w:t xml:space="preserve">You should notify your </w:t>
      </w:r>
      <w:r w:rsidR="00F8039C">
        <w:rPr>
          <w:rFonts w:cs="Arial"/>
        </w:rPr>
        <w:t>supervisor</w:t>
      </w:r>
      <w:r w:rsidRPr="00F45CCE">
        <w:rPr>
          <w:rFonts w:cs="Arial"/>
        </w:rPr>
        <w:t xml:space="preserve"> if you have a question regarding the calculations of your paycheck; any corrections will be noted and will appear on the following check.  If you wish to have someone else pick up your paycheck, you must give a written authorization to payroll each time.</w:t>
      </w:r>
    </w:p>
    <w:p w14:paraId="3BF9928E" w14:textId="77777777" w:rsidR="00153422" w:rsidRPr="00F45CCE" w:rsidRDefault="00153422" w:rsidP="00153422">
      <w:pPr>
        <w:rPr>
          <w:rFonts w:cs="Arial"/>
        </w:rPr>
      </w:pPr>
    </w:p>
    <w:p w14:paraId="70783457" w14:textId="77777777" w:rsidR="00153422" w:rsidRPr="00F45CCE" w:rsidRDefault="00000A3D" w:rsidP="00153422">
      <w:pPr>
        <w:pStyle w:val="Heading5"/>
        <w:rPr>
          <w:rFonts w:cs="Arial"/>
          <w:sz w:val="20"/>
        </w:rPr>
      </w:pPr>
      <w:r w:rsidRPr="00F45CCE">
        <w:rPr>
          <w:rFonts w:cs="Arial"/>
          <w:sz w:val="20"/>
          <w:lang w:val="en-US"/>
        </w:rPr>
        <w:t xml:space="preserve">Options: Choose One </w:t>
      </w:r>
      <w:r w:rsidRPr="00F45CCE">
        <w:rPr>
          <w:rFonts w:cs="Arial"/>
          <w:sz w:val="20"/>
        </w:rPr>
        <w:t>S</w:t>
      </w:r>
      <w:r w:rsidR="00153422" w:rsidRPr="00F45CCE">
        <w:rPr>
          <w:rFonts w:cs="Arial"/>
          <w:sz w:val="20"/>
        </w:rPr>
        <w:t>tatement</w:t>
      </w:r>
    </w:p>
    <w:p w14:paraId="4E7CD6E1"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0" w:lineRule="atLeast"/>
        <w:rPr>
          <w:rFonts w:cs="Arial"/>
        </w:rPr>
      </w:pPr>
    </w:p>
    <w:p w14:paraId="264C5786" w14:textId="77777777" w:rsidR="00153422" w:rsidRPr="00F45CCE" w:rsidRDefault="00153422" w:rsidP="00153422">
      <w:pPr>
        <w:rPr>
          <w:rFonts w:cs="Arial"/>
        </w:rPr>
      </w:pPr>
      <w:r w:rsidRPr="00F45CCE">
        <w:rPr>
          <w:rFonts w:cs="Arial"/>
        </w:rPr>
        <w:t xml:space="preserve">You will be paid in full once every calendar week on </w:t>
      </w:r>
      <w:r w:rsidRPr="00BE3183">
        <w:rPr>
          <w:rFonts w:cs="Arial"/>
          <w:highlight w:val="yellow"/>
        </w:rPr>
        <w:t>___________________.</w:t>
      </w:r>
      <w:r w:rsidRPr="00F45CCE">
        <w:rPr>
          <w:rFonts w:cs="Arial"/>
        </w:rPr>
        <w:t xml:space="preserve">  The pay period will be the previous </w:t>
      </w:r>
      <w:r w:rsidRPr="00BE3183">
        <w:rPr>
          <w:rFonts w:cs="Arial"/>
          <w:highlight w:val="yellow"/>
        </w:rPr>
        <w:t>_____________</w:t>
      </w:r>
      <w:r w:rsidRPr="00F45CCE">
        <w:rPr>
          <w:rFonts w:cs="Arial"/>
        </w:rPr>
        <w:t xml:space="preserve"> through </w:t>
      </w:r>
      <w:r w:rsidRPr="00BE3183">
        <w:rPr>
          <w:rFonts w:cs="Arial"/>
          <w:highlight w:val="yellow"/>
        </w:rPr>
        <w:t>____________.</w:t>
      </w:r>
      <w:r w:rsidRPr="00F45CCE">
        <w:rPr>
          <w:rFonts w:cs="Arial"/>
        </w:rPr>
        <w:t xml:space="preserve">  </w:t>
      </w:r>
    </w:p>
    <w:p w14:paraId="59C664BA" w14:textId="77777777" w:rsidR="00153422" w:rsidRPr="00F45CCE" w:rsidRDefault="00153422" w:rsidP="00153422">
      <w:pPr>
        <w:rPr>
          <w:rFonts w:cs="Arial"/>
        </w:rPr>
      </w:pPr>
    </w:p>
    <w:p w14:paraId="2B13247D"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w:t>
      </w:r>
      <w:r w:rsidR="00EA1C09" w:rsidRPr="00F45CCE">
        <w:rPr>
          <w:rFonts w:cs="Arial"/>
        </w:rPr>
        <w:t>l be paid in full once every two</w:t>
      </w:r>
      <w:r w:rsidRPr="00F45CCE">
        <w:rPr>
          <w:rFonts w:cs="Arial"/>
        </w:rPr>
        <w:t xml:space="preserve"> calendar weeks on </w:t>
      </w:r>
      <w:r w:rsidRPr="00D67B61">
        <w:rPr>
          <w:rFonts w:cs="Arial"/>
          <w:highlight w:val="yellow"/>
        </w:rPr>
        <w:t>____________.</w:t>
      </w:r>
      <w:r w:rsidRPr="00F45CCE">
        <w:rPr>
          <w:rFonts w:cs="Arial"/>
        </w:rPr>
        <w:t xml:space="preserve">  The pay p</w:t>
      </w:r>
      <w:r w:rsidR="009F5745" w:rsidRPr="00F45CCE">
        <w:rPr>
          <w:rFonts w:cs="Arial"/>
        </w:rPr>
        <w:t xml:space="preserve">eriod will be the previous two </w:t>
      </w:r>
      <w:r w:rsidRPr="00F45CCE">
        <w:rPr>
          <w:rFonts w:cs="Arial"/>
        </w:rPr>
        <w:t xml:space="preserve">weeks of </w:t>
      </w:r>
      <w:r w:rsidRPr="00BE3183">
        <w:rPr>
          <w:rFonts w:cs="Arial"/>
          <w:highlight w:val="yellow"/>
        </w:rPr>
        <w:t>___________</w:t>
      </w:r>
      <w:r w:rsidRPr="00F45CCE">
        <w:rPr>
          <w:rFonts w:cs="Arial"/>
        </w:rPr>
        <w:t xml:space="preserve"> through </w:t>
      </w:r>
      <w:r w:rsidRPr="00BE3183">
        <w:rPr>
          <w:rFonts w:cs="Arial"/>
          <w:highlight w:val="yellow"/>
        </w:rPr>
        <w:t>___________.</w:t>
      </w:r>
    </w:p>
    <w:p w14:paraId="186B9EFD"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BEFFA3"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will be paid in full semimonthly on </w:t>
      </w:r>
      <w:proofErr w:type="gramStart"/>
      <w:r w:rsidRPr="00F45CCE">
        <w:rPr>
          <w:rFonts w:cs="Arial"/>
        </w:rPr>
        <w:t xml:space="preserve">the </w:t>
      </w:r>
      <w:r w:rsidRPr="009329A9">
        <w:rPr>
          <w:rFonts w:cs="Arial"/>
          <w:highlight w:val="yellow"/>
        </w:rPr>
        <w:t>__</w:t>
      </w:r>
      <w:proofErr w:type="gramEnd"/>
      <w:r w:rsidRPr="009329A9">
        <w:rPr>
          <w:rFonts w:cs="Arial"/>
          <w:highlight w:val="yellow"/>
        </w:rPr>
        <w:t>_______</w:t>
      </w:r>
      <w:r w:rsidRPr="00F45CCE">
        <w:rPr>
          <w:rFonts w:cs="Arial"/>
        </w:rPr>
        <w:t xml:space="preserve">and the </w:t>
      </w:r>
      <w:r w:rsidRPr="009329A9">
        <w:rPr>
          <w:rFonts w:cs="Arial"/>
          <w:highlight w:val="yellow"/>
        </w:rPr>
        <w:t>___</w:t>
      </w:r>
      <w:r w:rsidR="009329A9" w:rsidRPr="009329A9">
        <w:rPr>
          <w:rFonts w:cs="Arial"/>
          <w:highlight w:val="yellow"/>
        </w:rPr>
        <w:t>______.</w:t>
      </w:r>
      <w:r w:rsidRPr="00F45CCE">
        <w:rPr>
          <w:rFonts w:cs="Arial"/>
        </w:rPr>
        <w:t xml:space="preserve">  Paychecks received on the </w:t>
      </w:r>
      <w:r w:rsidRPr="009329A9">
        <w:rPr>
          <w:rFonts w:cs="Arial"/>
          <w:highlight w:val="yellow"/>
        </w:rPr>
        <w:t>__________</w:t>
      </w:r>
      <w:r w:rsidRPr="00F45CCE">
        <w:rPr>
          <w:rFonts w:cs="Arial"/>
        </w:rPr>
        <w:t xml:space="preserve"> will be for time worked from the </w:t>
      </w:r>
      <w:r w:rsidR="00EA1C09" w:rsidRPr="00F45CCE">
        <w:rPr>
          <w:rFonts w:cs="Arial"/>
        </w:rPr>
        <w:t>16</w:t>
      </w:r>
      <w:r w:rsidR="00EA1C09" w:rsidRPr="00F45CCE">
        <w:rPr>
          <w:rFonts w:cs="Arial"/>
          <w:vertAlign w:val="superscript"/>
        </w:rPr>
        <w:t>th</w:t>
      </w:r>
      <w:r w:rsidR="00EA1C09" w:rsidRPr="00F45CCE">
        <w:rPr>
          <w:rFonts w:cs="Arial"/>
        </w:rPr>
        <w:t xml:space="preserve"> </w:t>
      </w:r>
      <w:r w:rsidRPr="00F45CCE">
        <w:rPr>
          <w:rFonts w:cs="Arial"/>
        </w:rPr>
        <w:t xml:space="preserve">through the end of the previous month.  Paychecks received on the </w:t>
      </w:r>
      <w:r w:rsidRPr="009329A9">
        <w:rPr>
          <w:rFonts w:cs="Arial"/>
          <w:highlight w:val="yellow"/>
        </w:rPr>
        <w:t>__________</w:t>
      </w:r>
      <w:r w:rsidRPr="00F45CCE">
        <w:rPr>
          <w:rFonts w:cs="Arial"/>
        </w:rPr>
        <w:t xml:space="preserve"> will be for time worked from the first </w:t>
      </w:r>
      <w:r w:rsidR="00EA1C09" w:rsidRPr="00F45CCE">
        <w:rPr>
          <w:rFonts w:cs="Arial"/>
        </w:rPr>
        <w:t>through the 15th</w:t>
      </w:r>
      <w:r w:rsidRPr="00F45CCE">
        <w:rPr>
          <w:rFonts w:cs="Arial"/>
        </w:rPr>
        <w:t xml:space="preserve"> of the current month.</w:t>
      </w:r>
    </w:p>
    <w:p w14:paraId="0162051B" w14:textId="77777777" w:rsidR="00693880" w:rsidRPr="00F45CCE" w:rsidRDefault="00693880" w:rsidP="00696F3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86A9E13" w14:textId="77777777" w:rsidR="00153422" w:rsidRPr="002C155B" w:rsidRDefault="00153422" w:rsidP="003E04A0">
      <w:pPr>
        <w:pStyle w:val="Heading2"/>
        <w:rPr>
          <w:rFonts w:cs="Arial"/>
          <w:szCs w:val="22"/>
        </w:rPr>
      </w:pPr>
      <w:bookmarkStart w:id="86" w:name="_Toc27282731"/>
      <w:bookmarkStart w:id="87" w:name="_Toc27559111"/>
      <w:bookmarkStart w:id="88" w:name="_Toc28423796"/>
      <w:bookmarkStart w:id="89" w:name="_Toc29348217"/>
      <w:bookmarkStart w:id="90" w:name="_Toc91485887"/>
      <w:bookmarkStart w:id="91" w:name="_Toc214537448"/>
      <w:r w:rsidRPr="002C155B">
        <w:rPr>
          <w:rFonts w:cs="Arial"/>
          <w:szCs w:val="22"/>
        </w:rPr>
        <w:t>Salary/Wage Advances</w:t>
      </w:r>
      <w:bookmarkEnd w:id="86"/>
      <w:bookmarkEnd w:id="87"/>
      <w:bookmarkEnd w:id="88"/>
      <w:bookmarkEnd w:id="89"/>
      <w:bookmarkEnd w:id="90"/>
      <w:bookmarkEnd w:id="91"/>
      <w:r w:rsidR="00891074" w:rsidRPr="002C155B">
        <w:rPr>
          <w:rFonts w:cs="Arial"/>
          <w:szCs w:val="22"/>
        </w:rPr>
        <w:fldChar w:fldCharType="begin"/>
      </w:r>
      <w:r w:rsidRPr="002C155B">
        <w:rPr>
          <w:rFonts w:cs="Arial"/>
          <w:szCs w:val="22"/>
        </w:rPr>
        <w:instrText>tc "Section 2.9  Salary/Wage Advances" \l 2</w:instrText>
      </w:r>
      <w:r w:rsidR="00891074" w:rsidRPr="002C155B">
        <w:rPr>
          <w:rFonts w:cs="Arial"/>
          <w:szCs w:val="22"/>
        </w:rPr>
        <w:fldChar w:fldCharType="end"/>
      </w:r>
    </w:p>
    <w:p w14:paraId="1D3EFA66" w14:textId="77777777" w:rsidR="00153422" w:rsidRPr="00F45CCE" w:rsidRDefault="00153422" w:rsidP="00153422">
      <w:pPr>
        <w:rPr>
          <w:rFonts w:cs="Arial"/>
        </w:rPr>
      </w:pPr>
      <w:r w:rsidRPr="00F45CCE">
        <w:rPr>
          <w:rFonts w:cs="Arial"/>
        </w:rPr>
        <w:t xml:space="preserve">As a practice, we do not grant salary advances.  Exceptions to this policy will be made only under extreme circumstances. </w:t>
      </w:r>
    </w:p>
    <w:p w14:paraId="1418E294" w14:textId="77777777" w:rsidR="00153422" w:rsidRPr="00F45CCE" w:rsidRDefault="00153422" w:rsidP="00153422">
      <w:pPr>
        <w:rPr>
          <w:rFonts w:cs="Arial"/>
        </w:rPr>
      </w:pPr>
    </w:p>
    <w:p w14:paraId="19B8F67C" w14:textId="77777777" w:rsidR="00153422" w:rsidRPr="002C155B" w:rsidRDefault="00153422" w:rsidP="003E04A0">
      <w:pPr>
        <w:pStyle w:val="Heading2"/>
        <w:rPr>
          <w:rFonts w:cs="Arial"/>
          <w:szCs w:val="22"/>
        </w:rPr>
      </w:pPr>
      <w:bookmarkStart w:id="92" w:name="_Toc27282835"/>
      <w:bookmarkStart w:id="93" w:name="_Toc27559233"/>
      <w:bookmarkStart w:id="94" w:name="_Toc28423922"/>
      <w:bookmarkStart w:id="95" w:name="_Toc29348338"/>
      <w:bookmarkStart w:id="96" w:name="_Toc76283883"/>
      <w:bookmarkStart w:id="97" w:name="_Toc214537449"/>
      <w:r w:rsidRPr="002C155B">
        <w:rPr>
          <w:rFonts w:cs="Arial"/>
          <w:szCs w:val="22"/>
        </w:rPr>
        <w:t>Garnishment</w:t>
      </w:r>
      <w:bookmarkEnd w:id="92"/>
      <w:bookmarkEnd w:id="93"/>
      <w:bookmarkEnd w:id="94"/>
      <w:bookmarkEnd w:id="95"/>
      <w:bookmarkEnd w:id="96"/>
      <w:bookmarkEnd w:id="97"/>
      <w:r w:rsidR="00891074" w:rsidRPr="002C155B">
        <w:rPr>
          <w:rFonts w:cs="Arial"/>
          <w:szCs w:val="22"/>
        </w:rPr>
        <w:fldChar w:fldCharType="begin"/>
      </w:r>
      <w:r w:rsidRPr="002C155B">
        <w:rPr>
          <w:rFonts w:cs="Arial"/>
          <w:szCs w:val="22"/>
        </w:rPr>
        <w:instrText>tc "Section 5.2  Garnishment" \l 2</w:instrText>
      </w:r>
      <w:r w:rsidR="00891074" w:rsidRPr="002C155B">
        <w:rPr>
          <w:rFonts w:cs="Arial"/>
          <w:szCs w:val="22"/>
        </w:rPr>
        <w:fldChar w:fldCharType="end"/>
      </w:r>
    </w:p>
    <w:p w14:paraId="67D4C368" w14:textId="77777777" w:rsidR="00153422" w:rsidRPr="00F45CCE" w:rsidRDefault="00153422" w:rsidP="00153422">
      <w:pPr>
        <w:rPr>
          <w:rFonts w:cs="Arial"/>
        </w:rPr>
      </w:pPr>
      <w:r w:rsidRPr="00F45CCE">
        <w:rPr>
          <w:rFonts w:cs="Arial"/>
        </w:rPr>
        <w:t xml:space="preserve">You are responsible for your own debts. Garnishments cause additional paperwork and </w:t>
      </w:r>
      <w:proofErr w:type="gramStart"/>
      <w:r w:rsidRPr="00F45CCE">
        <w:rPr>
          <w:rFonts w:cs="Arial"/>
        </w:rPr>
        <w:t>added</w:t>
      </w:r>
      <w:proofErr w:type="gramEnd"/>
      <w:r w:rsidRPr="00F45CCE">
        <w:rPr>
          <w:rFonts w:cs="Arial"/>
        </w:rPr>
        <w:t xml:space="preserve"> expense.  We strongly encourage you to work out a financial problem before garnishment of wages </w:t>
      </w:r>
      <w:proofErr w:type="gramStart"/>
      <w:r w:rsidRPr="00F45CCE">
        <w:rPr>
          <w:rFonts w:cs="Arial"/>
        </w:rPr>
        <w:t>become</w:t>
      </w:r>
      <w:proofErr w:type="gramEnd"/>
      <w:r w:rsidRPr="00F45CCE">
        <w:rPr>
          <w:rFonts w:cs="Arial"/>
        </w:rPr>
        <w:t xml:space="preserve"> necessary.</w:t>
      </w:r>
      <w:r w:rsidR="00996B64" w:rsidRPr="00F45CCE">
        <w:rPr>
          <w:rFonts w:cs="Arial"/>
        </w:rPr>
        <w:t xml:space="preserve"> We may charge an administrative fee for each garnishment.</w:t>
      </w:r>
    </w:p>
    <w:p w14:paraId="6859527F" w14:textId="77777777" w:rsidR="00153422" w:rsidRPr="00F45CCE" w:rsidRDefault="00153422" w:rsidP="00153422">
      <w:pPr>
        <w:overflowPunct/>
        <w:autoSpaceDE/>
        <w:autoSpaceDN/>
        <w:adjustRightInd/>
        <w:jc w:val="left"/>
        <w:textAlignment w:val="auto"/>
        <w:rPr>
          <w:rFonts w:cs="Arial"/>
        </w:rPr>
      </w:pPr>
    </w:p>
    <w:p w14:paraId="45BEAEE6" w14:textId="77777777" w:rsidR="00641C85" w:rsidRPr="00F45CCE" w:rsidRDefault="00996B64" w:rsidP="001B076B">
      <w:pPr>
        <w:pStyle w:val="StyleHeading1BoxSinglesolidlineAuto05ptLinewidth"/>
      </w:pPr>
      <w:bookmarkStart w:id="98" w:name="_Toc214537450"/>
      <w:r w:rsidRPr="00F45CCE">
        <w:t xml:space="preserve">SECTION 2 </w:t>
      </w:r>
      <w:r w:rsidR="001B076B">
        <w:t xml:space="preserve">- </w:t>
      </w:r>
      <w:r w:rsidR="00476899" w:rsidRPr="00F45CCE">
        <w:t xml:space="preserve">WAGE AND HOUR GUIDELINES </w:t>
      </w:r>
      <w:r w:rsidR="001B076B">
        <w:t xml:space="preserve">- </w:t>
      </w:r>
      <w:r w:rsidR="00153422" w:rsidRPr="00F45CCE">
        <w:t>NON-EXEMPT EMPLOYEES</w:t>
      </w:r>
      <w:bookmarkEnd w:id="98"/>
      <w:r w:rsidR="00153422" w:rsidRPr="00F45CCE">
        <w:t xml:space="preserve"> </w:t>
      </w:r>
    </w:p>
    <w:p w14:paraId="3F488273" w14:textId="77777777" w:rsidR="00641C85" w:rsidRPr="00F45CCE" w:rsidRDefault="00782103">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Our workweek is Sunday through Saturday. </w:t>
      </w:r>
      <w:r w:rsidR="00641C85" w:rsidRPr="00F45CCE">
        <w:rPr>
          <w:rFonts w:cs="Arial"/>
        </w:rPr>
        <w:t xml:space="preserve">The workday is a </w:t>
      </w:r>
      <w:r w:rsidR="00000A3D" w:rsidRPr="00F45CCE">
        <w:rPr>
          <w:rFonts w:cs="Arial"/>
        </w:rPr>
        <w:t>24-hour</w:t>
      </w:r>
      <w:r w:rsidR="00641C85" w:rsidRPr="00F45CCE">
        <w:rPr>
          <w:rFonts w:cs="Arial"/>
        </w:rPr>
        <w:t xml:space="preserve"> period.  Our workday begins at </w:t>
      </w:r>
      <w:r w:rsidR="00CB2468" w:rsidRPr="00F45CCE">
        <w:rPr>
          <w:rFonts w:cs="Arial"/>
        </w:rPr>
        <w:t>12:0</w:t>
      </w:r>
      <w:r w:rsidR="00FB1FF3" w:rsidRPr="00F45CCE">
        <w:rPr>
          <w:rFonts w:cs="Arial"/>
        </w:rPr>
        <w:t>1</w:t>
      </w:r>
      <w:r w:rsidR="00C86095">
        <w:rPr>
          <w:rFonts w:cs="Arial"/>
        </w:rPr>
        <w:t xml:space="preserve"> am </w:t>
      </w:r>
      <w:r w:rsidR="00641C85" w:rsidRPr="00F45CCE">
        <w:rPr>
          <w:rFonts w:cs="Arial"/>
        </w:rPr>
        <w:t>and ends at</w:t>
      </w:r>
      <w:r w:rsidR="005E3E8C" w:rsidRPr="00F45CCE">
        <w:rPr>
          <w:rFonts w:cs="Arial"/>
        </w:rPr>
        <w:t xml:space="preserve"> </w:t>
      </w:r>
      <w:r w:rsidR="00C86095">
        <w:rPr>
          <w:rFonts w:cs="Arial"/>
        </w:rPr>
        <w:t>12:00am</w:t>
      </w:r>
      <w:r w:rsidR="00641C85" w:rsidRPr="00F45CCE">
        <w:rPr>
          <w:rFonts w:cs="Arial"/>
        </w:rPr>
        <w:t>. You will be paid for all hours worked.  Pay for time worked will be computed from the time you register in for work until you are effectively released from duty and register out.</w:t>
      </w:r>
    </w:p>
    <w:p w14:paraId="5BC147E6" w14:textId="77777777" w:rsidR="008449A6" w:rsidRPr="00F45CCE" w:rsidRDefault="008449A6">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0F01F65" w14:textId="77777777" w:rsidR="008449A6" w:rsidRPr="002C155B" w:rsidRDefault="002C75AE" w:rsidP="000C6A20">
      <w:pPr>
        <w:pStyle w:val="Heading2"/>
        <w:rPr>
          <w:rFonts w:cs="Arial"/>
          <w:szCs w:val="22"/>
        </w:rPr>
      </w:pPr>
      <w:bookmarkStart w:id="99" w:name="_Toc214537451"/>
      <w:r w:rsidRPr="002C155B">
        <w:rPr>
          <w:rFonts w:cs="Arial"/>
          <w:szCs w:val="22"/>
          <w:lang w:val="en-US"/>
        </w:rPr>
        <w:t>Meal</w:t>
      </w:r>
      <w:r w:rsidR="00416F44" w:rsidRPr="002C155B">
        <w:rPr>
          <w:rFonts w:cs="Arial"/>
          <w:szCs w:val="22"/>
          <w:lang w:val="en-US"/>
        </w:rPr>
        <w:t>,</w:t>
      </w:r>
      <w:r w:rsidRPr="002C155B">
        <w:rPr>
          <w:rFonts w:cs="Arial"/>
          <w:szCs w:val="22"/>
          <w:lang w:val="en-US"/>
        </w:rPr>
        <w:t xml:space="preserve"> </w:t>
      </w:r>
      <w:r w:rsidR="008449A6" w:rsidRPr="002C155B">
        <w:rPr>
          <w:rFonts w:cs="Arial"/>
          <w:szCs w:val="22"/>
        </w:rPr>
        <w:t xml:space="preserve">Rest </w:t>
      </w:r>
      <w:r w:rsidRPr="002C155B">
        <w:rPr>
          <w:rFonts w:cs="Arial"/>
          <w:szCs w:val="22"/>
          <w:lang w:val="en-US"/>
        </w:rPr>
        <w:t>and Recovery</w:t>
      </w:r>
      <w:r w:rsidR="00416F44" w:rsidRPr="002C155B">
        <w:rPr>
          <w:rFonts w:cs="Arial"/>
          <w:szCs w:val="22"/>
          <w:lang w:val="en-US"/>
        </w:rPr>
        <w:t xml:space="preserve"> Periods</w:t>
      </w:r>
      <w:bookmarkEnd w:id="99"/>
      <w:r w:rsidRPr="002C155B">
        <w:rPr>
          <w:rFonts w:cs="Arial"/>
          <w:szCs w:val="22"/>
          <w:lang w:val="en-US"/>
        </w:rPr>
        <w:t xml:space="preserve"> </w:t>
      </w:r>
    </w:p>
    <w:p w14:paraId="36F11B31" w14:textId="77777777" w:rsidR="00416F44" w:rsidRPr="00F45CCE" w:rsidRDefault="00416F44" w:rsidP="00416F44">
      <w:pPr>
        <w:rPr>
          <w:rFonts w:cs="Arial"/>
        </w:rPr>
      </w:pPr>
      <w:r w:rsidRPr="00F45CCE">
        <w:rPr>
          <w:rFonts w:cs="Arial"/>
        </w:rPr>
        <w:t xml:space="preserve">Failure to take meal or rest periods is a violation of Company policy.  If you are not provided with a meal or rest break, or your breaks are interrupted, you must notify a supervisor immediately.  </w:t>
      </w:r>
    </w:p>
    <w:p w14:paraId="5AACF4CD" w14:textId="77777777" w:rsidR="00416F44" w:rsidRPr="00F45CCE" w:rsidRDefault="00416F44" w:rsidP="00416F44">
      <w:pPr>
        <w:rPr>
          <w:rFonts w:cs="Arial"/>
          <w:b/>
          <w:bCs/>
        </w:rPr>
      </w:pPr>
    </w:p>
    <w:p w14:paraId="383839AF" w14:textId="77777777" w:rsidR="00416F44" w:rsidRPr="00F45CCE" w:rsidRDefault="000E7581" w:rsidP="00416F44">
      <w:pPr>
        <w:rPr>
          <w:rFonts w:cs="Arial"/>
        </w:rPr>
      </w:pPr>
      <w:r w:rsidRPr="00F45CCE">
        <w:rPr>
          <w:rFonts w:cs="Arial"/>
          <w:bCs/>
        </w:rPr>
        <w:t xml:space="preserve">You should </w:t>
      </w:r>
      <w:r w:rsidR="00416F44" w:rsidRPr="00F45CCE">
        <w:rPr>
          <w:rFonts w:cs="Arial"/>
          <w:bCs/>
        </w:rPr>
        <w:t xml:space="preserve">take all authorized and permitted </w:t>
      </w:r>
      <w:proofErr w:type="gramStart"/>
      <w:r w:rsidR="00416F44" w:rsidRPr="00F45CCE">
        <w:rPr>
          <w:rFonts w:cs="Arial"/>
          <w:bCs/>
        </w:rPr>
        <w:t>meal</w:t>
      </w:r>
      <w:proofErr w:type="gramEnd"/>
      <w:r w:rsidR="00416F44" w:rsidRPr="00F45CCE">
        <w:rPr>
          <w:rFonts w:cs="Arial"/>
          <w:bCs/>
        </w:rPr>
        <w:t xml:space="preserve"> and rest periods</w:t>
      </w:r>
      <w:r w:rsidR="00416F44" w:rsidRPr="00F45CCE">
        <w:rPr>
          <w:rFonts w:cs="Arial"/>
        </w:rPr>
        <w:t>. </w:t>
      </w:r>
      <w:r w:rsidR="00E25822" w:rsidRPr="00F45CCE">
        <w:rPr>
          <w:rFonts w:cs="Arial"/>
        </w:rPr>
        <w:t>If you choose not to take a mandatory meal, rest or recovery period, you must notify your supervisor in writing immediately/note that in the online timekeeping system.</w:t>
      </w:r>
    </w:p>
    <w:p w14:paraId="6009C6EA" w14:textId="77777777" w:rsidR="00416F44" w:rsidRPr="00F45CCE" w:rsidRDefault="00416F44" w:rsidP="00416F44">
      <w:pPr>
        <w:rPr>
          <w:rFonts w:cs="Arial"/>
        </w:rPr>
      </w:pPr>
    </w:p>
    <w:p w14:paraId="7220DEC3" w14:textId="77777777" w:rsidR="00416F44" w:rsidRPr="00B20CB5" w:rsidRDefault="00416F44" w:rsidP="00B20CB5">
      <w:pPr>
        <w:pStyle w:val="Heading3"/>
      </w:pPr>
      <w:bookmarkStart w:id="100" w:name="_Toc214537452"/>
      <w:r w:rsidRPr="00B20CB5">
        <w:t>Rest Periods</w:t>
      </w:r>
      <w:bookmarkEnd w:id="100"/>
    </w:p>
    <w:p w14:paraId="720EE449" w14:textId="77777777" w:rsidR="00E66C62" w:rsidRPr="00F45CCE" w:rsidRDefault="00E66C62" w:rsidP="00E66C62">
      <w:pPr>
        <w:rPr>
          <w:rFonts w:cs="Arial"/>
          <w:color w:val="000000"/>
        </w:rPr>
      </w:pPr>
      <w:r w:rsidRPr="00F45CCE">
        <w:rPr>
          <w:rFonts w:cs="Arial"/>
          <w:color w:val="000000"/>
        </w:rPr>
        <w:t>Non-exempt employees are entitled to rest break period</w:t>
      </w:r>
      <w:r w:rsidR="005565F7" w:rsidRPr="00F45CCE">
        <w:rPr>
          <w:rFonts w:cs="Arial"/>
          <w:color w:val="000000"/>
        </w:rPr>
        <w:t>(</w:t>
      </w:r>
      <w:r w:rsidRPr="00F45CCE">
        <w:rPr>
          <w:rFonts w:cs="Arial"/>
          <w:color w:val="000000"/>
        </w:rPr>
        <w:t>s</w:t>
      </w:r>
      <w:r w:rsidR="005565F7" w:rsidRPr="00F45CCE">
        <w:rPr>
          <w:rFonts w:cs="Arial"/>
          <w:color w:val="000000"/>
        </w:rPr>
        <w:t>)</w:t>
      </w:r>
      <w:r w:rsidRPr="00F45CCE">
        <w:rPr>
          <w:rFonts w:cs="Arial"/>
          <w:color w:val="000000"/>
        </w:rPr>
        <w:t xml:space="preserve"> during their workday.  You are authorized and permitted one </w:t>
      </w:r>
      <w:r w:rsidR="00416F44" w:rsidRPr="00F45CCE">
        <w:rPr>
          <w:rFonts w:cs="Arial"/>
          <w:color w:val="000000"/>
        </w:rPr>
        <w:t>10-minute</w:t>
      </w:r>
      <w:r w:rsidRPr="00F45CCE">
        <w:rPr>
          <w:rFonts w:cs="Arial"/>
          <w:color w:val="000000"/>
        </w:rPr>
        <w:t xml:space="preserve"> net rest break for every four hours you work (or major fraction thereof). A rest break need not be authorized for employees whose total dai</w:t>
      </w:r>
      <w:r w:rsidR="00155BC5" w:rsidRPr="00F45CCE">
        <w:rPr>
          <w:rFonts w:cs="Arial"/>
          <w:color w:val="000000"/>
        </w:rPr>
        <w:t>ly work time is less than three-</w:t>
      </w:r>
      <w:r w:rsidR="00FD284C" w:rsidRPr="00F45CCE">
        <w:rPr>
          <w:rFonts w:cs="Arial"/>
          <w:color w:val="000000"/>
        </w:rPr>
        <w:t>and-</w:t>
      </w:r>
      <w:r w:rsidR="00155BC5" w:rsidRPr="00F45CCE">
        <w:rPr>
          <w:rFonts w:cs="Arial"/>
          <w:color w:val="000000"/>
        </w:rPr>
        <w:t>one-</w:t>
      </w:r>
      <w:r w:rsidRPr="00F45CCE">
        <w:rPr>
          <w:rFonts w:cs="Arial"/>
          <w:color w:val="000000"/>
        </w:rPr>
        <w:t>half hours.</w:t>
      </w:r>
    </w:p>
    <w:p w14:paraId="4058B1B1" w14:textId="77777777" w:rsidR="008449A6" w:rsidRPr="00F45CCE" w:rsidRDefault="008449A6" w:rsidP="008449A6">
      <w:pPr>
        <w:rPr>
          <w:rFonts w:cs="Arial"/>
        </w:rPr>
      </w:pPr>
    </w:p>
    <w:tbl>
      <w:tblPr>
        <w:tblW w:w="0" w:type="auto"/>
        <w:tblInd w:w="108" w:type="dxa"/>
        <w:tblCellMar>
          <w:left w:w="0" w:type="dxa"/>
          <w:right w:w="0" w:type="dxa"/>
        </w:tblCellMar>
        <w:tblLook w:val="04A0" w:firstRow="1" w:lastRow="0" w:firstColumn="1" w:lastColumn="0" w:noHBand="0" w:noVBand="1"/>
      </w:tblPr>
      <w:tblGrid>
        <w:gridCol w:w="5550"/>
        <w:gridCol w:w="5122"/>
      </w:tblGrid>
      <w:tr w:rsidR="008449A6" w:rsidRPr="00F45CCE" w14:paraId="6AA37199" w14:textId="77777777" w:rsidTr="00BE3183">
        <w:tc>
          <w:tcPr>
            <w:tcW w:w="5670" w:type="dxa"/>
            <w:tcBorders>
              <w:top w:val="single" w:sz="8" w:space="0" w:color="auto"/>
              <w:left w:val="single" w:sz="8" w:space="0" w:color="auto"/>
              <w:bottom w:val="single" w:sz="8" w:space="0" w:color="auto"/>
              <w:right w:val="single" w:sz="8" w:space="0" w:color="FFFFFF"/>
            </w:tcBorders>
            <w:shd w:val="clear" w:color="auto" w:fill="000000"/>
            <w:tcMar>
              <w:top w:w="0" w:type="dxa"/>
              <w:left w:w="108" w:type="dxa"/>
              <w:bottom w:w="0" w:type="dxa"/>
              <w:right w:w="108" w:type="dxa"/>
            </w:tcMar>
            <w:vAlign w:val="center"/>
            <w:hideMark/>
          </w:tcPr>
          <w:p w14:paraId="25A59FCE" w14:textId="77777777" w:rsidR="00284F4A" w:rsidRPr="00F45CCE" w:rsidRDefault="00820E3B">
            <w:pPr>
              <w:spacing w:before="60" w:after="60"/>
              <w:jc w:val="center"/>
              <w:rPr>
                <w:rFonts w:eastAsia="Calibri" w:cs="Arial"/>
                <w:b/>
                <w:iCs/>
                <w:caps/>
                <w:color w:val="FFFFFF"/>
              </w:rPr>
            </w:pPr>
            <w:r w:rsidRPr="00F45CCE">
              <w:rPr>
                <w:rFonts w:cs="Arial"/>
                <w:b/>
                <w:iCs/>
                <w:caps/>
                <w:color w:val="FFFFFF"/>
              </w:rPr>
              <w:t>Number of hours worked</w:t>
            </w:r>
          </w:p>
        </w:tc>
        <w:tc>
          <w:tcPr>
            <w:tcW w:w="5220" w:type="dxa"/>
            <w:tcBorders>
              <w:top w:val="single" w:sz="8" w:space="0" w:color="auto"/>
              <w:left w:val="single" w:sz="8" w:space="0" w:color="FFFFFF"/>
              <w:bottom w:val="single" w:sz="8" w:space="0" w:color="auto"/>
              <w:right w:val="single" w:sz="8" w:space="0" w:color="auto"/>
            </w:tcBorders>
            <w:shd w:val="clear" w:color="auto" w:fill="000000"/>
            <w:tcMar>
              <w:top w:w="0" w:type="dxa"/>
              <w:left w:w="108" w:type="dxa"/>
              <w:bottom w:w="0" w:type="dxa"/>
              <w:right w:w="108" w:type="dxa"/>
            </w:tcMar>
            <w:vAlign w:val="center"/>
            <w:hideMark/>
          </w:tcPr>
          <w:p w14:paraId="5DF066C5" w14:textId="77777777" w:rsidR="00284F4A" w:rsidRPr="00F45CCE" w:rsidRDefault="00820E3B" w:rsidP="00A87DE8">
            <w:pPr>
              <w:spacing w:before="60" w:after="60"/>
              <w:jc w:val="center"/>
              <w:rPr>
                <w:rFonts w:eastAsia="Calibri" w:cs="Arial"/>
                <w:b/>
                <w:iCs/>
                <w:caps/>
                <w:color w:val="FFFFFF"/>
              </w:rPr>
            </w:pPr>
            <w:r w:rsidRPr="00F45CCE">
              <w:rPr>
                <w:rFonts w:cs="Arial"/>
                <w:b/>
                <w:iCs/>
                <w:caps/>
                <w:color w:val="FFFFFF"/>
              </w:rPr>
              <w:t xml:space="preserve">Number of authorized 10 minute rest </w:t>
            </w:r>
            <w:r w:rsidR="00A87DE8" w:rsidRPr="00F45CCE">
              <w:rPr>
                <w:rFonts w:cs="Arial"/>
                <w:b/>
                <w:iCs/>
                <w:caps/>
                <w:color w:val="FFFFFF"/>
              </w:rPr>
              <w:t>PERIOd</w:t>
            </w:r>
            <w:r w:rsidRPr="00F45CCE">
              <w:rPr>
                <w:rFonts w:cs="Arial"/>
                <w:b/>
                <w:iCs/>
                <w:caps/>
                <w:color w:val="FFFFFF"/>
              </w:rPr>
              <w:t>s</w:t>
            </w:r>
          </w:p>
        </w:tc>
      </w:tr>
      <w:tr w:rsidR="008449A6" w:rsidRPr="00F45CCE" w14:paraId="5E4129FC" w14:textId="77777777" w:rsidTr="00BE3183">
        <w:tc>
          <w:tcPr>
            <w:tcW w:w="5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49F937" w14:textId="77777777" w:rsidR="00284F4A" w:rsidRPr="00F45CCE" w:rsidRDefault="008449A6">
            <w:pPr>
              <w:spacing w:before="60" w:after="60"/>
              <w:jc w:val="center"/>
              <w:rPr>
                <w:rFonts w:eastAsia="Calibri" w:cs="Arial"/>
              </w:rPr>
            </w:pPr>
            <w:r w:rsidRPr="00F45CCE">
              <w:rPr>
                <w:rFonts w:cs="Arial"/>
              </w:rPr>
              <w:t>3.5-6</w:t>
            </w:r>
          </w:p>
        </w:tc>
        <w:tc>
          <w:tcPr>
            <w:tcW w:w="5220" w:type="dxa"/>
            <w:tcBorders>
              <w:top w:val="nil"/>
              <w:left w:val="nil"/>
              <w:bottom w:val="single" w:sz="8" w:space="0" w:color="auto"/>
              <w:right w:val="single" w:sz="8" w:space="0" w:color="auto"/>
            </w:tcBorders>
            <w:tcMar>
              <w:top w:w="0" w:type="dxa"/>
              <w:left w:w="108" w:type="dxa"/>
              <w:bottom w:w="0" w:type="dxa"/>
              <w:right w:w="108" w:type="dxa"/>
            </w:tcMar>
            <w:hideMark/>
          </w:tcPr>
          <w:p w14:paraId="7FEA6567" w14:textId="77777777" w:rsidR="00284F4A" w:rsidRPr="00F45CCE" w:rsidRDefault="008449A6">
            <w:pPr>
              <w:spacing w:before="60" w:after="60"/>
              <w:jc w:val="center"/>
              <w:rPr>
                <w:rFonts w:eastAsia="Calibri" w:cs="Arial"/>
              </w:rPr>
            </w:pPr>
            <w:r w:rsidRPr="00F45CCE">
              <w:rPr>
                <w:rFonts w:cs="Arial"/>
              </w:rPr>
              <w:t>1</w:t>
            </w:r>
          </w:p>
        </w:tc>
      </w:tr>
      <w:tr w:rsidR="008449A6" w:rsidRPr="00F45CCE" w14:paraId="023F400E" w14:textId="77777777" w:rsidTr="00BE3183">
        <w:tc>
          <w:tcPr>
            <w:tcW w:w="5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F49546" w14:textId="77777777" w:rsidR="00284F4A" w:rsidRPr="00F45CCE" w:rsidRDefault="008449A6">
            <w:pPr>
              <w:spacing w:before="60" w:after="60"/>
              <w:jc w:val="center"/>
              <w:rPr>
                <w:rFonts w:eastAsia="Calibri" w:cs="Arial"/>
              </w:rPr>
            </w:pPr>
            <w:r w:rsidRPr="00F45CCE">
              <w:rPr>
                <w:rFonts w:cs="Arial"/>
              </w:rPr>
              <w:t>More than 6-10</w:t>
            </w:r>
          </w:p>
        </w:tc>
        <w:tc>
          <w:tcPr>
            <w:tcW w:w="5220" w:type="dxa"/>
            <w:tcBorders>
              <w:top w:val="nil"/>
              <w:left w:val="nil"/>
              <w:bottom w:val="single" w:sz="8" w:space="0" w:color="auto"/>
              <w:right w:val="single" w:sz="8" w:space="0" w:color="auto"/>
            </w:tcBorders>
            <w:tcMar>
              <w:top w:w="0" w:type="dxa"/>
              <w:left w:w="108" w:type="dxa"/>
              <w:bottom w:w="0" w:type="dxa"/>
              <w:right w:w="108" w:type="dxa"/>
            </w:tcMar>
            <w:hideMark/>
          </w:tcPr>
          <w:p w14:paraId="360F410C" w14:textId="77777777" w:rsidR="00284F4A" w:rsidRPr="00F45CCE" w:rsidRDefault="008449A6">
            <w:pPr>
              <w:spacing w:before="60" w:after="60"/>
              <w:jc w:val="center"/>
              <w:rPr>
                <w:rFonts w:eastAsia="Calibri" w:cs="Arial"/>
              </w:rPr>
            </w:pPr>
            <w:r w:rsidRPr="00F45CCE">
              <w:rPr>
                <w:rFonts w:cs="Arial"/>
              </w:rPr>
              <w:t>2</w:t>
            </w:r>
          </w:p>
        </w:tc>
      </w:tr>
      <w:tr w:rsidR="008449A6" w:rsidRPr="00F45CCE" w14:paraId="0A6D5216" w14:textId="77777777" w:rsidTr="00BE3183">
        <w:tc>
          <w:tcPr>
            <w:tcW w:w="5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8912A1" w14:textId="77777777" w:rsidR="00284F4A" w:rsidRPr="00F45CCE" w:rsidRDefault="008449A6">
            <w:pPr>
              <w:spacing w:before="60" w:after="60"/>
              <w:jc w:val="center"/>
              <w:rPr>
                <w:rFonts w:eastAsia="Calibri" w:cs="Arial"/>
              </w:rPr>
            </w:pPr>
            <w:r w:rsidRPr="00F45CCE">
              <w:rPr>
                <w:rFonts w:cs="Arial"/>
              </w:rPr>
              <w:t>More than 10-14</w:t>
            </w:r>
          </w:p>
        </w:tc>
        <w:tc>
          <w:tcPr>
            <w:tcW w:w="5220" w:type="dxa"/>
            <w:tcBorders>
              <w:top w:val="nil"/>
              <w:left w:val="nil"/>
              <w:bottom w:val="single" w:sz="8" w:space="0" w:color="auto"/>
              <w:right w:val="single" w:sz="8" w:space="0" w:color="auto"/>
            </w:tcBorders>
            <w:tcMar>
              <w:top w:w="0" w:type="dxa"/>
              <w:left w:w="108" w:type="dxa"/>
              <w:bottom w:w="0" w:type="dxa"/>
              <w:right w:w="108" w:type="dxa"/>
            </w:tcMar>
            <w:hideMark/>
          </w:tcPr>
          <w:p w14:paraId="589C9783" w14:textId="77777777" w:rsidR="00284F4A" w:rsidRPr="00F45CCE" w:rsidRDefault="008449A6">
            <w:pPr>
              <w:spacing w:before="60" w:after="60"/>
              <w:jc w:val="center"/>
              <w:rPr>
                <w:rFonts w:eastAsia="Calibri" w:cs="Arial"/>
              </w:rPr>
            </w:pPr>
            <w:r w:rsidRPr="00F45CCE">
              <w:rPr>
                <w:rFonts w:cs="Arial"/>
              </w:rPr>
              <w:t>3</w:t>
            </w:r>
          </w:p>
        </w:tc>
      </w:tr>
    </w:tbl>
    <w:p w14:paraId="1EF2D323" w14:textId="77777777" w:rsidR="00365930" w:rsidRPr="00F45CCE" w:rsidRDefault="00365930" w:rsidP="00365930">
      <w:pPr>
        <w:spacing w:line="230" w:lineRule="exact"/>
        <w:rPr>
          <w:rFonts w:cs="Arial"/>
        </w:rPr>
      </w:pPr>
    </w:p>
    <w:p w14:paraId="649AA195" w14:textId="77777777" w:rsidR="00027951" w:rsidRPr="00F45CCE" w:rsidRDefault="00027951" w:rsidP="00365930">
      <w:pPr>
        <w:spacing w:line="230" w:lineRule="exact"/>
        <w:rPr>
          <w:rFonts w:cs="Arial"/>
          <w:color w:val="000000"/>
        </w:rPr>
      </w:pPr>
      <w:r w:rsidRPr="00F45CCE">
        <w:rPr>
          <w:rFonts w:cs="Arial"/>
          <w:color w:val="000000"/>
        </w:rPr>
        <w:t xml:space="preserve">You will not clock </w:t>
      </w:r>
      <w:proofErr w:type="gramStart"/>
      <w:r w:rsidRPr="00F45CCE">
        <w:rPr>
          <w:rFonts w:cs="Arial"/>
          <w:color w:val="000000"/>
        </w:rPr>
        <w:t>out</w:t>
      </w:r>
      <w:r w:rsidR="0033165A" w:rsidRPr="00F45CCE">
        <w:rPr>
          <w:rFonts w:cs="Arial"/>
          <w:color w:val="000000"/>
        </w:rPr>
        <w:t>,</w:t>
      </w:r>
      <w:r w:rsidRPr="00F45CCE">
        <w:rPr>
          <w:rFonts w:cs="Arial"/>
          <w:color w:val="000000"/>
        </w:rPr>
        <w:t xml:space="preserve"> and</w:t>
      </w:r>
      <w:proofErr w:type="gramEnd"/>
      <w:r w:rsidRPr="00F45CCE">
        <w:rPr>
          <w:rFonts w:cs="Arial"/>
          <w:color w:val="000000"/>
        </w:rPr>
        <w:t xml:space="preserve"> will be paid for all such break periods. The rest period </w:t>
      </w:r>
      <w:r w:rsidR="002E0472" w:rsidRPr="00F45CCE">
        <w:rPr>
          <w:rFonts w:cs="Arial"/>
          <w:color w:val="000000"/>
        </w:rPr>
        <w:t>must be</w:t>
      </w:r>
      <w:r w:rsidRPr="00F45CCE">
        <w:rPr>
          <w:rFonts w:cs="Arial"/>
          <w:color w:val="000000"/>
        </w:rPr>
        <w:t xml:space="preserve"> taken approximately halfway through any work period of four or more hours, as close to the middle of the work period as possible. Rest breaks are to be </w:t>
      </w:r>
      <w:r w:rsidRPr="00F45CCE">
        <w:rPr>
          <w:rFonts w:cs="Arial"/>
          <w:i/>
          <w:color w:val="000000"/>
        </w:rPr>
        <w:t>uninterrupted,</w:t>
      </w:r>
      <w:r w:rsidRPr="00F45CCE">
        <w:rPr>
          <w:rFonts w:cs="Arial"/>
          <w:color w:val="000000"/>
        </w:rPr>
        <w:t xml:space="preserve"> employees will be relieved of all duties during the </w:t>
      </w:r>
      <w:proofErr w:type="gramStart"/>
      <w:r w:rsidRPr="00F45CCE">
        <w:rPr>
          <w:rFonts w:cs="Arial"/>
          <w:color w:val="000000"/>
        </w:rPr>
        <w:t>break</w:t>
      </w:r>
      <w:r w:rsidR="003B28DA" w:rsidRPr="00F45CCE">
        <w:rPr>
          <w:rFonts w:cs="Arial"/>
          <w:color w:val="000000"/>
        </w:rPr>
        <w:t>, and</w:t>
      </w:r>
      <w:proofErr w:type="gramEnd"/>
      <w:r w:rsidR="003B28DA" w:rsidRPr="00F45CCE">
        <w:rPr>
          <w:rFonts w:cs="Arial"/>
          <w:color w:val="000000"/>
        </w:rPr>
        <w:t xml:space="preserve"> are free to leave the premises</w:t>
      </w:r>
      <w:r w:rsidRPr="00F45CCE">
        <w:rPr>
          <w:rFonts w:cs="Arial"/>
          <w:color w:val="000000"/>
        </w:rPr>
        <w:t xml:space="preserve">. You are expected to return to work promptly at the end of </w:t>
      </w:r>
      <w:proofErr w:type="gramStart"/>
      <w:r w:rsidRPr="00F45CCE">
        <w:rPr>
          <w:rFonts w:cs="Arial"/>
          <w:color w:val="000000"/>
        </w:rPr>
        <w:t>any rest</w:t>
      </w:r>
      <w:proofErr w:type="gramEnd"/>
      <w:r w:rsidRPr="00F45CCE">
        <w:rPr>
          <w:rFonts w:cs="Arial"/>
          <w:color w:val="000000"/>
        </w:rPr>
        <w:t xml:space="preserve"> break. </w:t>
      </w:r>
    </w:p>
    <w:p w14:paraId="1B35AFFE" w14:textId="77777777" w:rsidR="00027951" w:rsidRPr="00F45CCE" w:rsidRDefault="00027951" w:rsidP="00365930">
      <w:pPr>
        <w:spacing w:line="230" w:lineRule="exact"/>
        <w:rPr>
          <w:rFonts w:cs="Arial"/>
          <w:color w:val="000000"/>
        </w:rPr>
      </w:pPr>
    </w:p>
    <w:p w14:paraId="75AD5519" w14:textId="77777777" w:rsidR="00416F44" w:rsidRPr="00F45CCE" w:rsidRDefault="00D47BDC" w:rsidP="00E66C62">
      <w:pPr>
        <w:rPr>
          <w:rFonts w:cs="Arial"/>
        </w:rPr>
      </w:pPr>
      <w:r w:rsidRPr="00F45CCE">
        <w:rPr>
          <w:rFonts w:cs="Arial"/>
        </w:rPr>
        <w:t xml:space="preserve">Notify your supervisor if you are not </w:t>
      </w:r>
      <w:proofErr w:type="gramStart"/>
      <w:r w:rsidRPr="00F45CCE">
        <w:rPr>
          <w:rFonts w:cs="Arial"/>
        </w:rPr>
        <w:t>provided</w:t>
      </w:r>
      <w:proofErr w:type="gramEnd"/>
      <w:r w:rsidRPr="00F45CCE">
        <w:rPr>
          <w:rFonts w:cs="Arial"/>
        </w:rPr>
        <w:t xml:space="preserve"> a</w:t>
      </w:r>
      <w:r w:rsidR="00027951" w:rsidRPr="00F45CCE">
        <w:rPr>
          <w:rFonts w:cs="Arial"/>
        </w:rPr>
        <w:t xml:space="preserve"> rest period, or </w:t>
      </w:r>
      <w:r w:rsidR="000E7581" w:rsidRPr="00F45CCE">
        <w:rPr>
          <w:rFonts w:cs="Arial"/>
        </w:rPr>
        <w:t xml:space="preserve">if </w:t>
      </w:r>
      <w:r w:rsidRPr="00F45CCE">
        <w:rPr>
          <w:rFonts w:cs="Arial"/>
        </w:rPr>
        <w:t>your rest period is interrupted.</w:t>
      </w:r>
    </w:p>
    <w:p w14:paraId="15A69845" w14:textId="77777777" w:rsidR="00CB436C" w:rsidRPr="00F45CCE" w:rsidRDefault="00CB436C" w:rsidP="00E66C62">
      <w:pPr>
        <w:rPr>
          <w:rFonts w:cs="Arial"/>
        </w:rPr>
      </w:pPr>
    </w:p>
    <w:p w14:paraId="332C5008" w14:textId="77777777" w:rsidR="00416F44" w:rsidRPr="00F45CCE" w:rsidRDefault="00416F44" w:rsidP="00693880">
      <w:pPr>
        <w:pStyle w:val="Heading3"/>
        <w:rPr>
          <w:rFonts w:cs="Arial"/>
          <w:szCs w:val="22"/>
        </w:rPr>
      </w:pPr>
      <w:bookmarkStart w:id="101" w:name="_Toc214537453"/>
      <w:r w:rsidRPr="00F45CCE">
        <w:rPr>
          <w:rFonts w:cs="Arial"/>
          <w:szCs w:val="22"/>
        </w:rPr>
        <w:t>Meal Period</w:t>
      </w:r>
      <w:bookmarkEnd w:id="101"/>
    </w:p>
    <w:p w14:paraId="460708E4" w14:textId="77777777" w:rsidR="00416F44" w:rsidRPr="00F45CCE" w:rsidRDefault="00416F44" w:rsidP="00416F44">
      <w:pPr>
        <w:rPr>
          <w:rFonts w:cs="Arial"/>
        </w:rPr>
      </w:pPr>
      <w:r w:rsidRPr="00F45CCE">
        <w:rPr>
          <w:rFonts w:cs="Arial"/>
        </w:rPr>
        <w:t>Whenever you work more than five hours in any workday, you are authorized and permitted a minimum t</w:t>
      </w:r>
      <w:r w:rsidR="00FD284C" w:rsidRPr="00F45CCE">
        <w:rPr>
          <w:rFonts w:cs="Arial"/>
        </w:rPr>
        <w:t>hirty-</w:t>
      </w:r>
      <w:r w:rsidRPr="00F45CCE">
        <w:rPr>
          <w:rFonts w:cs="Arial"/>
        </w:rPr>
        <w:t>minute</w:t>
      </w:r>
      <w:r w:rsidR="00FD284C" w:rsidRPr="00F45CCE">
        <w:rPr>
          <w:rFonts w:cs="Arial"/>
          <w:strike/>
        </w:rPr>
        <w:t xml:space="preserve"> </w:t>
      </w:r>
      <w:r w:rsidRPr="00F45CCE">
        <w:rPr>
          <w:rFonts w:cs="Arial"/>
        </w:rPr>
        <w:t>unpaid, uninterrupted, duty-free meal period</w:t>
      </w:r>
      <w:r w:rsidR="000E7581" w:rsidRPr="00F45CCE">
        <w:rPr>
          <w:rFonts w:cs="Arial"/>
        </w:rPr>
        <w:t>. D</w:t>
      </w:r>
      <w:r w:rsidRPr="00F45CCE">
        <w:rPr>
          <w:rFonts w:cs="Arial"/>
        </w:rPr>
        <w:t xml:space="preserve">uring </w:t>
      </w:r>
      <w:r w:rsidR="000E7581" w:rsidRPr="00F45CCE">
        <w:rPr>
          <w:rFonts w:cs="Arial"/>
        </w:rPr>
        <w:t>this</w:t>
      </w:r>
      <w:r w:rsidRPr="00F45CCE">
        <w:rPr>
          <w:rFonts w:cs="Arial"/>
        </w:rPr>
        <w:t xml:space="preserve"> time</w:t>
      </w:r>
      <w:r w:rsidR="00130847">
        <w:rPr>
          <w:rFonts w:cs="Arial"/>
        </w:rPr>
        <w:t>,</w:t>
      </w:r>
      <w:r w:rsidRPr="00F45CCE">
        <w:rPr>
          <w:rFonts w:cs="Arial"/>
        </w:rPr>
        <w:t xml:space="preserve"> you will be relieved of all duty and </w:t>
      </w:r>
      <w:r w:rsidR="000E7581" w:rsidRPr="00F45CCE">
        <w:rPr>
          <w:rFonts w:cs="Arial"/>
        </w:rPr>
        <w:t xml:space="preserve">are </w:t>
      </w:r>
      <w:r w:rsidRPr="00F45CCE">
        <w:rPr>
          <w:rFonts w:cs="Arial"/>
        </w:rPr>
        <w:t>free to leave the premise</w:t>
      </w:r>
      <w:r w:rsidR="004E04AC" w:rsidRPr="00F45CCE">
        <w:rPr>
          <w:rFonts w:cs="Arial"/>
        </w:rPr>
        <w:t>s</w:t>
      </w:r>
      <w:r w:rsidRPr="00F45CCE">
        <w:rPr>
          <w:rFonts w:cs="Arial"/>
        </w:rPr>
        <w:t xml:space="preserve">.  Your </w:t>
      </w:r>
      <w:r w:rsidR="00F8039C">
        <w:rPr>
          <w:rFonts w:cs="Arial"/>
        </w:rPr>
        <w:t>supervisor</w:t>
      </w:r>
      <w:r w:rsidRPr="00F45CCE">
        <w:rPr>
          <w:rFonts w:cs="Arial"/>
        </w:rPr>
        <w:t xml:space="preserve"> may schedule such meal periods and post the schedule.</w:t>
      </w:r>
    </w:p>
    <w:p w14:paraId="16ECDF55" w14:textId="77777777" w:rsidR="00365336" w:rsidRPr="00F45CCE" w:rsidRDefault="00365336" w:rsidP="00416F44">
      <w:pPr>
        <w:rPr>
          <w:rFonts w:cs="Arial"/>
        </w:rPr>
      </w:pPr>
    </w:p>
    <w:tbl>
      <w:tblPr>
        <w:tblW w:w="0" w:type="auto"/>
        <w:tblInd w:w="108" w:type="dxa"/>
        <w:tblCellMar>
          <w:left w:w="0" w:type="dxa"/>
          <w:right w:w="0" w:type="dxa"/>
        </w:tblCellMar>
        <w:tblLook w:val="04A0" w:firstRow="1" w:lastRow="0" w:firstColumn="1" w:lastColumn="0" w:noHBand="0" w:noVBand="1"/>
      </w:tblPr>
      <w:tblGrid>
        <w:gridCol w:w="5649"/>
        <w:gridCol w:w="5023"/>
      </w:tblGrid>
      <w:tr w:rsidR="00416F44" w:rsidRPr="00F45CCE" w14:paraId="2B94AED9" w14:textId="77777777" w:rsidTr="00BE3183">
        <w:tc>
          <w:tcPr>
            <w:tcW w:w="5670" w:type="dxa"/>
            <w:tcBorders>
              <w:top w:val="single" w:sz="8" w:space="0" w:color="auto"/>
              <w:left w:val="single" w:sz="8" w:space="0" w:color="auto"/>
              <w:bottom w:val="single" w:sz="8" w:space="0" w:color="auto"/>
              <w:right w:val="single" w:sz="8" w:space="0" w:color="FFFFFF"/>
            </w:tcBorders>
            <w:shd w:val="clear" w:color="auto" w:fill="000000"/>
            <w:tcMar>
              <w:top w:w="0" w:type="dxa"/>
              <w:left w:w="108" w:type="dxa"/>
              <w:bottom w:w="0" w:type="dxa"/>
              <w:right w:w="108" w:type="dxa"/>
            </w:tcMar>
            <w:vAlign w:val="center"/>
            <w:hideMark/>
          </w:tcPr>
          <w:p w14:paraId="184084D1" w14:textId="77777777" w:rsidR="00416F44" w:rsidRPr="00F45CCE" w:rsidRDefault="00416F44" w:rsidP="00D31117">
            <w:pPr>
              <w:spacing w:before="60" w:after="60"/>
              <w:jc w:val="center"/>
              <w:rPr>
                <w:rFonts w:eastAsia="Calibri" w:cs="Arial"/>
                <w:b/>
                <w:iCs/>
                <w:caps/>
                <w:color w:val="FFFFFF"/>
              </w:rPr>
            </w:pPr>
            <w:r w:rsidRPr="00F45CCE">
              <w:rPr>
                <w:rFonts w:cs="Arial"/>
                <w:b/>
                <w:iCs/>
                <w:caps/>
                <w:color w:val="FFFFFF"/>
              </w:rPr>
              <w:t>Number of hours worked</w:t>
            </w:r>
          </w:p>
        </w:tc>
        <w:tc>
          <w:tcPr>
            <w:tcW w:w="5040" w:type="dxa"/>
            <w:tcBorders>
              <w:top w:val="single" w:sz="8" w:space="0" w:color="auto"/>
              <w:left w:val="single" w:sz="8" w:space="0" w:color="FFFFFF"/>
              <w:bottom w:val="single" w:sz="8" w:space="0" w:color="auto"/>
              <w:right w:val="single" w:sz="8" w:space="0" w:color="auto"/>
            </w:tcBorders>
            <w:shd w:val="clear" w:color="auto" w:fill="000000"/>
            <w:tcMar>
              <w:top w:w="0" w:type="dxa"/>
              <w:left w:w="108" w:type="dxa"/>
              <w:bottom w:w="0" w:type="dxa"/>
              <w:right w:w="108" w:type="dxa"/>
            </w:tcMar>
            <w:vAlign w:val="center"/>
            <w:hideMark/>
          </w:tcPr>
          <w:p w14:paraId="7E33FD98" w14:textId="77777777" w:rsidR="00416F44" w:rsidRPr="00F45CCE" w:rsidRDefault="00416F44" w:rsidP="00D31117">
            <w:pPr>
              <w:spacing w:before="60" w:after="60"/>
              <w:jc w:val="center"/>
              <w:rPr>
                <w:rFonts w:eastAsia="Calibri" w:cs="Arial"/>
                <w:b/>
                <w:iCs/>
                <w:caps/>
                <w:color w:val="FFFFFF"/>
              </w:rPr>
            </w:pPr>
            <w:r w:rsidRPr="00F45CCE">
              <w:rPr>
                <w:rFonts w:cs="Arial"/>
                <w:b/>
                <w:iCs/>
                <w:caps/>
                <w:color w:val="FFFFFF"/>
              </w:rPr>
              <w:t>Number of authorized meal periods</w:t>
            </w:r>
          </w:p>
        </w:tc>
      </w:tr>
      <w:tr w:rsidR="00416F44" w:rsidRPr="00F45CCE" w14:paraId="6A374D3C" w14:textId="77777777" w:rsidTr="00BE3183">
        <w:tc>
          <w:tcPr>
            <w:tcW w:w="5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0493C7" w14:textId="77777777" w:rsidR="00416F44" w:rsidRPr="00F45CCE" w:rsidRDefault="00416F44" w:rsidP="00D31117">
            <w:pPr>
              <w:spacing w:before="60" w:after="60"/>
              <w:jc w:val="center"/>
              <w:rPr>
                <w:rFonts w:eastAsia="Calibri" w:cs="Arial"/>
              </w:rPr>
            </w:pPr>
            <w:r w:rsidRPr="00F45CCE">
              <w:rPr>
                <w:rFonts w:cs="Arial"/>
              </w:rPr>
              <w:lastRenderedPageBreak/>
              <w:t>More than 5-10</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04A5DDB6" w14:textId="77777777" w:rsidR="00416F44" w:rsidRPr="00F45CCE" w:rsidRDefault="00416F44" w:rsidP="00D31117">
            <w:pPr>
              <w:spacing w:before="60" w:after="60"/>
              <w:jc w:val="center"/>
              <w:rPr>
                <w:rFonts w:eastAsia="Calibri" w:cs="Arial"/>
              </w:rPr>
            </w:pPr>
            <w:r w:rsidRPr="00F45CCE">
              <w:rPr>
                <w:rFonts w:cs="Arial"/>
              </w:rPr>
              <w:t>1</w:t>
            </w:r>
          </w:p>
        </w:tc>
      </w:tr>
      <w:tr w:rsidR="00416F44" w:rsidRPr="00F45CCE" w14:paraId="1D8BE09C" w14:textId="77777777" w:rsidTr="00BE3183">
        <w:tc>
          <w:tcPr>
            <w:tcW w:w="5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9AD785" w14:textId="77777777" w:rsidR="00416F44" w:rsidRPr="00F45CCE" w:rsidRDefault="00416F44" w:rsidP="00D31117">
            <w:pPr>
              <w:spacing w:before="60" w:after="60"/>
              <w:jc w:val="center"/>
              <w:rPr>
                <w:rFonts w:eastAsia="Calibri" w:cs="Arial"/>
              </w:rPr>
            </w:pPr>
            <w:r w:rsidRPr="00F45CCE">
              <w:rPr>
                <w:rFonts w:cs="Arial"/>
              </w:rPr>
              <w:t>More than 10</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5D4AE6FA" w14:textId="77777777" w:rsidR="00416F44" w:rsidRPr="00F45CCE" w:rsidRDefault="00416F44" w:rsidP="00D31117">
            <w:pPr>
              <w:spacing w:before="60" w:after="60"/>
              <w:jc w:val="center"/>
              <w:rPr>
                <w:rFonts w:eastAsia="Calibri" w:cs="Arial"/>
              </w:rPr>
            </w:pPr>
            <w:r w:rsidRPr="00F45CCE">
              <w:rPr>
                <w:rFonts w:cs="Arial"/>
              </w:rPr>
              <w:t>2</w:t>
            </w:r>
          </w:p>
        </w:tc>
      </w:tr>
    </w:tbl>
    <w:p w14:paraId="1A3487B5" w14:textId="77777777" w:rsidR="00416F44" w:rsidRPr="00F45CCE" w:rsidRDefault="00416F44" w:rsidP="00416F44">
      <w:pPr>
        <w:spacing w:line="230" w:lineRule="exact"/>
        <w:rPr>
          <w:rFonts w:cs="Arial"/>
        </w:rPr>
      </w:pPr>
    </w:p>
    <w:p w14:paraId="6C46E5B8" w14:textId="77777777" w:rsidR="00416F44" w:rsidRPr="00F45CCE" w:rsidRDefault="00416F44" w:rsidP="00416F44">
      <w:pPr>
        <w:rPr>
          <w:rFonts w:cs="Arial"/>
        </w:rPr>
      </w:pPr>
      <w:r w:rsidRPr="00F45CCE">
        <w:rPr>
          <w:rFonts w:cs="Arial"/>
        </w:rPr>
        <w:t xml:space="preserve">The meal period </w:t>
      </w:r>
      <w:r w:rsidR="002E0472" w:rsidRPr="00F45CCE">
        <w:rPr>
          <w:rFonts w:cs="Arial"/>
        </w:rPr>
        <w:t xml:space="preserve">must </w:t>
      </w:r>
      <w:r w:rsidR="00130847">
        <w:rPr>
          <w:rFonts w:cs="Arial"/>
        </w:rPr>
        <w:t xml:space="preserve">begin </w:t>
      </w:r>
      <w:r w:rsidRPr="00F45CCE">
        <w:rPr>
          <w:rFonts w:cs="Arial"/>
        </w:rPr>
        <w:t>prior to completing your fifth hour of work unless you are scheduled to work six hours or less, and we mutually agree in writing that the meal period may be waived.</w:t>
      </w:r>
    </w:p>
    <w:p w14:paraId="76E7C22B" w14:textId="77777777" w:rsidR="00416F44" w:rsidRPr="00F45CCE" w:rsidRDefault="00416F44" w:rsidP="00416F44">
      <w:pPr>
        <w:spacing w:line="230" w:lineRule="exact"/>
        <w:rPr>
          <w:rFonts w:cs="Arial"/>
        </w:rPr>
      </w:pPr>
    </w:p>
    <w:p w14:paraId="3410F56A" w14:textId="77777777" w:rsidR="00416F44" w:rsidRPr="00F45CCE" w:rsidRDefault="00416F44" w:rsidP="00416F44">
      <w:pPr>
        <w:rPr>
          <w:rFonts w:cs="Arial"/>
        </w:rPr>
      </w:pPr>
      <w:r w:rsidRPr="00F45CCE">
        <w:rPr>
          <w:rFonts w:cs="Arial"/>
        </w:rPr>
        <w:t xml:space="preserve">You are also authorized and permitted a second unpaid, uninterrupted, duty-free meal period of thirty minutes whenever you work for a period of more than 10 hours </w:t>
      </w:r>
      <w:proofErr w:type="gramStart"/>
      <w:r w:rsidRPr="00F45CCE">
        <w:rPr>
          <w:rFonts w:cs="Arial"/>
        </w:rPr>
        <w:t>in</w:t>
      </w:r>
      <w:proofErr w:type="gramEnd"/>
      <w:r w:rsidRPr="00F45CCE">
        <w:rPr>
          <w:rFonts w:cs="Arial"/>
        </w:rPr>
        <w:t xml:space="preserve"> any workday. The second meal p</w:t>
      </w:r>
      <w:r w:rsidR="00006319" w:rsidRPr="00F45CCE">
        <w:rPr>
          <w:rFonts w:cs="Arial"/>
        </w:rPr>
        <w:t xml:space="preserve">eriod </w:t>
      </w:r>
      <w:r w:rsidR="002E0472" w:rsidRPr="00F45CCE">
        <w:rPr>
          <w:rFonts w:cs="Arial"/>
        </w:rPr>
        <w:t xml:space="preserve">must </w:t>
      </w:r>
      <w:r w:rsidR="00372B2A">
        <w:rPr>
          <w:rFonts w:cs="Arial"/>
        </w:rPr>
        <w:t>begin</w:t>
      </w:r>
      <w:r w:rsidR="00006319" w:rsidRPr="00F45CCE">
        <w:rPr>
          <w:rFonts w:cs="Arial"/>
        </w:rPr>
        <w:t xml:space="preserve"> prior to completing your 10</w:t>
      </w:r>
      <w:r w:rsidR="00006319" w:rsidRPr="00F45CCE">
        <w:rPr>
          <w:rFonts w:cs="Arial"/>
          <w:vertAlign w:val="superscript"/>
        </w:rPr>
        <w:t>th</w:t>
      </w:r>
      <w:r w:rsidR="00006319" w:rsidRPr="00F45CCE">
        <w:rPr>
          <w:rFonts w:cs="Arial"/>
        </w:rPr>
        <w:t xml:space="preserve"> </w:t>
      </w:r>
      <w:r w:rsidRPr="00F45CCE">
        <w:rPr>
          <w:rFonts w:cs="Arial"/>
        </w:rPr>
        <w:t>hour of work</w:t>
      </w:r>
      <w:r w:rsidR="00913B3D" w:rsidRPr="00F45CCE">
        <w:rPr>
          <w:rFonts w:cs="Arial"/>
        </w:rPr>
        <w:t>,</w:t>
      </w:r>
      <w:r w:rsidRPr="00F45CCE">
        <w:rPr>
          <w:rFonts w:cs="Arial"/>
        </w:rPr>
        <w:t xml:space="preserve"> unless you are scheduled to work 12 hours or less, and we agree in writing not to take a second meal </w:t>
      </w:r>
      <w:proofErr w:type="gramStart"/>
      <w:r w:rsidRPr="00F45CCE">
        <w:rPr>
          <w:rFonts w:cs="Arial"/>
        </w:rPr>
        <w:t>period</w:t>
      </w:r>
      <w:proofErr w:type="gramEnd"/>
      <w:r w:rsidR="00D47BDC" w:rsidRPr="00F45CCE">
        <w:rPr>
          <w:rFonts w:cs="Arial"/>
        </w:rPr>
        <w:t xml:space="preserve"> and the first meal period was not waived</w:t>
      </w:r>
      <w:r w:rsidRPr="00F45CCE">
        <w:rPr>
          <w:rFonts w:cs="Arial"/>
        </w:rPr>
        <w:t>.</w:t>
      </w:r>
      <w:r w:rsidR="00B20CB5">
        <w:rPr>
          <w:rFonts w:cs="Arial"/>
        </w:rPr>
        <w:t xml:space="preserve"> </w:t>
      </w:r>
      <w:r w:rsidRPr="00F45CCE">
        <w:rPr>
          <w:rFonts w:cs="Arial"/>
        </w:rPr>
        <w:t xml:space="preserve">Notify a </w:t>
      </w:r>
      <w:r w:rsidR="00F8039C">
        <w:rPr>
          <w:rFonts w:cs="Arial"/>
        </w:rPr>
        <w:t>supervisor</w:t>
      </w:r>
      <w:r w:rsidRPr="00F45CCE">
        <w:rPr>
          <w:rFonts w:cs="Arial"/>
        </w:rPr>
        <w:t xml:space="preserve"> if you are not </w:t>
      </w:r>
      <w:proofErr w:type="gramStart"/>
      <w:r w:rsidRPr="00F45CCE">
        <w:rPr>
          <w:rFonts w:cs="Arial"/>
        </w:rPr>
        <w:t>provided</w:t>
      </w:r>
      <w:proofErr w:type="gramEnd"/>
      <w:r w:rsidRPr="00F45CCE">
        <w:rPr>
          <w:rFonts w:cs="Arial"/>
        </w:rPr>
        <w:t xml:space="preserve"> a meal break or it is interrupted.</w:t>
      </w:r>
    </w:p>
    <w:p w14:paraId="09A3BED9" w14:textId="77777777" w:rsidR="00416F44" w:rsidRPr="00F45CCE" w:rsidRDefault="00416F44" w:rsidP="00E66C62">
      <w:pPr>
        <w:rPr>
          <w:rFonts w:cs="Arial"/>
        </w:rPr>
      </w:pPr>
    </w:p>
    <w:p w14:paraId="69DD4E6A" w14:textId="77777777" w:rsidR="00416F44" w:rsidRPr="00F45CCE" w:rsidRDefault="00416F44" w:rsidP="00693880">
      <w:pPr>
        <w:pStyle w:val="Heading3"/>
        <w:rPr>
          <w:rFonts w:cs="Arial"/>
          <w:szCs w:val="22"/>
        </w:rPr>
      </w:pPr>
      <w:bookmarkStart w:id="102" w:name="_Toc91485882"/>
      <w:bookmarkStart w:id="103" w:name="_Toc214537454"/>
      <w:r w:rsidRPr="00F45CCE">
        <w:rPr>
          <w:rFonts w:cs="Arial"/>
          <w:szCs w:val="22"/>
          <w:lang w:val="en-US"/>
        </w:rPr>
        <w:t>Recovery</w:t>
      </w:r>
      <w:r w:rsidRPr="00F45CCE">
        <w:rPr>
          <w:rFonts w:cs="Arial"/>
          <w:szCs w:val="22"/>
        </w:rPr>
        <w:t xml:space="preserve"> Period</w:t>
      </w:r>
      <w:bookmarkEnd w:id="103"/>
    </w:p>
    <w:p w14:paraId="6A163290" w14:textId="77777777" w:rsidR="00416F44" w:rsidRPr="00F45CCE" w:rsidRDefault="00416F44" w:rsidP="00416F44">
      <w:pPr>
        <w:rPr>
          <w:rFonts w:cs="Arial"/>
        </w:rPr>
      </w:pPr>
      <w:r w:rsidRPr="00F45CCE">
        <w:rPr>
          <w:rFonts w:cs="Arial"/>
        </w:rPr>
        <w:t xml:space="preserve">You </w:t>
      </w:r>
      <w:r w:rsidR="00DD41BE" w:rsidRPr="00F45CCE">
        <w:rPr>
          <w:rFonts w:cs="Arial"/>
        </w:rPr>
        <w:t>are not</w:t>
      </w:r>
      <w:r w:rsidRPr="00F45CCE">
        <w:rPr>
          <w:rFonts w:cs="Arial"/>
        </w:rPr>
        <w:t xml:space="preserve"> required to work during any “recovery period” mandated by any applicable statute, regulation, standard or order of OSHA or Cal/OSHA.  “Recovery period” means a cool down period afforded an employee to prevent heat illness.</w:t>
      </w:r>
    </w:p>
    <w:p w14:paraId="709EBA64" w14:textId="77777777" w:rsidR="00BC1F86" w:rsidRPr="00F45CCE" w:rsidRDefault="00BC1F86" w:rsidP="00416F44">
      <w:pPr>
        <w:rPr>
          <w:rFonts w:cs="Arial"/>
        </w:rPr>
      </w:pPr>
    </w:p>
    <w:p w14:paraId="146186BE" w14:textId="77777777" w:rsidR="00BC1F86" w:rsidRPr="002C155B" w:rsidRDefault="00BC1F86" w:rsidP="003E04A0">
      <w:pPr>
        <w:pStyle w:val="Heading2"/>
        <w:rPr>
          <w:rFonts w:cs="Arial"/>
          <w:szCs w:val="22"/>
        </w:rPr>
      </w:pPr>
      <w:bookmarkStart w:id="104" w:name="_Toc214537455"/>
      <w:r w:rsidRPr="002C155B">
        <w:rPr>
          <w:rFonts w:cs="Arial"/>
          <w:szCs w:val="22"/>
        </w:rPr>
        <w:t>Working Off the Clock</w:t>
      </w:r>
      <w:bookmarkEnd w:id="104"/>
      <w:r w:rsidRPr="002C155B">
        <w:rPr>
          <w:rFonts w:cs="Arial"/>
          <w:szCs w:val="22"/>
        </w:rPr>
        <w:t xml:space="preserve"> </w:t>
      </w:r>
    </w:p>
    <w:p w14:paraId="7C7AD699" w14:textId="77777777" w:rsidR="00BC1F86" w:rsidRPr="00F45CCE" w:rsidRDefault="00BC1F86" w:rsidP="00BC1F86">
      <w:pPr>
        <w:pStyle w:val="NormalWeb"/>
        <w:spacing w:before="0" w:beforeAutospacing="0" w:after="180" w:afterAutospacing="0"/>
        <w:rPr>
          <w:rFonts w:ascii="Arial" w:hAnsi="Arial" w:cs="Arial"/>
          <w:spacing w:val="5"/>
          <w:sz w:val="20"/>
          <w:szCs w:val="20"/>
        </w:rPr>
      </w:pPr>
      <w:r w:rsidRPr="00F45CCE">
        <w:rPr>
          <w:rFonts w:ascii="Arial" w:hAnsi="Arial" w:cs="Arial"/>
          <w:spacing w:val="5"/>
          <w:sz w:val="20"/>
          <w:szCs w:val="20"/>
        </w:rPr>
        <w:t>We prohibit non-exempt employees from working “off-the-clock” for any reason.  All time spent working must be accurately recorded; this includes time spent working away from the workplace, and work outside of regularly scheduled work hours, including time spent on electronic or cellular devices to perform work.  Supervisors may not direct or permit an employee to work “off-the-clock” and should ensure all non-exempt employee time spent working is properly recorded.</w:t>
      </w:r>
    </w:p>
    <w:p w14:paraId="0F87B8E6" w14:textId="77777777" w:rsidR="00416F44" w:rsidRPr="00C90152" w:rsidRDefault="00BC1F86" w:rsidP="00C90152">
      <w:pPr>
        <w:pStyle w:val="NormalWeb"/>
        <w:spacing w:before="0" w:beforeAutospacing="0" w:after="180" w:afterAutospacing="0"/>
        <w:rPr>
          <w:rFonts w:ascii="Arial" w:hAnsi="Arial" w:cs="Arial"/>
          <w:spacing w:val="5"/>
          <w:sz w:val="20"/>
          <w:szCs w:val="20"/>
        </w:rPr>
      </w:pPr>
      <w:r w:rsidRPr="00F45CCE">
        <w:rPr>
          <w:rFonts w:ascii="Arial" w:hAnsi="Arial" w:cs="Arial"/>
          <w:spacing w:val="5"/>
          <w:sz w:val="20"/>
          <w:szCs w:val="20"/>
        </w:rPr>
        <w:t xml:space="preserve">Employees must immediately report if they are directed to work “off-the-clock” to their </w:t>
      </w:r>
      <w:r w:rsidR="00F8039C">
        <w:rPr>
          <w:rFonts w:ascii="Arial" w:hAnsi="Arial" w:cs="Arial"/>
          <w:spacing w:val="5"/>
          <w:sz w:val="20"/>
          <w:szCs w:val="20"/>
        </w:rPr>
        <w:t>supervisor</w:t>
      </w:r>
      <w:r w:rsidR="00B30D60">
        <w:rPr>
          <w:rFonts w:ascii="Arial" w:hAnsi="Arial" w:cs="Arial"/>
          <w:spacing w:val="5"/>
          <w:sz w:val="20"/>
          <w:szCs w:val="20"/>
        </w:rPr>
        <w:t xml:space="preserve"> or management</w:t>
      </w:r>
      <w:r w:rsidRPr="00F45CCE">
        <w:rPr>
          <w:rFonts w:ascii="Arial" w:hAnsi="Arial" w:cs="Arial"/>
          <w:spacing w:val="5"/>
          <w:sz w:val="20"/>
          <w:szCs w:val="20"/>
        </w:rPr>
        <w:t>.  We will not retaliate against employees for making such a report in good faith and will not tolerate or permit retaliation by supervisors or other employees for the making of such a report.  </w:t>
      </w:r>
    </w:p>
    <w:p w14:paraId="64CD1935" w14:textId="77777777" w:rsidR="00326AFD" w:rsidRPr="002C155B" w:rsidRDefault="00DD0E4A" w:rsidP="00E83942">
      <w:pPr>
        <w:pStyle w:val="Heading2"/>
        <w:rPr>
          <w:rFonts w:cs="Arial"/>
          <w:szCs w:val="22"/>
          <w:lang w:val="en-US"/>
        </w:rPr>
      </w:pPr>
      <w:bookmarkStart w:id="105" w:name="_Toc214537456"/>
      <w:bookmarkEnd w:id="102"/>
      <w:r w:rsidRPr="002C155B">
        <w:rPr>
          <w:rFonts w:cs="Arial"/>
          <w:szCs w:val="22"/>
          <w:lang w:val="en-US"/>
        </w:rPr>
        <w:t>Recording Work Hours</w:t>
      </w:r>
      <w:bookmarkEnd w:id="105"/>
      <w:r w:rsidR="00326AFD" w:rsidRPr="002C155B">
        <w:rPr>
          <w:rFonts w:cs="Arial"/>
          <w:szCs w:val="22"/>
          <w:lang w:val="en-US"/>
        </w:rPr>
        <w:t xml:space="preserve"> </w:t>
      </w:r>
    </w:p>
    <w:p w14:paraId="2B4CF54D" w14:textId="77777777" w:rsidR="00DD0E4A" w:rsidRPr="00F45CCE" w:rsidRDefault="00E66C62" w:rsidP="00DD0E4A">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bookmarkStart w:id="106" w:name="_Toc27282728"/>
      <w:bookmarkStart w:id="107" w:name="_Toc27559108"/>
      <w:bookmarkStart w:id="108" w:name="_Toc28423793"/>
      <w:bookmarkStart w:id="109" w:name="_Toc29348214"/>
      <w:bookmarkStart w:id="110" w:name="_Toc91485884"/>
      <w:r w:rsidRPr="00F45CCE">
        <w:rPr>
          <w:rFonts w:cs="Arial"/>
        </w:rPr>
        <w:t>You are required to accurately record all hours worked</w:t>
      </w:r>
      <w:r w:rsidR="000A6314">
        <w:rPr>
          <w:rFonts w:cs="Arial"/>
        </w:rPr>
        <w:t xml:space="preserve"> and</w:t>
      </w:r>
      <w:r w:rsidRPr="00F45CCE">
        <w:rPr>
          <w:rFonts w:cs="Arial"/>
        </w:rPr>
        <w:t xml:space="preserve"> meal periods</w:t>
      </w:r>
      <w:r w:rsidR="000A6314">
        <w:rPr>
          <w:rFonts w:cs="Arial"/>
        </w:rPr>
        <w:t xml:space="preserve"> (including start and stop times)</w:t>
      </w:r>
      <w:r w:rsidRPr="00F45CCE">
        <w:rPr>
          <w:rFonts w:cs="Arial"/>
        </w:rPr>
        <w:t xml:space="preserve">, </w:t>
      </w:r>
      <w:r w:rsidR="000A6314">
        <w:rPr>
          <w:rFonts w:cs="Arial"/>
        </w:rPr>
        <w:t xml:space="preserve">as well as </w:t>
      </w:r>
      <w:proofErr w:type="gramStart"/>
      <w:r w:rsidRPr="00F45CCE">
        <w:rPr>
          <w:rFonts w:cs="Arial"/>
        </w:rPr>
        <w:t>holiday</w:t>
      </w:r>
      <w:proofErr w:type="gramEnd"/>
      <w:r w:rsidRPr="00F45CCE">
        <w:rPr>
          <w:rFonts w:cs="Arial"/>
        </w:rPr>
        <w:t xml:space="preserve">, </w:t>
      </w:r>
      <w:proofErr w:type="gramStart"/>
      <w:r w:rsidRPr="00F45CCE">
        <w:rPr>
          <w:rFonts w:cs="Arial"/>
        </w:rPr>
        <w:t>sick</w:t>
      </w:r>
      <w:proofErr w:type="gramEnd"/>
      <w:r w:rsidR="00A21FEC" w:rsidRPr="00F45CCE">
        <w:rPr>
          <w:rFonts w:cs="Arial"/>
        </w:rPr>
        <w:t>,</w:t>
      </w:r>
      <w:r w:rsidR="0008148F" w:rsidRPr="00F45CCE">
        <w:rPr>
          <w:rFonts w:cs="Arial"/>
        </w:rPr>
        <w:t xml:space="preserve"> </w:t>
      </w:r>
      <w:r w:rsidRPr="00F45CCE">
        <w:rPr>
          <w:rFonts w:cs="Arial"/>
        </w:rPr>
        <w:t>vacation</w:t>
      </w:r>
      <w:r w:rsidR="00CE1BC1" w:rsidRPr="00F45CCE">
        <w:rPr>
          <w:rFonts w:cs="Arial"/>
        </w:rPr>
        <w:t xml:space="preserve">, </w:t>
      </w:r>
      <w:r w:rsidR="00A21FEC" w:rsidRPr="00F45CCE">
        <w:rPr>
          <w:rFonts w:cs="Arial"/>
        </w:rPr>
        <w:t>and other approved leave time</w:t>
      </w:r>
      <w:r w:rsidR="00B20CB5">
        <w:rPr>
          <w:rFonts w:cs="Arial"/>
        </w:rPr>
        <w:t xml:space="preserve">. </w:t>
      </w:r>
      <w:r w:rsidR="00DD0E4A" w:rsidRPr="00F45CCE">
        <w:rPr>
          <w:rFonts w:cs="Arial"/>
        </w:rPr>
        <w:t xml:space="preserve">You will record your time via </w:t>
      </w:r>
      <w:r w:rsidR="00D769CA" w:rsidRPr="009329A9">
        <w:rPr>
          <w:rFonts w:cs="Arial"/>
          <w:highlight w:val="yellow"/>
        </w:rPr>
        <w:t>[</w:t>
      </w:r>
      <w:r w:rsidR="00DD0E4A" w:rsidRPr="009329A9">
        <w:rPr>
          <w:rFonts w:cs="Arial"/>
          <w:highlight w:val="yellow"/>
        </w:rPr>
        <w:t>time clock/ time sheets/ phone app</w:t>
      </w:r>
      <w:r w:rsidR="00D769CA" w:rsidRPr="009329A9">
        <w:rPr>
          <w:rFonts w:cs="Arial"/>
          <w:highlight w:val="yellow"/>
        </w:rPr>
        <w:t>]</w:t>
      </w:r>
      <w:r w:rsidR="00A34FC0" w:rsidRPr="009329A9">
        <w:rPr>
          <w:rFonts w:cs="Arial"/>
          <w:highlight w:val="yellow"/>
        </w:rPr>
        <w:t>.</w:t>
      </w:r>
      <w:r w:rsidR="00DD0E4A" w:rsidRPr="00F45CCE">
        <w:rPr>
          <w:rFonts w:cs="Arial"/>
        </w:rPr>
        <w:t xml:space="preserve">    </w:t>
      </w:r>
      <w:r w:rsidR="00AC6816">
        <w:rPr>
          <w:rFonts w:cs="Arial"/>
        </w:rPr>
        <w:t>[</w:t>
      </w:r>
      <w:r w:rsidR="0093214E" w:rsidRPr="00BE3183">
        <w:rPr>
          <w:rFonts w:cs="Arial"/>
          <w:highlight w:val="yellow"/>
        </w:rPr>
        <w:t xml:space="preserve">Optional: </w:t>
      </w:r>
      <w:r w:rsidR="00DD0E4A" w:rsidRPr="00BE3183">
        <w:rPr>
          <w:rFonts w:cs="Arial"/>
          <w:highlight w:val="yellow"/>
        </w:rPr>
        <w:t>The time clock is located at</w:t>
      </w:r>
      <w:r w:rsidR="00DD0E4A" w:rsidRPr="009329A9">
        <w:rPr>
          <w:rFonts w:cs="Arial"/>
          <w:highlight w:val="yellow"/>
        </w:rPr>
        <w:t>_____</w:t>
      </w:r>
      <w:r w:rsidR="00DD0E4A" w:rsidRPr="00F45CCE">
        <w:rPr>
          <w:rFonts w:cs="Arial"/>
        </w:rPr>
        <w:t>.</w:t>
      </w:r>
      <w:r w:rsidR="00AC6816">
        <w:rPr>
          <w:rFonts w:cs="Arial"/>
        </w:rPr>
        <w:t>]</w:t>
      </w:r>
      <w:r w:rsidR="00DD0E4A" w:rsidRPr="00F45CCE">
        <w:rPr>
          <w:rFonts w:cs="Arial"/>
        </w:rPr>
        <w:t xml:space="preserve">  </w:t>
      </w:r>
    </w:p>
    <w:p w14:paraId="426B45CB" w14:textId="77777777" w:rsidR="00DD0E4A" w:rsidRPr="00F45CCE" w:rsidRDefault="00DD0E4A" w:rsidP="00DD0E4A">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p>
    <w:p w14:paraId="286146C7"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r w:rsidRPr="00F45CCE">
        <w:rPr>
          <w:rFonts w:cs="Arial"/>
        </w:rPr>
        <w:t xml:space="preserve">You are not to begin work prior to the start of your shift or work beyond </w:t>
      </w:r>
      <w:r w:rsidR="00006319" w:rsidRPr="00F45CCE">
        <w:rPr>
          <w:rFonts w:cs="Arial"/>
        </w:rPr>
        <w:t>the</w:t>
      </w:r>
      <w:r w:rsidRPr="00F45CCE">
        <w:rPr>
          <w:rFonts w:cs="Arial"/>
        </w:rPr>
        <w:t xml:space="preserve"> end of your shift without prior approval of y</w:t>
      </w:r>
      <w:r w:rsidR="00B20CB5">
        <w:rPr>
          <w:rFonts w:cs="Arial"/>
        </w:rPr>
        <w:t xml:space="preserve">our </w:t>
      </w:r>
      <w:r w:rsidR="00F8039C">
        <w:rPr>
          <w:rFonts w:cs="Arial"/>
        </w:rPr>
        <w:t>supervisor</w:t>
      </w:r>
      <w:r w:rsidR="00B20CB5">
        <w:rPr>
          <w:rFonts w:cs="Arial"/>
        </w:rPr>
        <w:t>.</w:t>
      </w:r>
      <w:r w:rsidR="000A6314">
        <w:rPr>
          <w:rFonts w:cs="Arial"/>
        </w:rPr>
        <w:t xml:space="preserve"> </w:t>
      </w:r>
      <w:r w:rsidR="00DD0E4A" w:rsidRPr="00F45CCE">
        <w:rPr>
          <w:rFonts w:cs="Arial"/>
        </w:rPr>
        <w:t>All time must be properly recorded, and you are responsible only</w:t>
      </w:r>
      <w:r w:rsidR="00DD0E4A" w:rsidRPr="00F45CCE">
        <w:rPr>
          <w:rFonts w:cs="Arial"/>
          <w:b/>
          <w:i/>
        </w:rPr>
        <w:t xml:space="preserve"> </w:t>
      </w:r>
      <w:r w:rsidR="00610756" w:rsidRPr="00F45CCE">
        <w:rPr>
          <w:rFonts w:cs="Arial"/>
        </w:rPr>
        <w:t>for</w:t>
      </w:r>
      <w:r w:rsidR="00DD0E4A" w:rsidRPr="00F45CCE">
        <w:rPr>
          <w:rFonts w:cs="Arial"/>
        </w:rPr>
        <w:t xml:space="preserve"> recording your own time.</w:t>
      </w:r>
      <w:r w:rsidR="000A6314">
        <w:rPr>
          <w:rFonts w:cs="Arial"/>
        </w:rPr>
        <w:t xml:space="preserve"> </w:t>
      </w:r>
      <w:r w:rsidRPr="00F45CCE">
        <w:rPr>
          <w:rFonts w:cs="Arial"/>
        </w:rPr>
        <w:t xml:space="preserve">You are to </w:t>
      </w:r>
      <w:r w:rsidR="00DD0E4A" w:rsidRPr="00F45CCE">
        <w:rPr>
          <w:rFonts w:cs="Arial"/>
        </w:rPr>
        <w:t xml:space="preserve">approve and/or </w:t>
      </w:r>
      <w:r w:rsidRPr="00F45CCE">
        <w:rPr>
          <w:rFonts w:cs="Arial"/>
        </w:rPr>
        <w:t xml:space="preserve">sign your </w:t>
      </w:r>
      <w:proofErr w:type="gramStart"/>
      <w:r w:rsidRPr="00F45CCE">
        <w:rPr>
          <w:rFonts w:cs="Arial"/>
        </w:rPr>
        <w:t xml:space="preserve">time </w:t>
      </w:r>
      <w:r w:rsidR="00DD0E4A" w:rsidRPr="00F45CCE">
        <w:rPr>
          <w:rFonts w:cs="Arial"/>
        </w:rPr>
        <w:t>card</w:t>
      </w:r>
      <w:proofErr w:type="gramEnd"/>
      <w:r w:rsidRPr="00F45CCE">
        <w:rPr>
          <w:rFonts w:cs="Arial"/>
        </w:rPr>
        <w:t xml:space="preserve"> to attest that the hours recorded are accurate and are the total hours that you worked.  You should not </w:t>
      </w:r>
      <w:r w:rsidR="00DD0E4A" w:rsidRPr="00F45CCE">
        <w:rPr>
          <w:rFonts w:cs="Arial"/>
        </w:rPr>
        <w:t xml:space="preserve">approve or </w:t>
      </w:r>
      <w:r w:rsidRPr="00F45CCE">
        <w:rPr>
          <w:rFonts w:cs="Arial"/>
        </w:rPr>
        <w:t xml:space="preserve">sign any </w:t>
      </w:r>
      <w:proofErr w:type="gramStart"/>
      <w:r w:rsidRPr="00F45CCE">
        <w:rPr>
          <w:rFonts w:cs="Arial"/>
        </w:rPr>
        <w:t xml:space="preserve">time </w:t>
      </w:r>
      <w:r w:rsidR="00DD0E4A" w:rsidRPr="00F45CCE">
        <w:rPr>
          <w:rFonts w:cs="Arial"/>
        </w:rPr>
        <w:t>card</w:t>
      </w:r>
      <w:proofErr w:type="gramEnd"/>
      <w:r w:rsidRPr="00F45CCE">
        <w:rPr>
          <w:rFonts w:cs="Arial"/>
        </w:rPr>
        <w:t xml:space="preserve"> that is inaccurate</w:t>
      </w:r>
      <w:r w:rsidR="00027B06" w:rsidRPr="00F45CCE">
        <w:rPr>
          <w:rFonts w:cs="Arial"/>
        </w:rPr>
        <w:t>.</w:t>
      </w:r>
      <w:r w:rsidR="0008148F" w:rsidRPr="00F45CCE">
        <w:rPr>
          <w:rFonts w:cs="Arial"/>
        </w:rPr>
        <w:t xml:space="preserve">  </w:t>
      </w:r>
      <w:r w:rsidR="005962EA" w:rsidRPr="00F45CCE">
        <w:rPr>
          <w:rFonts w:cs="Arial"/>
        </w:rPr>
        <w:t xml:space="preserve">“Off-the-clock” work is strictly prohibited. </w:t>
      </w:r>
      <w:r w:rsidR="00027B06" w:rsidRPr="00F45CCE">
        <w:rPr>
          <w:rFonts w:cs="Arial"/>
        </w:rPr>
        <w:t>N</w:t>
      </w:r>
      <w:r w:rsidRPr="00F45CCE">
        <w:rPr>
          <w:rFonts w:cs="Arial"/>
        </w:rPr>
        <w:t xml:space="preserve">otify your </w:t>
      </w:r>
      <w:r w:rsidR="00F8039C">
        <w:rPr>
          <w:rFonts w:cs="Arial"/>
        </w:rPr>
        <w:t>supervisor</w:t>
      </w:r>
      <w:r w:rsidRPr="00F45CCE">
        <w:rPr>
          <w:rFonts w:cs="Arial"/>
        </w:rPr>
        <w:t xml:space="preserve"> immediately if there are any changes. You may not change anyone else's time </w:t>
      </w:r>
      <w:r w:rsidR="00DD0E4A" w:rsidRPr="00F45CCE">
        <w:rPr>
          <w:rFonts w:cs="Arial"/>
        </w:rPr>
        <w:t>record</w:t>
      </w:r>
      <w:r w:rsidRPr="00F45CCE">
        <w:rPr>
          <w:rFonts w:cs="Arial"/>
        </w:rPr>
        <w:t xml:space="preserve"> or allow anyone else to manage your </w:t>
      </w:r>
      <w:proofErr w:type="gramStart"/>
      <w:r w:rsidRPr="00F45CCE">
        <w:rPr>
          <w:rFonts w:cs="Arial"/>
        </w:rPr>
        <w:t xml:space="preserve">time </w:t>
      </w:r>
      <w:r w:rsidR="00DD0E4A" w:rsidRPr="00F45CCE">
        <w:rPr>
          <w:rFonts w:cs="Arial"/>
        </w:rPr>
        <w:t>card</w:t>
      </w:r>
      <w:proofErr w:type="gramEnd"/>
      <w:r w:rsidRPr="00F45CCE">
        <w:rPr>
          <w:rFonts w:cs="Arial"/>
        </w:rPr>
        <w:t>.</w:t>
      </w:r>
    </w:p>
    <w:p w14:paraId="36E50574"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p>
    <w:p w14:paraId="0B0EFFB9" w14:textId="77777777" w:rsidR="00CE1BC1" w:rsidRPr="00F45CCE" w:rsidRDefault="00DD0E4A"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r w:rsidRPr="00F45CCE">
        <w:rPr>
          <w:rFonts w:cs="Arial"/>
        </w:rPr>
        <w:t>D</w:t>
      </w:r>
      <w:r w:rsidR="00A31D0D" w:rsidRPr="00F45CCE">
        <w:rPr>
          <w:rFonts w:cs="Arial"/>
        </w:rPr>
        <w:t>o not sign</w:t>
      </w:r>
      <w:r w:rsidRPr="00F45CCE">
        <w:rPr>
          <w:rFonts w:cs="Arial"/>
        </w:rPr>
        <w:t xml:space="preserve"> or approve</w:t>
      </w:r>
      <w:r w:rsidR="00A31D0D" w:rsidRPr="00F45CCE">
        <w:rPr>
          <w:rFonts w:cs="Arial"/>
        </w:rPr>
        <w:t xml:space="preserve"> your time </w:t>
      </w:r>
      <w:r w:rsidRPr="00F45CCE">
        <w:rPr>
          <w:rFonts w:cs="Arial"/>
        </w:rPr>
        <w:t xml:space="preserve">record </w:t>
      </w:r>
      <w:r w:rsidR="00A31D0D" w:rsidRPr="00F45CCE">
        <w:rPr>
          <w:rFonts w:cs="Arial"/>
        </w:rPr>
        <w:t xml:space="preserve">if you have not been </w:t>
      </w:r>
      <w:proofErr w:type="gramStart"/>
      <w:r w:rsidR="00A31D0D" w:rsidRPr="00F45CCE">
        <w:rPr>
          <w:rFonts w:cs="Arial"/>
        </w:rPr>
        <w:t>provided</w:t>
      </w:r>
      <w:proofErr w:type="gramEnd"/>
      <w:r w:rsidR="00A31D0D" w:rsidRPr="00F45CCE">
        <w:rPr>
          <w:rFonts w:cs="Arial"/>
        </w:rPr>
        <w:t xml:space="preserve"> all required </w:t>
      </w:r>
      <w:proofErr w:type="gramStart"/>
      <w:r w:rsidR="00A31D0D" w:rsidRPr="00F45CCE">
        <w:rPr>
          <w:rFonts w:cs="Arial"/>
        </w:rPr>
        <w:t>meal</w:t>
      </w:r>
      <w:proofErr w:type="gramEnd"/>
      <w:r w:rsidR="00A31D0D" w:rsidRPr="00F45CCE">
        <w:rPr>
          <w:rFonts w:cs="Arial"/>
        </w:rPr>
        <w:t xml:space="preserve"> and rest breaks</w:t>
      </w:r>
      <w:r w:rsidR="00787B69" w:rsidRPr="00F45CCE">
        <w:rPr>
          <w:rFonts w:cs="Arial"/>
        </w:rPr>
        <w:t xml:space="preserve"> or if all hours worked have not been recorded</w:t>
      </w:r>
      <w:r w:rsidR="00A31D0D" w:rsidRPr="00F45CCE">
        <w:rPr>
          <w:rFonts w:cs="Arial"/>
        </w:rPr>
        <w:t xml:space="preserve">.  </w:t>
      </w:r>
      <w:r w:rsidR="00E66C62" w:rsidRPr="00F45CCE">
        <w:rPr>
          <w:rFonts w:cs="Arial"/>
        </w:rPr>
        <w:t xml:space="preserve">Failure to </w:t>
      </w:r>
      <w:r w:rsidR="00787B69" w:rsidRPr="00F45CCE">
        <w:rPr>
          <w:rFonts w:cs="Arial"/>
        </w:rPr>
        <w:t xml:space="preserve">record all hours worked or to </w:t>
      </w:r>
      <w:r w:rsidR="00E66C62" w:rsidRPr="00F45CCE">
        <w:rPr>
          <w:rFonts w:cs="Arial"/>
        </w:rPr>
        <w:t>notify a supervisor that you have not been provided meal and rest breaks is a violation of company policy.</w:t>
      </w:r>
    </w:p>
    <w:p w14:paraId="597501BF"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b/>
        </w:rPr>
      </w:pPr>
      <w:r w:rsidRPr="00F45CCE">
        <w:rPr>
          <w:rFonts w:cs="Arial"/>
        </w:rPr>
        <w:t xml:space="preserve"> </w:t>
      </w:r>
    </w:p>
    <w:p w14:paraId="78D0D64C" w14:textId="77777777" w:rsidR="00153422" w:rsidRPr="002C155B" w:rsidRDefault="00153422" w:rsidP="00AF72D2">
      <w:pPr>
        <w:pStyle w:val="Heading2"/>
        <w:rPr>
          <w:rFonts w:cs="Arial"/>
          <w:szCs w:val="22"/>
        </w:rPr>
      </w:pPr>
      <w:bookmarkStart w:id="111" w:name="_Toc91485879"/>
      <w:bookmarkStart w:id="112" w:name="_Toc214537457"/>
      <w:r w:rsidRPr="002C155B">
        <w:rPr>
          <w:rFonts w:cs="Arial"/>
          <w:szCs w:val="22"/>
        </w:rPr>
        <w:t>Make Up Time</w:t>
      </w:r>
      <w:bookmarkEnd w:id="111"/>
      <w:bookmarkEnd w:id="112"/>
    </w:p>
    <w:p w14:paraId="7EBA209C"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request to make up work time that is or would be lost as a result of a personal obligation during the same workweek, provided such time can be scheduled with your </w:t>
      </w:r>
      <w:r w:rsidR="00F8039C">
        <w:rPr>
          <w:rFonts w:cs="Arial"/>
        </w:rPr>
        <w:t>supervisor</w:t>
      </w:r>
      <w:r w:rsidRPr="00F45CCE">
        <w:rPr>
          <w:rFonts w:cs="Arial"/>
        </w:rPr>
        <w:t xml:space="preserve"> and does not cause you to work in excess of 11 hours in any</w:t>
      </w:r>
      <w:r w:rsidR="0034700A" w:rsidRPr="00F45CCE">
        <w:rPr>
          <w:rFonts w:cs="Arial"/>
        </w:rPr>
        <w:t xml:space="preserve"> workday or in excess of </w:t>
      </w:r>
      <w:r w:rsidRPr="00F45CCE">
        <w:rPr>
          <w:rFonts w:cs="Arial"/>
        </w:rPr>
        <w:t>40 hours in the workweek.  The request must be in writing, for each such occ</w:t>
      </w:r>
      <w:r w:rsidR="00E41EB6" w:rsidRPr="00F45CCE">
        <w:rPr>
          <w:rFonts w:cs="Arial"/>
        </w:rPr>
        <w:t>asion, and signed by you.  M</w:t>
      </w:r>
      <w:r w:rsidRPr="00F45CCE">
        <w:rPr>
          <w:rFonts w:cs="Arial"/>
        </w:rPr>
        <w:t>ake up time will be at your regular straight time hourly rate.  The granting of such a request will be based on operational needs and work schedules, as well as your job performance.</w:t>
      </w:r>
    </w:p>
    <w:p w14:paraId="4581FC61" w14:textId="77777777" w:rsidR="001458C8" w:rsidRPr="00F45CCE" w:rsidRDefault="001458C8"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6BBEAE2" w14:textId="77777777" w:rsidR="00B20CB5" w:rsidRPr="002C155B" w:rsidRDefault="001458C8" w:rsidP="00B20CB5">
      <w:pPr>
        <w:pStyle w:val="Heading2"/>
        <w:rPr>
          <w:rFonts w:cs="Arial"/>
          <w:szCs w:val="22"/>
        </w:rPr>
      </w:pPr>
      <w:bookmarkStart w:id="113" w:name="_Toc214537458"/>
      <w:r w:rsidRPr="002C155B">
        <w:rPr>
          <w:rFonts w:cs="Arial"/>
          <w:szCs w:val="22"/>
        </w:rPr>
        <w:t>Natural Disasters and Business Interruption</w:t>
      </w:r>
      <w:bookmarkEnd w:id="113"/>
      <w:r w:rsidRPr="002C155B">
        <w:rPr>
          <w:rFonts w:cs="Arial"/>
          <w:szCs w:val="22"/>
        </w:rPr>
        <w:t xml:space="preserve"> </w:t>
      </w:r>
    </w:p>
    <w:p w14:paraId="122EAB2F" w14:textId="77777777" w:rsidR="001458C8" w:rsidRPr="00B20CB5" w:rsidRDefault="001458C8" w:rsidP="00B20CB5">
      <w:pPr>
        <w:rPr>
          <w:color w:val="0000FF"/>
          <w:sz w:val="24"/>
          <w:szCs w:val="24"/>
        </w:rPr>
      </w:pPr>
      <w:r w:rsidRPr="00F45CCE">
        <w:t>If a natural disaster prevents you from being able</w:t>
      </w:r>
      <w:r w:rsidR="005D2DB9" w:rsidRPr="00F45CCE">
        <w:t xml:space="preserve"> to safely commute to work, or </w:t>
      </w:r>
      <w:r w:rsidRPr="00F45CCE">
        <w:t>which causes us to suspend business operations</w:t>
      </w:r>
      <w:r w:rsidR="005D2DB9" w:rsidRPr="00F45CCE">
        <w:t>,</w:t>
      </w:r>
      <w:r w:rsidRPr="00F45CCE">
        <w:t xml:space="preserve"> either temporarily or permanently, you w</w:t>
      </w:r>
      <w:r w:rsidR="005D2DB9" w:rsidRPr="00F45CCE">
        <w:t xml:space="preserve">ill </w:t>
      </w:r>
      <w:r w:rsidR="0021553C" w:rsidRPr="00F45CCE">
        <w:t>be compensated</w:t>
      </w:r>
      <w:r w:rsidRPr="00F45CCE">
        <w:t xml:space="preserve"> in accordance with applicable law</w:t>
      </w:r>
      <w:r w:rsidR="00612F60" w:rsidRPr="00F45CCE">
        <w:t>.</w:t>
      </w:r>
      <w:r w:rsidRPr="00F45CCE">
        <w:t xml:space="preserve"> </w:t>
      </w:r>
    </w:p>
    <w:p w14:paraId="2369DDB4"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F6AFBA3" w14:textId="77777777" w:rsidR="00153422" w:rsidRPr="002C155B" w:rsidRDefault="00153422" w:rsidP="00E83942">
      <w:pPr>
        <w:pStyle w:val="Heading2"/>
        <w:rPr>
          <w:rFonts w:cs="Arial"/>
          <w:szCs w:val="22"/>
        </w:rPr>
      </w:pPr>
      <w:bookmarkStart w:id="114" w:name="_Toc27282725"/>
      <w:bookmarkStart w:id="115" w:name="_Toc27559105"/>
      <w:bookmarkStart w:id="116" w:name="_Toc28423790"/>
      <w:bookmarkStart w:id="117" w:name="_Toc29348211"/>
      <w:bookmarkStart w:id="118" w:name="_Toc91485880"/>
      <w:bookmarkStart w:id="119" w:name="_Toc214537459"/>
      <w:r w:rsidRPr="002C155B">
        <w:rPr>
          <w:rFonts w:cs="Arial"/>
          <w:szCs w:val="22"/>
        </w:rPr>
        <w:t>Overtime Pay</w:t>
      </w:r>
      <w:bookmarkEnd w:id="114"/>
      <w:bookmarkEnd w:id="115"/>
      <w:bookmarkEnd w:id="116"/>
      <w:bookmarkEnd w:id="117"/>
      <w:bookmarkEnd w:id="118"/>
      <w:bookmarkEnd w:id="119"/>
      <w:r w:rsidRPr="002C155B">
        <w:rPr>
          <w:rFonts w:cs="Arial"/>
          <w:szCs w:val="22"/>
        </w:rPr>
        <w:t xml:space="preserve"> </w:t>
      </w:r>
      <w:r w:rsidR="00891074" w:rsidRPr="002C155B">
        <w:rPr>
          <w:rFonts w:cs="Arial"/>
          <w:szCs w:val="22"/>
        </w:rPr>
        <w:fldChar w:fldCharType="begin"/>
      </w:r>
      <w:r w:rsidRPr="002C155B">
        <w:rPr>
          <w:rFonts w:cs="Arial"/>
          <w:szCs w:val="22"/>
        </w:rPr>
        <w:instrText>tc "Section 2.3  Premium Pay" \l 2</w:instrText>
      </w:r>
      <w:r w:rsidR="00891074" w:rsidRPr="002C155B">
        <w:rPr>
          <w:rFonts w:cs="Arial"/>
          <w:szCs w:val="22"/>
        </w:rPr>
        <w:fldChar w:fldCharType="end"/>
      </w:r>
    </w:p>
    <w:p w14:paraId="36446D5D"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will be paid one-and-one-half times your regular rate of pay for all ti</w:t>
      </w:r>
      <w:r w:rsidR="00AA7D9B" w:rsidRPr="00F45CCE">
        <w:rPr>
          <w:rFonts w:cs="Arial"/>
        </w:rPr>
        <w:t xml:space="preserve">me worked </w:t>
      </w:r>
      <w:r w:rsidR="00EE67FC" w:rsidRPr="00F45CCE">
        <w:rPr>
          <w:rFonts w:cs="Arial"/>
        </w:rPr>
        <w:t>over</w:t>
      </w:r>
      <w:r w:rsidR="00AA7D9B" w:rsidRPr="00F45CCE">
        <w:rPr>
          <w:rFonts w:cs="Arial"/>
        </w:rPr>
        <w:t xml:space="preserve"> eight</w:t>
      </w:r>
      <w:r w:rsidRPr="00F45CCE">
        <w:rPr>
          <w:rFonts w:cs="Arial"/>
        </w:rPr>
        <w:t xml:space="preserve"> hou</w:t>
      </w:r>
      <w:r w:rsidR="00AA7D9B" w:rsidRPr="00F45CCE">
        <w:rPr>
          <w:rFonts w:cs="Arial"/>
        </w:rPr>
        <w:t xml:space="preserve">rs, up to and including </w:t>
      </w:r>
      <w:r w:rsidRPr="00F45CCE">
        <w:rPr>
          <w:rFonts w:cs="Arial"/>
        </w:rPr>
        <w:t>1</w:t>
      </w:r>
      <w:r w:rsidR="00AA7D9B" w:rsidRPr="00F45CCE">
        <w:rPr>
          <w:rFonts w:cs="Arial"/>
        </w:rPr>
        <w:t>2 hours, in any one</w:t>
      </w:r>
      <w:r w:rsidRPr="00F45CCE">
        <w:rPr>
          <w:rFonts w:cs="Arial"/>
        </w:rPr>
        <w:t xml:space="preserve"> workday, all time</w:t>
      </w:r>
      <w:r w:rsidR="00AA7D9B" w:rsidRPr="00F45CCE">
        <w:rPr>
          <w:rFonts w:cs="Arial"/>
        </w:rPr>
        <w:t xml:space="preserve"> worked </w:t>
      </w:r>
      <w:r w:rsidR="00EE67FC" w:rsidRPr="00F45CCE">
        <w:rPr>
          <w:rFonts w:cs="Arial"/>
        </w:rPr>
        <w:t>over</w:t>
      </w:r>
      <w:r w:rsidR="00AA7D9B" w:rsidRPr="00F45CCE">
        <w:rPr>
          <w:rFonts w:cs="Arial"/>
        </w:rPr>
        <w:t xml:space="preserve"> </w:t>
      </w:r>
      <w:r w:rsidRPr="00F45CCE">
        <w:rPr>
          <w:rFonts w:cs="Arial"/>
        </w:rPr>
        <w:t>40 hours in any one wor</w:t>
      </w:r>
      <w:r w:rsidR="00AA7D9B" w:rsidRPr="00F45CCE">
        <w:rPr>
          <w:rFonts w:cs="Arial"/>
        </w:rPr>
        <w:t xml:space="preserve">kweek, and for the first eight </w:t>
      </w:r>
      <w:r w:rsidRPr="00F45CCE">
        <w:rPr>
          <w:rFonts w:cs="Arial"/>
        </w:rPr>
        <w:t>hours worked on the seventh consecutive workday in any one workweek.</w:t>
      </w:r>
    </w:p>
    <w:p w14:paraId="7A2457C2"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F47988C"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 xml:space="preserve">You </w:t>
      </w:r>
      <w:r w:rsidR="000E7581" w:rsidRPr="00F45CCE">
        <w:rPr>
          <w:rFonts w:cs="Arial"/>
        </w:rPr>
        <w:t>are</w:t>
      </w:r>
      <w:r w:rsidRPr="00F45CCE">
        <w:rPr>
          <w:rFonts w:cs="Arial"/>
        </w:rPr>
        <w:t xml:space="preserve"> paid two times your regular rate of pay for all time worked </w:t>
      </w:r>
      <w:r w:rsidR="00EE67FC" w:rsidRPr="00F45CCE">
        <w:rPr>
          <w:rFonts w:cs="Arial"/>
        </w:rPr>
        <w:t>over</w:t>
      </w:r>
      <w:r w:rsidR="00AA7D9B" w:rsidRPr="00F45CCE">
        <w:rPr>
          <w:rFonts w:cs="Arial"/>
        </w:rPr>
        <w:t xml:space="preserve"> </w:t>
      </w:r>
      <w:r w:rsidRPr="00F45CCE">
        <w:rPr>
          <w:rFonts w:cs="Arial"/>
        </w:rPr>
        <w:t xml:space="preserve">12 hours </w:t>
      </w:r>
      <w:proofErr w:type="gramStart"/>
      <w:r w:rsidRPr="00F45CCE">
        <w:rPr>
          <w:rFonts w:cs="Arial"/>
        </w:rPr>
        <w:t>in</w:t>
      </w:r>
      <w:proofErr w:type="gramEnd"/>
      <w:r w:rsidRPr="00F45CCE">
        <w:rPr>
          <w:rFonts w:cs="Arial"/>
        </w:rPr>
        <w:t xml:space="preserve"> any one workday, and for all time worked </w:t>
      </w:r>
      <w:r w:rsidR="00EE67FC" w:rsidRPr="00F45CCE">
        <w:rPr>
          <w:rFonts w:cs="Arial"/>
        </w:rPr>
        <w:t>over</w:t>
      </w:r>
      <w:r w:rsidRPr="00F45CCE">
        <w:rPr>
          <w:rFonts w:cs="Arial"/>
        </w:rPr>
        <w:t xml:space="preserve"> eight hours on the seventh</w:t>
      </w:r>
      <w:r w:rsidR="0034700A" w:rsidRPr="00F45CCE">
        <w:rPr>
          <w:rFonts w:cs="Arial"/>
        </w:rPr>
        <w:t xml:space="preserve"> consecutive workday in any one</w:t>
      </w:r>
      <w:r w:rsidRPr="00F45CCE">
        <w:rPr>
          <w:rFonts w:cs="Arial"/>
        </w:rPr>
        <w:t xml:space="preserve"> workweek.  Hours paid, but not worked (i.e. vacation, sick leave, holiday), will not be considered hours worked </w:t>
      </w:r>
      <w:r w:rsidR="00EE67FC" w:rsidRPr="00F45CCE">
        <w:rPr>
          <w:rFonts w:cs="Arial"/>
        </w:rPr>
        <w:t>when</w:t>
      </w:r>
      <w:r w:rsidRPr="00F45CCE">
        <w:rPr>
          <w:rFonts w:cs="Arial"/>
        </w:rPr>
        <w:t xml:space="preserve"> calculating overtime.</w:t>
      </w:r>
    </w:p>
    <w:p w14:paraId="58B4226D"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999B33"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must have prior approval before working any overtime.  In no event will overtime pay be duplicated or pyramided (i.e., no payment of a premium rate for the same hours worked more than once). </w:t>
      </w:r>
    </w:p>
    <w:p w14:paraId="4CE3A0B5"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992DE6" w14:textId="77777777" w:rsidR="00153422" w:rsidRPr="002C155B" w:rsidRDefault="00153422" w:rsidP="00E83942">
      <w:pPr>
        <w:pStyle w:val="Heading2"/>
        <w:rPr>
          <w:rFonts w:cs="Arial"/>
          <w:szCs w:val="22"/>
        </w:rPr>
      </w:pPr>
      <w:bookmarkStart w:id="120" w:name="_Toc214537460"/>
      <w:r w:rsidRPr="002C155B">
        <w:rPr>
          <w:rFonts w:cs="Arial"/>
          <w:szCs w:val="22"/>
        </w:rPr>
        <w:t>Shift Differentials</w:t>
      </w:r>
      <w:bookmarkEnd w:id="120"/>
      <w:r w:rsidRPr="002C155B">
        <w:rPr>
          <w:rFonts w:cs="Arial"/>
          <w:szCs w:val="22"/>
        </w:rPr>
        <w:t xml:space="preserve"> </w:t>
      </w:r>
    </w:p>
    <w:p w14:paraId="3682AAD8" w14:textId="77777777" w:rsidR="00AF72D2" w:rsidRPr="00F45CCE" w:rsidRDefault="00153422" w:rsidP="00B20CB5">
      <w:pPr>
        <w:overflowPunct/>
        <w:autoSpaceDE/>
        <w:autoSpaceDN/>
        <w:adjustRightInd/>
        <w:textAlignment w:val="auto"/>
        <w:rPr>
          <w:rFonts w:cs="Arial"/>
        </w:rPr>
      </w:pPr>
      <w:r w:rsidRPr="00F45CCE">
        <w:rPr>
          <w:rFonts w:cs="Arial"/>
        </w:rPr>
        <w:t xml:space="preserve">If you are regularly assigned to a shift beginning after </w:t>
      </w:r>
      <w:r w:rsidRPr="009329A9">
        <w:rPr>
          <w:rFonts w:cs="Arial"/>
          <w:b/>
          <w:highlight w:val="yellow"/>
        </w:rPr>
        <w:t>_______</w:t>
      </w:r>
      <w:r w:rsidRPr="009329A9">
        <w:rPr>
          <w:rFonts w:cs="Arial"/>
          <w:highlight w:val="yellow"/>
        </w:rPr>
        <w:t xml:space="preserve"> (a.m./p.m.)</w:t>
      </w:r>
      <w:r w:rsidRPr="00F45CCE">
        <w:rPr>
          <w:rFonts w:cs="Arial"/>
        </w:rPr>
        <w:t xml:space="preserve"> you will be paid a shift differential of $</w:t>
      </w:r>
      <w:r w:rsidRPr="009329A9">
        <w:rPr>
          <w:rFonts w:cs="Arial"/>
          <w:highlight w:val="yellow"/>
        </w:rPr>
        <w:t>_______</w:t>
      </w:r>
      <w:r w:rsidRPr="00F45CCE">
        <w:rPr>
          <w:rFonts w:cs="Arial"/>
        </w:rPr>
        <w:t xml:space="preserve"> per hour, in addition to your regular straight-time hourly rate of pay for all hours worked on such shift.  </w:t>
      </w:r>
    </w:p>
    <w:p w14:paraId="4DE0F596" w14:textId="77777777" w:rsidR="00AF72D2" w:rsidRPr="00F45CCE" w:rsidRDefault="00AF72D2" w:rsidP="00D5745A">
      <w:pPr>
        <w:rPr>
          <w:rFonts w:cs="Arial"/>
        </w:rPr>
      </w:pPr>
    </w:p>
    <w:p w14:paraId="4A3A6285" w14:textId="77777777" w:rsidR="00D925DB" w:rsidRPr="002C155B" w:rsidRDefault="004A2E2F" w:rsidP="004B7C0B">
      <w:pPr>
        <w:pStyle w:val="Heading2"/>
        <w:rPr>
          <w:rFonts w:cs="Arial"/>
          <w:szCs w:val="22"/>
        </w:rPr>
      </w:pPr>
      <w:bookmarkStart w:id="121" w:name="_Toc214537461"/>
      <w:r w:rsidRPr="002C155B">
        <w:rPr>
          <w:rFonts w:cs="Arial"/>
          <w:szCs w:val="22"/>
        </w:rPr>
        <w:t>Travel</w:t>
      </w:r>
      <w:r w:rsidR="009D425C" w:rsidRPr="002C155B">
        <w:rPr>
          <w:rFonts w:cs="Arial"/>
          <w:szCs w:val="22"/>
          <w:lang w:val="en-US"/>
        </w:rPr>
        <w:t xml:space="preserve"> and Training</w:t>
      </w:r>
      <w:r w:rsidRPr="002C155B">
        <w:rPr>
          <w:rFonts w:cs="Arial"/>
          <w:szCs w:val="22"/>
        </w:rPr>
        <w:t xml:space="preserve"> Pay</w:t>
      </w:r>
      <w:bookmarkEnd w:id="121"/>
    </w:p>
    <w:p w14:paraId="3CE258CA" w14:textId="77777777" w:rsidR="009D425C" w:rsidRPr="00F45CCE" w:rsidRDefault="00042C8D" w:rsidP="00E37DF4">
      <w:pPr>
        <w:rPr>
          <w:rFonts w:cs="Arial"/>
        </w:rPr>
      </w:pPr>
      <w:bookmarkStart w:id="122" w:name="_MailOriginal"/>
      <w:r w:rsidRPr="00F45CCE">
        <w:rPr>
          <w:rFonts w:cs="Arial"/>
        </w:rPr>
        <w:t>N</w:t>
      </w:r>
      <w:r w:rsidR="009D425C" w:rsidRPr="00F45CCE">
        <w:rPr>
          <w:rFonts w:cs="Arial"/>
        </w:rPr>
        <w:t>onexempt employee</w:t>
      </w:r>
      <w:r w:rsidR="00CA1D17" w:rsidRPr="00F45CCE">
        <w:rPr>
          <w:rFonts w:cs="Arial"/>
        </w:rPr>
        <w:t>s</w:t>
      </w:r>
      <w:r w:rsidR="009D425C" w:rsidRPr="00F45CCE">
        <w:rPr>
          <w:rFonts w:cs="Arial"/>
        </w:rPr>
        <w:t xml:space="preserve"> </w:t>
      </w:r>
      <w:r w:rsidRPr="00F45CCE">
        <w:rPr>
          <w:rFonts w:cs="Arial"/>
        </w:rPr>
        <w:t>who</w:t>
      </w:r>
      <w:r w:rsidR="009D425C" w:rsidRPr="00F45CCE">
        <w:rPr>
          <w:rFonts w:cs="Arial"/>
        </w:rPr>
        <w:t xml:space="preserve"> are required to travel or attend training for work-related purposes, will be pa</w:t>
      </w:r>
      <w:r w:rsidR="00913B3D" w:rsidRPr="00F45CCE">
        <w:rPr>
          <w:rFonts w:cs="Arial"/>
        </w:rPr>
        <w:t xml:space="preserve">id for such travel and training </w:t>
      </w:r>
      <w:r w:rsidR="009D425C" w:rsidRPr="00F45CCE">
        <w:rPr>
          <w:rFonts w:cs="Arial"/>
        </w:rPr>
        <w:t xml:space="preserve">time at </w:t>
      </w:r>
      <w:r w:rsidR="009D425C" w:rsidRPr="009329A9">
        <w:rPr>
          <w:rFonts w:cs="Arial"/>
          <w:highlight w:val="yellow"/>
        </w:rPr>
        <w:t>[minimum wage,</w:t>
      </w:r>
      <w:r w:rsidR="00D62700" w:rsidRPr="009329A9">
        <w:rPr>
          <w:rFonts w:cs="Arial"/>
          <w:highlight w:val="yellow"/>
        </w:rPr>
        <w:t xml:space="preserve"> your regular hourly rate,</w:t>
      </w:r>
      <w:r w:rsidR="009D425C" w:rsidRPr="009329A9">
        <w:rPr>
          <w:rFonts w:cs="Arial"/>
          <w:highlight w:val="yellow"/>
        </w:rPr>
        <w:t xml:space="preserve"> or insert rate here].</w:t>
      </w:r>
      <w:r w:rsidR="009D425C" w:rsidRPr="00F45CCE">
        <w:rPr>
          <w:rFonts w:cs="Arial"/>
        </w:rPr>
        <w:t xml:space="preserve"> </w:t>
      </w:r>
    </w:p>
    <w:p w14:paraId="52751A5E" w14:textId="77777777" w:rsidR="009D425C" w:rsidRPr="00F45CCE" w:rsidRDefault="009D425C" w:rsidP="00E37DF4">
      <w:pPr>
        <w:rPr>
          <w:rFonts w:cs="Arial"/>
        </w:rPr>
      </w:pPr>
    </w:p>
    <w:p w14:paraId="718171F2" w14:textId="77777777" w:rsidR="009D425C" w:rsidRPr="00F45CCE" w:rsidRDefault="009D425C" w:rsidP="00E37DF4">
      <w:pPr>
        <w:rPr>
          <w:rFonts w:cs="Arial"/>
        </w:rPr>
      </w:pPr>
      <w:r w:rsidRPr="00F45CCE">
        <w:rPr>
          <w:rFonts w:cs="Arial"/>
        </w:rPr>
        <w:t>You must record work-related travel and training time on your timecard</w:t>
      </w:r>
      <w:r w:rsidR="00470A75">
        <w:rPr>
          <w:rFonts w:cs="Arial"/>
        </w:rPr>
        <w:t xml:space="preserve"> [</w:t>
      </w:r>
      <w:r w:rsidR="00470A75" w:rsidRPr="00BE3183">
        <w:rPr>
          <w:rFonts w:cs="Arial"/>
          <w:highlight w:val="yellow"/>
        </w:rPr>
        <w:t xml:space="preserve">option if different rates </w:t>
      </w:r>
      <w:proofErr w:type="gramStart"/>
      <w:r w:rsidR="00470A75" w:rsidRPr="00BE3183">
        <w:rPr>
          <w:rFonts w:cs="Arial"/>
          <w:highlight w:val="yellow"/>
        </w:rPr>
        <w:t>apply:</w:t>
      </w:r>
      <w:proofErr w:type="gramEnd"/>
      <w:r w:rsidRPr="00BE3183">
        <w:rPr>
          <w:rFonts w:cs="Arial"/>
          <w:highlight w:val="yellow"/>
        </w:rPr>
        <w:t xml:space="preserve"> </w:t>
      </w:r>
      <w:r w:rsidR="00470A75" w:rsidRPr="00BE3183">
        <w:rPr>
          <w:rFonts w:cs="Arial"/>
          <w:highlight w:val="yellow"/>
        </w:rPr>
        <w:t xml:space="preserve">and </w:t>
      </w:r>
      <w:r w:rsidRPr="00BE3183">
        <w:rPr>
          <w:rFonts w:cs="Arial"/>
          <w:highlight w:val="yellow"/>
        </w:rPr>
        <w:t>specify what hours are training and/or travel and what hours are worked while performing your usual duties</w:t>
      </w:r>
      <w:r w:rsidR="00470A75">
        <w:rPr>
          <w:rFonts w:cs="Arial"/>
        </w:rPr>
        <w:t>]</w:t>
      </w:r>
      <w:r w:rsidRPr="00F45CCE">
        <w:rPr>
          <w:rFonts w:cs="Arial"/>
        </w:rPr>
        <w:t xml:space="preserve">. </w:t>
      </w:r>
    </w:p>
    <w:p w14:paraId="0DFD3D0A" w14:textId="77777777" w:rsidR="009D425C" w:rsidRPr="00F45CCE" w:rsidRDefault="009D425C" w:rsidP="00E37DF4">
      <w:pPr>
        <w:rPr>
          <w:rFonts w:cs="Arial"/>
        </w:rPr>
      </w:pPr>
    </w:p>
    <w:p w14:paraId="471B604E" w14:textId="77777777" w:rsidR="009D425C" w:rsidRPr="00F45CCE" w:rsidRDefault="009D425C" w:rsidP="00E37DF4">
      <w:pPr>
        <w:rPr>
          <w:rFonts w:cs="Arial"/>
        </w:rPr>
      </w:pPr>
      <w:r w:rsidRPr="00F45CCE">
        <w:rPr>
          <w:rFonts w:cs="Arial"/>
        </w:rPr>
        <w:t xml:space="preserve">Travel pay applies in the following situations: </w:t>
      </w:r>
    </w:p>
    <w:p w14:paraId="004A689B" w14:textId="77777777" w:rsidR="009D425C" w:rsidRPr="00F45CCE" w:rsidRDefault="009D425C" w:rsidP="003772E8">
      <w:pPr>
        <w:numPr>
          <w:ilvl w:val="0"/>
          <w:numId w:val="22"/>
        </w:numPr>
        <w:overflowPunct/>
        <w:autoSpaceDE/>
        <w:autoSpaceDN/>
        <w:adjustRightInd/>
        <w:spacing w:before="100" w:beforeAutospacing="1" w:after="100" w:afterAutospacing="1"/>
        <w:textAlignment w:val="auto"/>
        <w:rPr>
          <w:rFonts w:cs="Arial"/>
        </w:rPr>
      </w:pPr>
      <w:r w:rsidRPr="00F45CCE">
        <w:rPr>
          <w:rFonts w:cs="Arial"/>
        </w:rPr>
        <w:t>When you report to work, if you are required to travel to another worksite, all time spent traveling between work locations is counted as travel time.</w:t>
      </w:r>
    </w:p>
    <w:p w14:paraId="419BB4BC" w14:textId="77777777" w:rsidR="009D425C" w:rsidRPr="00F45CCE" w:rsidRDefault="009D425C" w:rsidP="003772E8">
      <w:pPr>
        <w:numPr>
          <w:ilvl w:val="0"/>
          <w:numId w:val="22"/>
        </w:numPr>
        <w:overflowPunct/>
        <w:autoSpaceDE/>
        <w:autoSpaceDN/>
        <w:adjustRightInd/>
        <w:spacing w:before="100" w:beforeAutospacing="1" w:after="100" w:afterAutospacing="1"/>
        <w:textAlignment w:val="auto"/>
        <w:rPr>
          <w:rFonts w:cs="Arial"/>
        </w:rPr>
      </w:pPr>
      <w:r w:rsidRPr="00F45CCE">
        <w:rPr>
          <w:rFonts w:cs="Arial"/>
        </w:rPr>
        <w:t xml:space="preserve">If you travel to and from a different work location directly from </w:t>
      </w:r>
      <w:r w:rsidR="00D62700" w:rsidRPr="00F45CCE">
        <w:rPr>
          <w:rFonts w:cs="Arial"/>
        </w:rPr>
        <w:t>your</w:t>
      </w:r>
      <w:r w:rsidRPr="00F45CCE">
        <w:rPr>
          <w:rFonts w:cs="Arial"/>
        </w:rPr>
        <w:t xml:space="preserve"> home, all time spent </w:t>
      </w:r>
      <w:proofErr w:type="gramStart"/>
      <w:r w:rsidRPr="00F45CCE">
        <w:rPr>
          <w:rFonts w:cs="Arial"/>
        </w:rPr>
        <w:t>for</w:t>
      </w:r>
      <w:proofErr w:type="gramEnd"/>
      <w:r w:rsidRPr="00F45CCE">
        <w:rPr>
          <w:rFonts w:cs="Arial"/>
        </w:rPr>
        <w:t xml:space="preserve"> such travel, less your normal commute time, is counted as travel time.</w:t>
      </w:r>
    </w:p>
    <w:p w14:paraId="0D717382" w14:textId="77777777" w:rsidR="00F45CCE" w:rsidRPr="00F45CCE" w:rsidRDefault="009D425C" w:rsidP="00D6539B">
      <w:pPr>
        <w:numPr>
          <w:ilvl w:val="0"/>
          <w:numId w:val="22"/>
        </w:numPr>
        <w:overflowPunct/>
        <w:autoSpaceDE/>
        <w:autoSpaceDN/>
        <w:adjustRightInd/>
        <w:spacing w:before="100" w:beforeAutospacing="1" w:after="100" w:afterAutospacing="1"/>
        <w:jc w:val="left"/>
        <w:textAlignment w:val="auto"/>
        <w:rPr>
          <w:rFonts w:cs="Arial"/>
        </w:rPr>
        <w:sectPr w:rsidR="00F45CCE" w:rsidRPr="00F45CCE" w:rsidSect="00F45CCE">
          <w:type w:val="continuous"/>
          <w:pgSz w:w="12240" w:h="15840" w:code="1"/>
          <w:pgMar w:top="720" w:right="720" w:bottom="720" w:left="720" w:header="720" w:footer="720" w:gutter="0"/>
          <w:cols w:sep="1" w:space="720"/>
          <w:docGrid w:linePitch="245"/>
        </w:sectPr>
      </w:pPr>
      <w:r w:rsidRPr="00F45CCE">
        <w:rPr>
          <w:rFonts w:cs="Arial"/>
        </w:rPr>
        <w:t xml:space="preserve">If you travel out of town for work-related purposes, the time spent traveling to and from the out-of-town location, including all time spent on an airplane, train, bus or car, is considered travel time; </w:t>
      </w:r>
      <w:r w:rsidR="00A10E07" w:rsidRPr="00F45CCE">
        <w:rPr>
          <w:rFonts w:cs="Arial"/>
        </w:rPr>
        <w:t>however, once you arrive at your destination and are no longer engaged in work activities, the time is no longer compensable. Please discuss any</w:t>
      </w:r>
      <w:r w:rsidR="000A6314">
        <w:rPr>
          <w:rFonts w:cs="Arial"/>
        </w:rPr>
        <w:t xml:space="preserve"> </w:t>
      </w:r>
      <w:r w:rsidR="00D6539B">
        <w:rPr>
          <w:rFonts w:cs="Arial"/>
        </w:rPr>
        <w:t>pay questions or concerns with your supervisor before you travel.</w:t>
      </w:r>
    </w:p>
    <w:p w14:paraId="5468F09B" w14:textId="77777777" w:rsidR="009D425C" w:rsidRPr="00F45CCE" w:rsidRDefault="009D425C" w:rsidP="00E37DF4">
      <w:pPr>
        <w:rPr>
          <w:rFonts w:cs="Arial"/>
        </w:rPr>
      </w:pPr>
      <w:r w:rsidRPr="00F45CCE">
        <w:rPr>
          <w:rFonts w:cs="Arial"/>
        </w:rPr>
        <w:t xml:space="preserve">The time you spend commuting to and from work is not considered work time and is excluded from this policy.  </w:t>
      </w:r>
    </w:p>
    <w:p w14:paraId="58E354DB" w14:textId="77777777" w:rsidR="009D425C" w:rsidRPr="00F45CCE" w:rsidRDefault="009D425C" w:rsidP="00E37DF4">
      <w:pPr>
        <w:rPr>
          <w:rFonts w:cs="Arial"/>
        </w:rPr>
      </w:pPr>
    </w:p>
    <w:p w14:paraId="243B3AA4" w14:textId="77777777" w:rsidR="00E81F65" w:rsidRPr="00F45CCE" w:rsidRDefault="009D425C" w:rsidP="00D5745A">
      <w:pPr>
        <w:rPr>
          <w:rFonts w:cs="Arial"/>
        </w:rPr>
      </w:pPr>
      <w:r w:rsidRPr="00F45CCE">
        <w:rPr>
          <w:rFonts w:cs="Arial"/>
        </w:rPr>
        <w:t>You will be reimbursed for all reasonable travel-related costs incurred. If you have questions regardi</w:t>
      </w:r>
      <w:r w:rsidR="00F878E7">
        <w:rPr>
          <w:rFonts w:cs="Arial"/>
        </w:rPr>
        <w:t>ng travel or training pay,</w:t>
      </w:r>
      <w:r w:rsidRPr="00F45CCE">
        <w:rPr>
          <w:rFonts w:cs="Arial"/>
        </w:rPr>
        <w:t xml:space="preserve"> contact </w:t>
      </w:r>
      <w:bookmarkEnd w:id="122"/>
      <w:r w:rsidR="009329A9" w:rsidRPr="009329A9">
        <w:rPr>
          <w:rFonts w:cs="Arial"/>
          <w:highlight w:val="yellow"/>
        </w:rPr>
        <w:t>[</w:t>
      </w:r>
      <w:r w:rsidR="009329A9">
        <w:rPr>
          <w:rFonts w:cs="Arial"/>
          <w:highlight w:val="yellow"/>
        </w:rPr>
        <w:t>Insert Title/Name].</w:t>
      </w:r>
    </w:p>
    <w:p w14:paraId="0F455A55" w14:textId="77777777" w:rsidR="00E81F65" w:rsidRPr="00F45CCE" w:rsidRDefault="00E81F65" w:rsidP="00D5745A">
      <w:pPr>
        <w:rPr>
          <w:rFonts w:cs="Arial"/>
        </w:rPr>
      </w:pPr>
    </w:p>
    <w:p w14:paraId="72A71D8E" w14:textId="77777777" w:rsidR="00641C85" w:rsidRPr="007C17C7" w:rsidRDefault="00996B64" w:rsidP="007C17C7">
      <w:pPr>
        <w:pStyle w:val="StyleHeading1BoxSinglesolidlineAuto05ptLinewidth"/>
      </w:pPr>
      <w:bookmarkStart w:id="123" w:name="_Toc27282732"/>
      <w:bookmarkStart w:id="124" w:name="_Toc27559112"/>
      <w:bookmarkStart w:id="125" w:name="_Toc28423797"/>
      <w:bookmarkStart w:id="126" w:name="_Toc29348218"/>
      <w:bookmarkStart w:id="127" w:name="_Toc91485888"/>
      <w:bookmarkStart w:id="128" w:name="_Toc214537462"/>
      <w:bookmarkEnd w:id="106"/>
      <w:bookmarkEnd w:id="107"/>
      <w:bookmarkEnd w:id="108"/>
      <w:bookmarkEnd w:id="109"/>
      <w:bookmarkEnd w:id="110"/>
      <w:r w:rsidRPr="00F45CCE">
        <w:t>SECTION 3</w:t>
      </w:r>
      <w:r w:rsidR="00C90152">
        <w:t xml:space="preserve"> - </w:t>
      </w:r>
      <w:r w:rsidR="00641C85" w:rsidRPr="00F45CCE">
        <w:t>BENEFITS</w:t>
      </w:r>
      <w:bookmarkEnd w:id="123"/>
      <w:bookmarkEnd w:id="124"/>
      <w:bookmarkEnd w:id="125"/>
      <w:bookmarkEnd w:id="126"/>
      <w:bookmarkEnd w:id="127"/>
      <w:bookmarkEnd w:id="128"/>
      <w:r w:rsidR="00891074" w:rsidRPr="00F45CCE">
        <w:fldChar w:fldCharType="begin"/>
      </w:r>
      <w:r w:rsidR="00641C85" w:rsidRPr="00F45CCE">
        <w:instrText xml:space="preserve">tc "SECTION </w:instrText>
      </w:r>
      <w:proofErr w:type="gramStart"/>
      <w:r w:rsidR="00641C85" w:rsidRPr="00F45CCE">
        <w:instrText xml:space="preserve">3  </w:instrText>
      </w:r>
      <w:r w:rsidR="00641C85" w:rsidRPr="00F45CCE">
        <w:tab/>
      </w:r>
      <w:proofErr w:type="gramEnd"/>
      <w:r w:rsidR="00641C85" w:rsidRPr="00F45CCE">
        <w:instrText>BENEFITS"</w:instrText>
      </w:r>
      <w:r w:rsidR="00891074" w:rsidRPr="00F45CCE">
        <w:fldChar w:fldCharType="end"/>
      </w:r>
    </w:p>
    <w:p w14:paraId="1025D703" w14:textId="77777777" w:rsidR="00B469DF" w:rsidRPr="002C155B" w:rsidRDefault="00B469DF" w:rsidP="00F91D3F">
      <w:pPr>
        <w:pStyle w:val="Heading2"/>
        <w:rPr>
          <w:rFonts w:cs="Arial"/>
          <w:szCs w:val="22"/>
        </w:rPr>
      </w:pPr>
      <w:bookmarkStart w:id="129" w:name="_Toc347487615"/>
      <w:bookmarkStart w:id="130" w:name="_Toc214537463"/>
      <w:r w:rsidRPr="002C155B">
        <w:rPr>
          <w:rFonts w:cs="Arial"/>
          <w:szCs w:val="22"/>
        </w:rPr>
        <w:t>Vacation</w:t>
      </w:r>
      <w:bookmarkEnd w:id="129"/>
      <w:bookmarkEnd w:id="130"/>
    </w:p>
    <w:p w14:paraId="16B63C79" w14:textId="77777777" w:rsidR="00996B64" w:rsidRPr="00F45CCE" w:rsidRDefault="00E41EB6" w:rsidP="00AF72D2">
      <w:pPr>
        <w:rPr>
          <w:rFonts w:cs="Arial"/>
          <w:bCs/>
          <w:iCs/>
        </w:rPr>
      </w:pPr>
      <w:r w:rsidRPr="00F45CCE">
        <w:rPr>
          <w:rFonts w:cs="Arial"/>
          <w:bCs/>
          <w:iCs/>
        </w:rPr>
        <w:t>We</w:t>
      </w:r>
      <w:r w:rsidR="00B469DF" w:rsidRPr="00F45CCE">
        <w:rPr>
          <w:rFonts w:cs="Arial"/>
          <w:bCs/>
          <w:iCs/>
        </w:rPr>
        <w:t xml:space="preserve"> understand the importance of balancing personal and career goals</w:t>
      </w:r>
      <w:r w:rsidR="002A1EB0" w:rsidRPr="00F45CCE">
        <w:rPr>
          <w:rFonts w:cs="Arial"/>
          <w:bCs/>
          <w:iCs/>
        </w:rPr>
        <w:t>.</w:t>
      </w:r>
      <w:r w:rsidR="00B469DF" w:rsidRPr="00F45CCE">
        <w:rPr>
          <w:rFonts w:cs="Arial"/>
          <w:bCs/>
          <w:iCs/>
        </w:rPr>
        <w:t xml:space="preserve">  Therefore, </w:t>
      </w:r>
      <w:r w:rsidR="006747D3" w:rsidRPr="00F45CCE">
        <w:rPr>
          <w:rFonts w:cs="Arial"/>
          <w:bCs/>
          <w:iCs/>
        </w:rPr>
        <w:t>we</w:t>
      </w:r>
      <w:r w:rsidR="00B469DF" w:rsidRPr="00F45CCE">
        <w:rPr>
          <w:rFonts w:cs="Arial"/>
          <w:bCs/>
          <w:iCs/>
        </w:rPr>
        <w:t xml:space="preserve"> provide </w:t>
      </w:r>
      <w:r w:rsidR="009344A1" w:rsidRPr="00F45CCE">
        <w:rPr>
          <w:rFonts w:cs="Arial"/>
          <w:bCs/>
          <w:iCs/>
        </w:rPr>
        <w:t>vacation</w:t>
      </w:r>
      <w:r w:rsidR="00ED0871" w:rsidRPr="00F45CCE">
        <w:rPr>
          <w:rFonts w:cs="Arial"/>
          <w:bCs/>
          <w:iCs/>
        </w:rPr>
        <w:t xml:space="preserve"> </w:t>
      </w:r>
      <w:r w:rsidR="00B469DF" w:rsidRPr="00F45CCE">
        <w:rPr>
          <w:rFonts w:cs="Arial"/>
          <w:bCs/>
          <w:iCs/>
        </w:rPr>
        <w:t>as a benefit to eligible employees for</w:t>
      </w:r>
      <w:r w:rsidR="00ED0871" w:rsidRPr="00F45CCE">
        <w:rPr>
          <w:rFonts w:cs="Arial"/>
          <w:bCs/>
          <w:iCs/>
        </w:rPr>
        <w:t xml:space="preserve"> </w:t>
      </w:r>
      <w:r w:rsidR="00B469DF" w:rsidRPr="00F45CCE">
        <w:rPr>
          <w:rFonts w:cs="Arial"/>
          <w:bCs/>
          <w:iCs/>
        </w:rPr>
        <w:t xml:space="preserve">personal time off and vacations.  </w:t>
      </w:r>
    </w:p>
    <w:p w14:paraId="683AB224" w14:textId="77777777" w:rsidR="00AF72D2" w:rsidRPr="00F45CCE" w:rsidRDefault="00AF72D2" w:rsidP="00AF72D2">
      <w:pPr>
        <w:rPr>
          <w:rFonts w:cs="Arial"/>
        </w:rPr>
      </w:pPr>
    </w:p>
    <w:p w14:paraId="2ED0F428" w14:textId="77777777" w:rsidR="00B469DF" w:rsidRPr="00F45CCE" w:rsidRDefault="00B469DF" w:rsidP="00693880">
      <w:pPr>
        <w:pStyle w:val="Heading3"/>
        <w:rPr>
          <w:rFonts w:cs="Arial"/>
          <w:bCs/>
          <w:iCs/>
          <w:szCs w:val="22"/>
        </w:rPr>
      </w:pPr>
      <w:bookmarkStart w:id="131" w:name="_Toc214537464"/>
      <w:r w:rsidRPr="00F45CCE">
        <w:rPr>
          <w:rFonts w:cs="Arial"/>
          <w:bCs/>
          <w:iCs/>
          <w:szCs w:val="22"/>
        </w:rPr>
        <w:t>Eligibility</w:t>
      </w:r>
      <w:bookmarkEnd w:id="131"/>
    </w:p>
    <w:p w14:paraId="21337DA5" w14:textId="77777777" w:rsidR="00B469DF" w:rsidRPr="00F45CCE" w:rsidRDefault="00B469DF" w:rsidP="00B469DF">
      <w:pPr>
        <w:rPr>
          <w:rFonts w:cs="Arial"/>
          <w:bCs/>
          <w:iCs/>
        </w:rPr>
      </w:pPr>
      <w:r w:rsidRPr="00F45CCE">
        <w:rPr>
          <w:rFonts w:cs="Arial"/>
          <w:bCs/>
          <w:iCs/>
        </w:rPr>
        <w:t xml:space="preserve">Employees </w:t>
      </w:r>
      <w:r w:rsidR="000422D1" w:rsidRPr="00F45CCE">
        <w:rPr>
          <w:rFonts w:cs="Arial"/>
          <w:bCs/>
          <w:iCs/>
        </w:rPr>
        <w:t xml:space="preserve">who are regularly scheduled to work </w:t>
      </w:r>
      <w:r w:rsidR="0008148F" w:rsidRPr="009329A9">
        <w:rPr>
          <w:rFonts w:cs="Arial"/>
          <w:bCs/>
          <w:iCs/>
          <w:highlight w:val="yellow"/>
        </w:rPr>
        <w:t>______</w:t>
      </w:r>
      <w:r w:rsidR="000422D1" w:rsidRPr="00F45CCE">
        <w:rPr>
          <w:rFonts w:cs="Arial"/>
          <w:bCs/>
          <w:iCs/>
        </w:rPr>
        <w:t xml:space="preserve"> hours per week </w:t>
      </w:r>
      <w:r w:rsidRPr="00F45CCE">
        <w:rPr>
          <w:rFonts w:cs="Arial"/>
          <w:bCs/>
          <w:iCs/>
        </w:rPr>
        <w:t xml:space="preserve">are eligible to earn vacation.  </w:t>
      </w:r>
      <w:r w:rsidR="000A6787" w:rsidRPr="00F45CCE">
        <w:rPr>
          <w:rFonts w:cs="Arial"/>
          <w:bCs/>
          <w:iCs/>
        </w:rPr>
        <w:t>E</w:t>
      </w:r>
      <w:r w:rsidRPr="00F45CCE">
        <w:rPr>
          <w:rFonts w:cs="Arial"/>
          <w:bCs/>
          <w:iCs/>
        </w:rPr>
        <w:t xml:space="preserve">mployees who are regularly scheduled to work at least </w:t>
      </w:r>
      <w:r w:rsidR="0008148F" w:rsidRPr="009329A9">
        <w:rPr>
          <w:rFonts w:cs="Arial"/>
          <w:bCs/>
          <w:iCs/>
          <w:highlight w:val="yellow"/>
        </w:rPr>
        <w:t>______</w:t>
      </w:r>
      <w:r w:rsidR="0008148F" w:rsidRPr="00F45CCE">
        <w:rPr>
          <w:rFonts w:cs="Arial"/>
          <w:bCs/>
          <w:iCs/>
        </w:rPr>
        <w:t xml:space="preserve"> </w:t>
      </w:r>
      <w:r w:rsidRPr="00F45CCE">
        <w:rPr>
          <w:rFonts w:cs="Arial"/>
          <w:bCs/>
          <w:iCs/>
        </w:rPr>
        <w:t>hours per week are eligible to accrue a pro-rated amount of vacation.</w:t>
      </w:r>
    </w:p>
    <w:p w14:paraId="4F67F7FC"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62A15E9A" w14:textId="77777777" w:rsidR="00B469DF" w:rsidRPr="00F45CCE" w:rsidRDefault="00B469DF" w:rsidP="00693880">
      <w:pPr>
        <w:pStyle w:val="Heading3"/>
        <w:rPr>
          <w:rFonts w:cs="Arial"/>
          <w:szCs w:val="22"/>
        </w:rPr>
      </w:pPr>
      <w:bookmarkStart w:id="132" w:name="_Toc27282736"/>
      <w:bookmarkStart w:id="133" w:name="_Toc27559116"/>
      <w:bookmarkStart w:id="134" w:name="_Toc28423801"/>
      <w:bookmarkStart w:id="135" w:name="_Toc29348222"/>
      <w:bookmarkStart w:id="136" w:name="_Toc91485892"/>
      <w:bookmarkStart w:id="137" w:name="_Toc347487617"/>
      <w:bookmarkStart w:id="138" w:name="_Toc214537465"/>
      <w:r w:rsidRPr="00F45CCE">
        <w:rPr>
          <w:rFonts w:cs="Arial"/>
          <w:szCs w:val="22"/>
        </w:rPr>
        <w:t>Accrual</w:t>
      </w:r>
      <w:bookmarkEnd w:id="132"/>
      <w:bookmarkEnd w:id="133"/>
      <w:bookmarkEnd w:id="134"/>
      <w:bookmarkEnd w:id="135"/>
      <w:bookmarkEnd w:id="136"/>
      <w:bookmarkEnd w:id="137"/>
      <w:bookmarkEnd w:id="138"/>
    </w:p>
    <w:p w14:paraId="63B734E7" w14:textId="77777777" w:rsidR="00F97A78" w:rsidRPr="00F45CCE" w:rsidRDefault="00B469DF" w:rsidP="00B469DF">
      <w:pPr>
        <w:rPr>
          <w:rFonts w:cs="Arial"/>
        </w:rPr>
      </w:pPr>
      <w:r w:rsidRPr="00F45CCE">
        <w:rPr>
          <w:rFonts w:cs="Arial"/>
        </w:rPr>
        <w:t xml:space="preserve">You do not earn or accrue </w:t>
      </w:r>
      <w:r w:rsidR="00C00E3C" w:rsidRPr="00F45CCE">
        <w:rPr>
          <w:rFonts w:cs="Arial"/>
        </w:rPr>
        <w:t>vacation</w:t>
      </w:r>
      <w:r w:rsidR="009344A1" w:rsidRPr="00F45CCE">
        <w:rPr>
          <w:rFonts w:cs="Arial"/>
        </w:rPr>
        <w:t xml:space="preserve"> </w:t>
      </w:r>
      <w:r w:rsidR="00346A44" w:rsidRPr="00F45CCE">
        <w:rPr>
          <w:rFonts w:cs="Arial"/>
        </w:rPr>
        <w:t>time off</w:t>
      </w:r>
      <w:r w:rsidRPr="00F45CCE">
        <w:rPr>
          <w:rFonts w:cs="Arial"/>
        </w:rPr>
        <w:t xml:space="preserve"> benefits until you have </w:t>
      </w:r>
      <w:proofErr w:type="gramStart"/>
      <w:r w:rsidRPr="00F45CCE">
        <w:rPr>
          <w:rFonts w:cs="Arial"/>
        </w:rPr>
        <w:t xml:space="preserve">completed </w:t>
      </w:r>
      <w:r w:rsidRPr="009329A9">
        <w:rPr>
          <w:rFonts w:cs="Arial"/>
          <w:highlight w:val="yellow"/>
        </w:rPr>
        <w:t>__</w:t>
      </w:r>
      <w:proofErr w:type="gramEnd"/>
      <w:r w:rsidRPr="009329A9">
        <w:rPr>
          <w:rFonts w:cs="Arial"/>
          <w:highlight w:val="yellow"/>
        </w:rPr>
        <w:t>___</w:t>
      </w:r>
      <w:r w:rsidRPr="00F45CCE">
        <w:rPr>
          <w:rFonts w:cs="Arial"/>
        </w:rPr>
        <w:t xml:space="preserve"> </w:t>
      </w:r>
      <w:r w:rsidR="00C00E3C" w:rsidRPr="00F45CCE">
        <w:rPr>
          <w:rFonts w:cs="Arial"/>
        </w:rPr>
        <w:t xml:space="preserve">calendar </w:t>
      </w:r>
      <w:r w:rsidR="00070CFD" w:rsidRPr="00F45CCE">
        <w:rPr>
          <w:rFonts w:cs="Arial"/>
        </w:rPr>
        <w:t>[</w:t>
      </w:r>
      <w:r w:rsidR="00C00E3C" w:rsidRPr="00BE3183">
        <w:rPr>
          <w:rFonts w:cs="Arial"/>
          <w:highlight w:val="yellow"/>
        </w:rPr>
        <w:t>days/months</w:t>
      </w:r>
      <w:r w:rsidR="00C00E3C" w:rsidRPr="00F45CCE">
        <w:rPr>
          <w:rFonts w:cs="Arial"/>
        </w:rPr>
        <w:t xml:space="preserve">] </w:t>
      </w:r>
      <w:r w:rsidR="0064173D" w:rsidRPr="00F45CCE">
        <w:rPr>
          <w:rFonts w:cs="Arial"/>
        </w:rPr>
        <w:t xml:space="preserve">or more </w:t>
      </w:r>
      <w:r w:rsidR="00056DF4" w:rsidRPr="00F45CCE">
        <w:rPr>
          <w:rFonts w:cs="Arial"/>
        </w:rPr>
        <w:t xml:space="preserve">of continuous employment. </w:t>
      </w:r>
      <w:r w:rsidRPr="00F45CCE">
        <w:rPr>
          <w:rFonts w:cs="Arial"/>
        </w:rPr>
        <w:t xml:space="preserve">Until you have completed this period of continuous employment </w:t>
      </w:r>
      <w:r w:rsidR="00BE5550" w:rsidRPr="00F45CCE">
        <w:rPr>
          <w:rFonts w:cs="Arial"/>
        </w:rPr>
        <w:t xml:space="preserve">you do not earn </w:t>
      </w:r>
      <w:r w:rsidR="00A949BD" w:rsidRPr="00F45CCE">
        <w:rPr>
          <w:rFonts w:cs="Arial"/>
        </w:rPr>
        <w:t xml:space="preserve">any </w:t>
      </w:r>
      <w:r w:rsidR="00BE5550" w:rsidRPr="00F45CCE">
        <w:rPr>
          <w:rFonts w:cs="Arial"/>
        </w:rPr>
        <w:t xml:space="preserve">vacation.  </w:t>
      </w:r>
      <w:r w:rsidR="00F97A78" w:rsidRPr="00F45CCE">
        <w:rPr>
          <w:rFonts w:cs="Arial"/>
        </w:rPr>
        <w:t xml:space="preserve">We do not allow advances on vacation.  </w:t>
      </w:r>
    </w:p>
    <w:p w14:paraId="06755E88" w14:textId="77777777" w:rsidR="00F97A78" w:rsidRPr="00F45CCE" w:rsidRDefault="00F97A78" w:rsidP="00B469DF">
      <w:pPr>
        <w:rPr>
          <w:rFonts w:cs="Arial"/>
        </w:rPr>
      </w:pPr>
    </w:p>
    <w:p w14:paraId="5FB84E5D" w14:textId="77777777" w:rsidR="00B469DF" w:rsidRPr="00F45CCE" w:rsidRDefault="00346A44" w:rsidP="00B469DF">
      <w:pPr>
        <w:rPr>
          <w:rFonts w:cs="Arial"/>
        </w:rPr>
      </w:pPr>
      <w:r w:rsidRPr="00F45CCE">
        <w:rPr>
          <w:rFonts w:cs="Arial"/>
        </w:rPr>
        <w:t>Once eligible</w:t>
      </w:r>
      <w:r w:rsidR="00B469DF" w:rsidRPr="00F45CCE">
        <w:rPr>
          <w:rFonts w:cs="Arial"/>
        </w:rPr>
        <w:t xml:space="preserve">, </w:t>
      </w:r>
      <w:r w:rsidR="00F3267A" w:rsidRPr="00F45CCE">
        <w:rPr>
          <w:rFonts w:cs="Arial"/>
        </w:rPr>
        <w:t>non-exempt employees</w:t>
      </w:r>
      <w:r w:rsidR="00EE013E" w:rsidRPr="00F45CCE">
        <w:rPr>
          <w:rFonts w:cs="Arial"/>
        </w:rPr>
        <w:t xml:space="preserve"> </w:t>
      </w:r>
      <w:r w:rsidRPr="00F45CCE">
        <w:rPr>
          <w:rFonts w:cs="Arial"/>
        </w:rPr>
        <w:t>will accrue time</w:t>
      </w:r>
      <w:r w:rsidR="00B469DF" w:rsidRPr="00F45CCE">
        <w:rPr>
          <w:rFonts w:cs="Arial"/>
        </w:rPr>
        <w:t xml:space="preserve"> based on</w:t>
      </w:r>
      <w:r w:rsidR="006D2F44" w:rsidRPr="00F45CCE">
        <w:rPr>
          <w:rFonts w:cs="Arial"/>
        </w:rPr>
        <w:t xml:space="preserve"> </w:t>
      </w:r>
      <w:r w:rsidR="006216C4">
        <w:rPr>
          <w:rFonts w:cs="Arial"/>
        </w:rPr>
        <w:t xml:space="preserve">regular </w:t>
      </w:r>
      <w:r w:rsidR="006D2F44" w:rsidRPr="00F45CCE">
        <w:rPr>
          <w:rFonts w:cs="Arial"/>
        </w:rPr>
        <w:t>hours worked</w:t>
      </w:r>
      <w:r w:rsidR="00B469DF" w:rsidRPr="00F45CCE">
        <w:rPr>
          <w:rFonts w:cs="Arial"/>
        </w:rPr>
        <w:t xml:space="preserve"> as follows:</w:t>
      </w:r>
    </w:p>
    <w:p w14:paraId="3CA32026" w14:textId="77777777" w:rsidR="00C24D87" w:rsidRPr="00F45CCE" w:rsidRDefault="00C24D87" w:rsidP="00B469DF">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2"/>
        <w:gridCol w:w="3881"/>
        <w:gridCol w:w="3131"/>
      </w:tblGrid>
      <w:tr w:rsidR="00715E76" w:rsidRPr="00F45CCE" w14:paraId="35A063E8" w14:textId="77777777" w:rsidTr="00BE3183">
        <w:trPr>
          <w:trHeight w:val="1154"/>
          <w:jc w:val="center"/>
        </w:trPr>
        <w:tc>
          <w:tcPr>
            <w:tcW w:w="3772" w:type="dxa"/>
            <w:tcBorders>
              <w:right w:val="single" w:sz="4" w:space="0" w:color="FFFFFF"/>
            </w:tcBorders>
            <w:shd w:val="clear" w:color="auto" w:fill="000000"/>
            <w:vAlign w:val="center"/>
          </w:tcPr>
          <w:p w14:paraId="59152DE4" w14:textId="77777777" w:rsidR="00715E76" w:rsidRPr="00F45CCE" w:rsidRDefault="00820E3B" w:rsidP="000C6A20">
            <w:pPr>
              <w:jc w:val="center"/>
              <w:rPr>
                <w:rFonts w:cs="Arial"/>
                <w:b/>
                <w:caps/>
              </w:rPr>
            </w:pPr>
            <w:r w:rsidRPr="00F45CCE">
              <w:rPr>
                <w:rFonts w:cs="Arial"/>
                <w:b/>
                <w:caps/>
              </w:rPr>
              <w:t>Following the successful completion of</w:t>
            </w:r>
            <w:r w:rsidR="0021553C" w:rsidRPr="00F45CCE">
              <w:rPr>
                <w:rFonts w:cs="Arial"/>
                <w:b/>
                <w:caps/>
              </w:rPr>
              <w:t>….</w:t>
            </w:r>
          </w:p>
        </w:tc>
        <w:tc>
          <w:tcPr>
            <w:tcW w:w="3881" w:type="dxa"/>
            <w:tcBorders>
              <w:left w:val="single" w:sz="4" w:space="0" w:color="FFFFFF"/>
              <w:right w:val="single" w:sz="4" w:space="0" w:color="FFFFFF"/>
            </w:tcBorders>
            <w:shd w:val="clear" w:color="auto" w:fill="000000"/>
            <w:vAlign w:val="center"/>
          </w:tcPr>
          <w:p w14:paraId="1C8E66BC" w14:textId="77777777" w:rsidR="00284F4A" w:rsidRPr="00F45CCE" w:rsidRDefault="00820E3B" w:rsidP="006A0762">
            <w:pPr>
              <w:jc w:val="center"/>
              <w:rPr>
                <w:rFonts w:cs="Arial"/>
                <w:b/>
                <w:caps/>
              </w:rPr>
            </w:pPr>
            <w:r w:rsidRPr="00F45CCE">
              <w:rPr>
                <w:rFonts w:cs="Arial"/>
                <w:b/>
                <w:caps/>
              </w:rPr>
              <w:t xml:space="preserve">You </w:t>
            </w:r>
            <w:r w:rsidR="006A0762" w:rsidRPr="00F45CCE">
              <w:rPr>
                <w:rFonts w:cs="Arial"/>
                <w:b/>
                <w:caps/>
              </w:rPr>
              <w:t>accrue</w:t>
            </w:r>
            <w:r w:rsidR="00F229DB" w:rsidRPr="00F45CCE">
              <w:rPr>
                <w:rFonts w:cs="Arial"/>
                <w:b/>
                <w:caps/>
              </w:rPr>
              <w:t xml:space="preserve"> at the rate of</w:t>
            </w:r>
            <w:r w:rsidRPr="00F45CCE">
              <w:rPr>
                <w:rFonts w:cs="Arial"/>
                <w:b/>
                <w:caps/>
              </w:rPr>
              <w:t xml:space="preserve"> ….</w:t>
            </w:r>
          </w:p>
        </w:tc>
        <w:tc>
          <w:tcPr>
            <w:tcW w:w="3131" w:type="dxa"/>
            <w:tcBorders>
              <w:left w:val="single" w:sz="4" w:space="0" w:color="FFFFFF"/>
            </w:tcBorders>
            <w:shd w:val="clear" w:color="auto" w:fill="000000"/>
            <w:vAlign w:val="center"/>
          </w:tcPr>
          <w:p w14:paraId="1E080B26" w14:textId="77777777" w:rsidR="00284F4A" w:rsidRPr="00F45CCE" w:rsidRDefault="00FE5849" w:rsidP="000C6A20">
            <w:pPr>
              <w:jc w:val="center"/>
              <w:rPr>
                <w:rFonts w:cs="Arial"/>
                <w:b/>
                <w:caps/>
              </w:rPr>
            </w:pPr>
            <w:r>
              <w:rPr>
                <w:rFonts w:cs="Arial"/>
                <w:b/>
                <w:caps/>
              </w:rPr>
              <w:t xml:space="preserve">ANNUALLY </w:t>
            </w:r>
            <w:r w:rsidR="00ED0871" w:rsidRPr="00F45CCE">
              <w:rPr>
                <w:rFonts w:cs="Arial"/>
                <w:b/>
                <w:caps/>
              </w:rPr>
              <w:t>up to</w:t>
            </w:r>
            <w:r w:rsidR="00AE2EDF">
              <w:rPr>
                <w:rFonts w:cs="Arial"/>
                <w:b/>
                <w:caps/>
              </w:rPr>
              <w:t xml:space="preserve"> </w:t>
            </w:r>
          </w:p>
        </w:tc>
      </w:tr>
      <w:tr w:rsidR="00715E76" w:rsidRPr="00F45CCE" w14:paraId="3C7AF0B6" w14:textId="77777777" w:rsidTr="00BE3183">
        <w:trPr>
          <w:trHeight w:val="424"/>
          <w:jc w:val="center"/>
        </w:trPr>
        <w:tc>
          <w:tcPr>
            <w:tcW w:w="3772" w:type="dxa"/>
            <w:tcBorders>
              <w:bottom w:val="single" w:sz="4" w:space="0" w:color="auto"/>
            </w:tcBorders>
          </w:tcPr>
          <w:p w14:paraId="65259079"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 days</w:t>
            </w:r>
            <w:r w:rsidR="00D82555" w:rsidRPr="00F45CCE">
              <w:rPr>
                <w:rFonts w:cs="Arial"/>
              </w:rPr>
              <w:t>/year</w:t>
            </w:r>
            <w:r w:rsidRPr="00F45CCE">
              <w:rPr>
                <w:rFonts w:cs="Arial"/>
              </w:rPr>
              <w:t xml:space="preserve"> of </w:t>
            </w:r>
            <w:r w:rsidR="00A87DE8" w:rsidRPr="00F45CCE">
              <w:rPr>
                <w:rFonts w:cs="Arial"/>
              </w:rPr>
              <w:t>employment</w:t>
            </w:r>
          </w:p>
        </w:tc>
        <w:tc>
          <w:tcPr>
            <w:tcW w:w="3881" w:type="dxa"/>
            <w:tcBorders>
              <w:bottom w:val="single" w:sz="4" w:space="0" w:color="auto"/>
            </w:tcBorders>
          </w:tcPr>
          <w:p w14:paraId="6D245FF3" w14:textId="77777777" w:rsidR="00284F4A" w:rsidRPr="00F45CCE" w:rsidRDefault="00715E76" w:rsidP="003D526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w:t>
            </w:r>
            <w:r w:rsidR="00ED0871" w:rsidRPr="00F45CCE">
              <w:rPr>
                <w:rFonts w:cs="Arial"/>
              </w:rPr>
              <w:t>0192</w:t>
            </w:r>
            <w:r w:rsidRPr="00F45CCE">
              <w:rPr>
                <w:rFonts w:cs="Arial"/>
              </w:rPr>
              <w:t xml:space="preserve"> hours</w:t>
            </w:r>
            <w:r w:rsidR="00ED0871" w:rsidRPr="00F45CCE">
              <w:rPr>
                <w:rFonts w:cs="Arial"/>
              </w:rPr>
              <w:t xml:space="preserve"> vacation</w:t>
            </w:r>
            <w:r w:rsidRPr="00F45CCE">
              <w:rPr>
                <w:rFonts w:cs="Arial"/>
              </w:rPr>
              <w:t xml:space="preserve"> per </w:t>
            </w:r>
            <w:r w:rsidR="003D5264" w:rsidRPr="00F45CCE">
              <w:rPr>
                <w:rFonts w:cs="Arial"/>
              </w:rPr>
              <w:t>hour</w:t>
            </w:r>
            <w:r w:rsidR="00ED0871" w:rsidRPr="00F45CCE">
              <w:rPr>
                <w:rFonts w:cs="Arial"/>
              </w:rPr>
              <w:t xml:space="preserve"> worked</w:t>
            </w:r>
          </w:p>
        </w:tc>
        <w:tc>
          <w:tcPr>
            <w:tcW w:w="3131" w:type="dxa"/>
            <w:tcBorders>
              <w:bottom w:val="single" w:sz="4" w:space="0" w:color="auto"/>
            </w:tcBorders>
          </w:tcPr>
          <w:p w14:paraId="2781DFFF"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1 week/40 hours per year</w:t>
            </w:r>
          </w:p>
        </w:tc>
      </w:tr>
      <w:tr w:rsidR="00715E76" w:rsidRPr="00F45CCE" w14:paraId="1E5EF016" w14:textId="77777777" w:rsidTr="00BE3183">
        <w:trPr>
          <w:trHeight w:val="424"/>
          <w:jc w:val="center"/>
        </w:trPr>
        <w:tc>
          <w:tcPr>
            <w:tcW w:w="3772" w:type="dxa"/>
            <w:shd w:val="pct10" w:color="auto" w:fill="auto"/>
          </w:tcPr>
          <w:p w14:paraId="53713D00"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b/>
              </w:rPr>
            </w:pPr>
            <w:r w:rsidRPr="00F45CCE">
              <w:rPr>
                <w:rFonts w:cs="Arial"/>
                <w:b/>
              </w:rPr>
              <w:t>At the start of your….</w:t>
            </w:r>
          </w:p>
        </w:tc>
        <w:tc>
          <w:tcPr>
            <w:tcW w:w="3881" w:type="dxa"/>
            <w:shd w:val="pct10" w:color="auto" w:fill="auto"/>
          </w:tcPr>
          <w:p w14:paraId="3A3DFC65" w14:textId="77777777" w:rsidR="00284F4A" w:rsidRPr="00F45CCE" w:rsidRDefault="00DD2477" w:rsidP="006A07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b/>
              </w:rPr>
            </w:pPr>
            <w:r w:rsidRPr="00F45CCE">
              <w:rPr>
                <w:rFonts w:cs="Arial"/>
                <w:b/>
              </w:rPr>
              <w:t>Y</w:t>
            </w:r>
            <w:r w:rsidR="00715E76" w:rsidRPr="00F45CCE">
              <w:rPr>
                <w:rFonts w:cs="Arial"/>
                <w:b/>
              </w:rPr>
              <w:t xml:space="preserve">ou </w:t>
            </w:r>
            <w:r w:rsidR="006A0762" w:rsidRPr="00F45CCE">
              <w:rPr>
                <w:rFonts w:cs="Arial"/>
                <w:b/>
              </w:rPr>
              <w:t>accrue</w:t>
            </w:r>
            <w:r w:rsidR="00715E76" w:rsidRPr="00F45CCE">
              <w:rPr>
                <w:rFonts w:cs="Arial"/>
                <w:b/>
              </w:rPr>
              <w:t xml:space="preserve"> </w:t>
            </w:r>
            <w:r w:rsidR="00F229DB" w:rsidRPr="00F45CCE">
              <w:rPr>
                <w:rFonts w:cs="Arial"/>
                <w:b/>
              </w:rPr>
              <w:t>at the rate of</w:t>
            </w:r>
            <w:r w:rsidR="00715E76" w:rsidRPr="00F45CCE">
              <w:rPr>
                <w:rFonts w:cs="Arial"/>
                <w:b/>
              </w:rPr>
              <w:t>….</w:t>
            </w:r>
          </w:p>
        </w:tc>
        <w:tc>
          <w:tcPr>
            <w:tcW w:w="3131" w:type="dxa"/>
            <w:shd w:val="pct10" w:color="auto" w:fill="auto"/>
          </w:tcPr>
          <w:p w14:paraId="77088EE5" w14:textId="77777777" w:rsidR="00284F4A" w:rsidRPr="00F45CCE" w:rsidRDefault="00AE2EDF"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b/>
              </w:rPr>
            </w:pPr>
            <w:r>
              <w:rPr>
                <w:rFonts w:cs="Arial"/>
                <w:b/>
              </w:rPr>
              <w:t>U</w:t>
            </w:r>
            <w:r w:rsidR="00ED0871" w:rsidRPr="00F45CCE">
              <w:rPr>
                <w:rFonts w:cs="Arial"/>
                <w:b/>
              </w:rPr>
              <w:t>p to</w:t>
            </w:r>
            <w:r w:rsidR="00715E76" w:rsidRPr="00F45CCE">
              <w:rPr>
                <w:rFonts w:cs="Arial"/>
                <w:b/>
              </w:rPr>
              <w:t>….</w:t>
            </w:r>
          </w:p>
        </w:tc>
      </w:tr>
      <w:tr w:rsidR="00715E76" w:rsidRPr="00F45CCE" w14:paraId="3636C229" w14:textId="77777777" w:rsidTr="00BE3183">
        <w:trPr>
          <w:trHeight w:val="424"/>
          <w:jc w:val="center"/>
        </w:trPr>
        <w:tc>
          <w:tcPr>
            <w:tcW w:w="3772" w:type="dxa"/>
          </w:tcPr>
          <w:p w14:paraId="3B2D5070"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lastRenderedPageBreak/>
              <w:t>___</w:t>
            </w:r>
            <w:r w:rsidR="00715E76" w:rsidRPr="00F45CCE">
              <w:rPr>
                <w:rFonts w:cs="Arial"/>
              </w:rPr>
              <w:t xml:space="preserve"> year of </w:t>
            </w:r>
            <w:r w:rsidR="00A87DE8" w:rsidRPr="00F45CCE">
              <w:rPr>
                <w:rFonts w:cs="Arial"/>
              </w:rPr>
              <w:t>employment</w:t>
            </w:r>
          </w:p>
        </w:tc>
        <w:tc>
          <w:tcPr>
            <w:tcW w:w="3881" w:type="dxa"/>
          </w:tcPr>
          <w:p w14:paraId="5473A75C"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.0384</w:t>
            </w:r>
            <w:r w:rsidR="00715E76" w:rsidRPr="00F45CCE">
              <w:rPr>
                <w:rFonts w:cs="Arial"/>
              </w:rPr>
              <w:t xml:space="preserve"> </w:t>
            </w:r>
            <w:r w:rsidR="0021553C" w:rsidRPr="00F45CCE">
              <w:rPr>
                <w:rFonts w:cs="Arial"/>
              </w:rPr>
              <w:t>hours vacation</w:t>
            </w:r>
            <w:r w:rsidRPr="00F45CCE">
              <w:rPr>
                <w:rFonts w:cs="Arial"/>
              </w:rPr>
              <w:t xml:space="preserve"> per hour worked</w:t>
            </w:r>
          </w:p>
        </w:tc>
        <w:tc>
          <w:tcPr>
            <w:tcW w:w="3131" w:type="dxa"/>
          </w:tcPr>
          <w:p w14:paraId="73E869FB"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2 weeks/80 hours per year</w:t>
            </w:r>
          </w:p>
        </w:tc>
      </w:tr>
      <w:tr w:rsidR="00715E76" w:rsidRPr="00F45CCE" w14:paraId="1D421029" w14:textId="77777777" w:rsidTr="00BE3183">
        <w:trPr>
          <w:trHeight w:val="424"/>
          <w:jc w:val="center"/>
        </w:trPr>
        <w:tc>
          <w:tcPr>
            <w:tcW w:w="3772" w:type="dxa"/>
          </w:tcPr>
          <w:p w14:paraId="6DC38206"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w:t>
            </w:r>
            <w:r w:rsidR="00715E76" w:rsidRPr="00F45CCE">
              <w:rPr>
                <w:rFonts w:cs="Arial"/>
              </w:rPr>
              <w:t xml:space="preserve"> year of </w:t>
            </w:r>
            <w:r w:rsidR="00A87DE8" w:rsidRPr="00F45CCE">
              <w:rPr>
                <w:rFonts w:cs="Arial"/>
              </w:rPr>
              <w:t>employment</w:t>
            </w:r>
          </w:p>
        </w:tc>
        <w:tc>
          <w:tcPr>
            <w:tcW w:w="3881" w:type="dxa"/>
          </w:tcPr>
          <w:p w14:paraId="006005F0"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.0576 hours vacation per hour worked</w:t>
            </w:r>
          </w:p>
        </w:tc>
        <w:tc>
          <w:tcPr>
            <w:tcW w:w="3131" w:type="dxa"/>
          </w:tcPr>
          <w:p w14:paraId="7ED06F12"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3 weeks/120 hours per year</w:t>
            </w:r>
          </w:p>
        </w:tc>
      </w:tr>
      <w:tr w:rsidR="00715E76" w:rsidRPr="00F45CCE" w14:paraId="0CDB881D" w14:textId="77777777" w:rsidTr="00BE3183">
        <w:trPr>
          <w:trHeight w:val="394"/>
          <w:jc w:val="center"/>
        </w:trPr>
        <w:tc>
          <w:tcPr>
            <w:tcW w:w="3772" w:type="dxa"/>
          </w:tcPr>
          <w:p w14:paraId="0A72B81C"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w:t>
            </w:r>
            <w:r w:rsidR="00AE7A10" w:rsidRPr="00F45CCE">
              <w:rPr>
                <w:rFonts w:cs="Arial"/>
              </w:rPr>
              <w:t xml:space="preserve"> </w:t>
            </w:r>
            <w:r w:rsidR="00715E76" w:rsidRPr="00F45CCE">
              <w:rPr>
                <w:rFonts w:cs="Arial"/>
              </w:rPr>
              <w:t xml:space="preserve">year of </w:t>
            </w:r>
            <w:r w:rsidR="00A87DE8" w:rsidRPr="00F45CCE">
              <w:rPr>
                <w:rFonts w:cs="Arial"/>
              </w:rPr>
              <w:t>employment</w:t>
            </w:r>
          </w:p>
        </w:tc>
        <w:tc>
          <w:tcPr>
            <w:tcW w:w="3881" w:type="dxa"/>
          </w:tcPr>
          <w:p w14:paraId="6E0DBB06"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.0769 hours vacation per hour worked</w:t>
            </w:r>
          </w:p>
        </w:tc>
        <w:tc>
          <w:tcPr>
            <w:tcW w:w="3131" w:type="dxa"/>
          </w:tcPr>
          <w:p w14:paraId="1FCCBF81"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4 weeks/160 hours per year</w:t>
            </w:r>
          </w:p>
        </w:tc>
      </w:tr>
    </w:tbl>
    <w:p w14:paraId="5D01889D" w14:textId="77777777" w:rsidR="00AC1A07" w:rsidRDefault="00AC1A07" w:rsidP="003E5E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Pr>
          <w:rFonts w:cs="Arial"/>
          <w:bCs/>
          <w:iCs/>
        </w:rPr>
        <w:t xml:space="preserve">Non-exempt employees </w:t>
      </w:r>
      <w:r w:rsidR="00174878">
        <w:rPr>
          <w:rFonts w:cs="Arial"/>
          <w:bCs/>
          <w:iCs/>
        </w:rPr>
        <w:t xml:space="preserve">do not accrue vacation on hours that are paid but not </w:t>
      </w:r>
      <w:r w:rsidR="00C56FAD">
        <w:rPr>
          <w:rFonts w:cs="Arial"/>
          <w:bCs/>
          <w:iCs/>
        </w:rPr>
        <w:t>worked</w:t>
      </w:r>
      <w:r w:rsidR="00174878">
        <w:rPr>
          <w:rFonts w:cs="Arial"/>
          <w:bCs/>
          <w:iCs/>
        </w:rPr>
        <w:t xml:space="preserve">, such as </w:t>
      </w:r>
      <w:proofErr w:type="gramStart"/>
      <w:r w:rsidR="00174878">
        <w:rPr>
          <w:rFonts w:cs="Arial"/>
          <w:bCs/>
          <w:iCs/>
        </w:rPr>
        <w:t>holiday</w:t>
      </w:r>
      <w:proofErr w:type="gramEnd"/>
      <w:r w:rsidR="00174878">
        <w:rPr>
          <w:rFonts w:cs="Arial"/>
          <w:bCs/>
          <w:iCs/>
        </w:rPr>
        <w:t xml:space="preserve">, vacation or paid sick leave hours. </w:t>
      </w:r>
    </w:p>
    <w:p w14:paraId="1EE2E533" w14:textId="77777777" w:rsidR="00174878" w:rsidRDefault="00174878" w:rsidP="003E5E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p>
    <w:p w14:paraId="017F9A2A" w14:textId="77777777" w:rsidR="00B469DF" w:rsidRPr="00F45CCE" w:rsidRDefault="00EE67FC" w:rsidP="003E5E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 xml:space="preserve">Exempt </w:t>
      </w:r>
      <w:proofErr w:type="gramStart"/>
      <w:r w:rsidRPr="00F45CCE">
        <w:rPr>
          <w:rFonts w:cs="Arial"/>
          <w:bCs/>
          <w:iCs/>
        </w:rPr>
        <w:t>employees</w:t>
      </w:r>
      <w:proofErr w:type="gramEnd"/>
      <w:r w:rsidRPr="00F45CCE">
        <w:rPr>
          <w:rFonts w:cs="Arial"/>
          <w:bCs/>
          <w:iCs/>
        </w:rPr>
        <w:t xml:space="preserve"> </w:t>
      </w:r>
      <w:r w:rsidR="00FE5849">
        <w:rPr>
          <w:rFonts w:cs="Arial"/>
          <w:bCs/>
          <w:iCs/>
        </w:rPr>
        <w:t xml:space="preserve">earn the annual vacation amount on a pro-rated </w:t>
      </w:r>
      <w:proofErr w:type="gramStart"/>
      <w:r w:rsidR="00FE5849">
        <w:rPr>
          <w:rFonts w:cs="Arial"/>
          <w:bCs/>
          <w:iCs/>
        </w:rPr>
        <w:t>basis</w:t>
      </w:r>
      <w:proofErr w:type="gramEnd"/>
      <w:r w:rsidR="00FE5849">
        <w:rPr>
          <w:rFonts w:cs="Arial"/>
          <w:bCs/>
          <w:iCs/>
        </w:rPr>
        <w:t xml:space="preserve"> each pay period.</w:t>
      </w:r>
      <w:r w:rsidR="00B439F3">
        <w:rPr>
          <w:rFonts w:cs="Arial"/>
          <w:bCs/>
          <w:iCs/>
        </w:rPr>
        <w:t xml:space="preserve"> </w:t>
      </w:r>
    </w:p>
    <w:p w14:paraId="1749FF6C" w14:textId="77777777" w:rsidR="00AF4427" w:rsidRPr="00F45CCE" w:rsidRDefault="00AF4427"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CD894A0" w14:textId="77777777" w:rsidR="00AF4427" w:rsidRPr="00F45CCE" w:rsidRDefault="00B34A7E"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w:t>
      </w:r>
      <w:r w:rsidR="00AF4427" w:rsidRPr="00F45CCE">
        <w:rPr>
          <w:rFonts w:cs="Arial"/>
        </w:rPr>
        <w:t xml:space="preserve"> do not accrue vacation during any unpaid portion of a leave of absence.  </w:t>
      </w:r>
    </w:p>
    <w:p w14:paraId="6BCA7A8D"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139" w:name="_Toc27282737"/>
      <w:bookmarkStart w:id="140" w:name="_Toc27559117"/>
      <w:bookmarkStart w:id="141" w:name="_Toc28423802"/>
      <w:bookmarkStart w:id="142" w:name="_Toc29348223"/>
      <w:bookmarkStart w:id="143" w:name="_Toc91485893"/>
      <w:bookmarkStart w:id="144" w:name="_Toc347487618"/>
    </w:p>
    <w:p w14:paraId="51CC7329" w14:textId="77777777" w:rsidR="00B469DF" w:rsidRPr="00F45CCE" w:rsidRDefault="00B469DF" w:rsidP="00AF72D2">
      <w:pPr>
        <w:pStyle w:val="Heading3"/>
        <w:rPr>
          <w:rFonts w:cs="Arial"/>
          <w:szCs w:val="22"/>
        </w:rPr>
      </w:pPr>
      <w:bookmarkStart w:id="145" w:name="_Toc27282738"/>
      <w:bookmarkStart w:id="146" w:name="_Toc27559118"/>
      <w:bookmarkStart w:id="147" w:name="_Toc28423803"/>
      <w:bookmarkStart w:id="148" w:name="_Toc29348224"/>
      <w:bookmarkStart w:id="149" w:name="_Toc91485894"/>
      <w:bookmarkStart w:id="150" w:name="_Toc347487619"/>
      <w:bookmarkStart w:id="151" w:name="_Toc214537466"/>
      <w:bookmarkEnd w:id="139"/>
      <w:bookmarkEnd w:id="140"/>
      <w:bookmarkEnd w:id="141"/>
      <w:bookmarkEnd w:id="142"/>
      <w:bookmarkEnd w:id="143"/>
      <w:bookmarkEnd w:id="144"/>
      <w:r w:rsidRPr="00F45CCE">
        <w:rPr>
          <w:rFonts w:cs="Arial"/>
          <w:szCs w:val="22"/>
        </w:rPr>
        <w:t>Vacation</w:t>
      </w:r>
      <w:bookmarkEnd w:id="145"/>
      <w:bookmarkEnd w:id="146"/>
      <w:bookmarkEnd w:id="147"/>
      <w:bookmarkEnd w:id="148"/>
      <w:bookmarkEnd w:id="149"/>
      <w:bookmarkEnd w:id="150"/>
      <w:r w:rsidRPr="00F45CCE">
        <w:rPr>
          <w:rFonts w:cs="Arial"/>
          <w:szCs w:val="22"/>
        </w:rPr>
        <w:t xml:space="preserve"> Use</w:t>
      </w:r>
      <w:bookmarkEnd w:id="151"/>
    </w:p>
    <w:p w14:paraId="2B6ADEC3" w14:textId="77777777" w:rsidR="00B469DF" w:rsidRPr="00F45CCE" w:rsidRDefault="000C166A" w:rsidP="004D3B1E">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Scheduling of</w:t>
      </w:r>
      <w:proofErr w:type="gramEnd"/>
      <w:r w:rsidRPr="00F45CCE">
        <w:rPr>
          <w:rFonts w:cs="Arial"/>
        </w:rPr>
        <w:t xml:space="preserve"> vacation</w:t>
      </w:r>
      <w:r w:rsidR="00B469DF" w:rsidRPr="00F45CCE">
        <w:rPr>
          <w:rFonts w:cs="Arial"/>
        </w:rPr>
        <w:t xml:space="preserve"> </w:t>
      </w:r>
      <w:r w:rsidR="00EE67FC" w:rsidRPr="00F45CCE">
        <w:rPr>
          <w:rFonts w:cs="Arial"/>
        </w:rPr>
        <w:t xml:space="preserve">is </w:t>
      </w:r>
      <w:r w:rsidR="0070093D" w:rsidRPr="00F45CCE">
        <w:rPr>
          <w:rFonts w:cs="Arial"/>
        </w:rPr>
        <w:t xml:space="preserve">based on our </w:t>
      </w:r>
      <w:r w:rsidR="00B469DF" w:rsidRPr="00F45CCE">
        <w:rPr>
          <w:rFonts w:cs="Arial"/>
        </w:rPr>
        <w:t xml:space="preserve">operational </w:t>
      </w:r>
      <w:r w:rsidR="000F00D3" w:rsidRPr="00F45CCE">
        <w:rPr>
          <w:rFonts w:cs="Arial"/>
        </w:rPr>
        <w:t>needs and occasionally time off schedules may be modified.</w:t>
      </w:r>
      <w:r w:rsidR="004D3B1E" w:rsidRPr="00F45CCE">
        <w:rPr>
          <w:rFonts w:cs="Arial"/>
        </w:rPr>
        <w:t xml:space="preserve"> </w:t>
      </w:r>
      <w:r w:rsidR="00B469DF" w:rsidRPr="00F45CCE">
        <w:rPr>
          <w:rFonts w:cs="Arial"/>
        </w:rPr>
        <w:t>You will be paid for your accrued vacation at your regular straight-time hourly rate of pay at the time you take the vacation, or upon termination.</w:t>
      </w:r>
    </w:p>
    <w:p w14:paraId="3DF0A3C6"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53C7C0F7" w14:textId="77777777" w:rsidR="00FF59AE" w:rsidRPr="00F45CCE" w:rsidRDefault="00FF59AE" w:rsidP="00FF59AE">
      <w:pPr>
        <w:rPr>
          <w:rFonts w:cs="Arial"/>
        </w:rPr>
      </w:pPr>
      <w:r w:rsidRPr="00F45CCE">
        <w:rPr>
          <w:rFonts w:cs="Arial"/>
        </w:rPr>
        <w:t>You are required to use any accrued and available vacation time be</w:t>
      </w:r>
      <w:r w:rsidR="004F7CFB" w:rsidRPr="00F45CCE">
        <w:rPr>
          <w:rFonts w:cs="Arial"/>
        </w:rPr>
        <w:t>fore taking any unpaid time off to the extent allowed by law.</w:t>
      </w:r>
    </w:p>
    <w:p w14:paraId="31429BFF" w14:textId="77777777" w:rsidR="004F7CFB" w:rsidRPr="00F45CCE" w:rsidRDefault="004F7CFB" w:rsidP="00FF59AE">
      <w:pPr>
        <w:rPr>
          <w:rFonts w:cs="Arial"/>
        </w:rPr>
      </w:pPr>
    </w:p>
    <w:p w14:paraId="63675E6D" w14:textId="77777777" w:rsidR="004F7CFB" w:rsidRPr="00F45CCE" w:rsidRDefault="004F7CFB" w:rsidP="00FF59AE">
      <w:pPr>
        <w:rPr>
          <w:rFonts w:cs="Arial"/>
        </w:rPr>
      </w:pPr>
      <w:r w:rsidRPr="00F45CCE">
        <w:rPr>
          <w:rFonts w:cs="Arial"/>
        </w:rPr>
        <w:t>We may require you to use your accrued vacation in partial day increments for personal reasons.</w:t>
      </w:r>
    </w:p>
    <w:p w14:paraId="0F9E5ECE" w14:textId="77777777" w:rsidR="002C5EFA" w:rsidRPr="00F45CCE" w:rsidRDefault="002C5EFA" w:rsidP="00B469DF">
      <w:pPr>
        <w:rPr>
          <w:rFonts w:cs="Arial"/>
          <w:bCs/>
          <w:iCs/>
        </w:rPr>
      </w:pPr>
    </w:p>
    <w:p w14:paraId="49A7CB31" w14:textId="77777777" w:rsidR="00B469DF" w:rsidRPr="00F45CCE" w:rsidRDefault="00B469DF" w:rsidP="00B469DF">
      <w:pPr>
        <w:pStyle w:val="Heading5"/>
        <w:rPr>
          <w:rFonts w:cs="Arial"/>
          <w:sz w:val="20"/>
        </w:rPr>
      </w:pPr>
      <w:r w:rsidRPr="00F45CCE">
        <w:rPr>
          <w:rFonts w:cs="Arial"/>
          <w:sz w:val="20"/>
        </w:rPr>
        <w:t>Sample Statements</w:t>
      </w:r>
    </w:p>
    <w:p w14:paraId="452B0625" w14:textId="77777777" w:rsidR="00FF59AE" w:rsidRPr="00F45CCE" w:rsidRDefault="00FF59AE" w:rsidP="00B469DF">
      <w:pPr>
        <w:rPr>
          <w:rFonts w:cs="Arial"/>
        </w:rPr>
      </w:pPr>
    </w:p>
    <w:p w14:paraId="1E979023" w14:textId="77777777" w:rsidR="00B469DF" w:rsidRPr="00F45CCE" w:rsidRDefault="00B469DF" w:rsidP="00B469DF">
      <w:pPr>
        <w:rPr>
          <w:rFonts w:cs="Arial"/>
        </w:rPr>
      </w:pPr>
      <w:r w:rsidRPr="00F45CCE">
        <w:rPr>
          <w:rFonts w:cs="Arial"/>
        </w:rPr>
        <w:t xml:space="preserve">A vacation schedule will be posted </w:t>
      </w:r>
      <w:r w:rsidR="00DD2477" w:rsidRPr="00F45CCE">
        <w:rPr>
          <w:rFonts w:cs="Arial"/>
        </w:rPr>
        <w:t xml:space="preserve">on </w:t>
      </w:r>
      <w:r w:rsidR="0008148F" w:rsidRPr="00BE3183">
        <w:rPr>
          <w:rFonts w:cs="Arial"/>
          <w:highlight w:val="yellow"/>
        </w:rPr>
        <w:t>_____.</w:t>
      </w:r>
      <w:r w:rsidRPr="00F45CCE">
        <w:rPr>
          <w:rFonts w:cs="Arial"/>
        </w:rPr>
        <w:t xml:space="preserve">  All eligible employees must indicate their preferred </w:t>
      </w:r>
      <w:proofErr w:type="gramStart"/>
      <w:r w:rsidRPr="00F45CCE">
        <w:rPr>
          <w:rFonts w:cs="Arial"/>
        </w:rPr>
        <w:t>vacation,</w:t>
      </w:r>
      <w:proofErr w:type="gramEnd"/>
      <w:r w:rsidRPr="00F45CCE">
        <w:rPr>
          <w:rFonts w:cs="Arial"/>
        </w:rPr>
        <w:t xml:space="preserve"> date</w:t>
      </w:r>
      <w:r w:rsidR="003E5E62">
        <w:rPr>
          <w:rFonts w:cs="Arial"/>
        </w:rPr>
        <w:t>s</w:t>
      </w:r>
      <w:r w:rsidRPr="00F45CCE">
        <w:rPr>
          <w:rFonts w:cs="Arial"/>
        </w:rPr>
        <w:t xml:space="preserve"> during this period.</w:t>
      </w:r>
    </w:p>
    <w:p w14:paraId="37814843"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5BDF8FF" w14:textId="77777777" w:rsidR="00B469DF" w:rsidRPr="00F45CCE" w:rsidRDefault="00B469DF" w:rsidP="00B469DF">
      <w:pPr>
        <w:rPr>
          <w:rFonts w:cs="Arial"/>
        </w:rPr>
      </w:pPr>
      <w:r w:rsidRPr="00F45CCE">
        <w:rPr>
          <w:rFonts w:cs="Arial"/>
        </w:rPr>
        <w:t xml:space="preserve">If more than one employee requests the same specific date, the employee with </w:t>
      </w:r>
      <w:proofErr w:type="gramStart"/>
      <w:r w:rsidRPr="00F45CCE">
        <w:rPr>
          <w:rFonts w:cs="Arial"/>
        </w:rPr>
        <w:t>the most</w:t>
      </w:r>
      <w:proofErr w:type="gramEnd"/>
      <w:r w:rsidRPr="00F45CCE">
        <w:rPr>
          <w:rFonts w:cs="Arial"/>
        </w:rPr>
        <w:t xml:space="preserve"> </w:t>
      </w:r>
      <w:r w:rsidR="00BD5015" w:rsidRPr="00F45CCE">
        <w:rPr>
          <w:rFonts w:cs="Arial"/>
        </w:rPr>
        <w:t>years of service</w:t>
      </w:r>
      <w:r w:rsidRPr="00F45CCE">
        <w:rPr>
          <w:rFonts w:cs="Arial"/>
        </w:rPr>
        <w:t xml:space="preserve"> shall prevail.  </w:t>
      </w:r>
    </w:p>
    <w:p w14:paraId="1406337E" w14:textId="77777777" w:rsidR="00B469DF" w:rsidRPr="00F45CCE" w:rsidRDefault="00B469DF" w:rsidP="00B469DF">
      <w:pPr>
        <w:rPr>
          <w:rFonts w:cs="Arial"/>
        </w:rPr>
      </w:pPr>
    </w:p>
    <w:p w14:paraId="4CF22F21" w14:textId="77777777" w:rsidR="00B469DF" w:rsidRPr="00F45CCE" w:rsidRDefault="00B469DF" w:rsidP="00B469DF">
      <w:pPr>
        <w:rPr>
          <w:rFonts w:cs="Arial"/>
          <w:bCs/>
          <w:iCs/>
        </w:rPr>
      </w:pPr>
      <w:r w:rsidRPr="00F45CCE">
        <w:rPr>
          <w:rFonts w:cs="Arial"/>
          <w:bCs/>
          <w:iCs/>
        </w:rPr>
        <w:t>You may use vacation as soon as it is earned subject to management approval.</w:t>
      </w:r>
      <w:r w:rsidR="002A7B16" w:rsidRPr="00F45CCE">
        <w:rPr>
          <w:rFonts w:cs="Arial"/>
          <w:bCs/>
          <w:iCs/>
        </w:rPr>
        <w:t xml:space="preserve">  </w:t>
      </w:r>
    </w:p>
    <w:p w14:paraId="0206F456" w14:textId="77777777" w:rsidR="00B469DF" w:rsidRPr="00F45CCE" w:rsidRDefault="00B469DF" w:rsidP="00B469DF">
      <w:pPr>
        <w:rPr>
          <w:rFonts w:cs="Arial"/>
          <w:bCs/>
          <w:iCs/>
        </w:rPr>
      </w:pPr>
    </w:p>
    <w:p w14:paraId="5FD83792" w14:textId="77777777" w:rsidR="00B469DF" w:rsidRPr="00F45CCE" w:rsidRDefault="00B469DF" w:rsidP="00B469DF">
      <w:pPr>
        <w:rPr>
          <w:rFonts w:cs="Arial"/>
        </w:rPr>
      </w:pPr>
      <w:r w:rsidRPr="00F45CCE">
        <w:rPr>
          <w:rFonts w:cs="Arial"/>
        </w:rPr>
        <w:t xml:space="preserve">Vacations will be scheduled during the period of </w:t>
      </w:r>
      <w:r w:rsidRPr="00BE3183">
        <w:rPr>
          <w:rFonts w:cs="Arial"/>
          <w:highlight w:val="yellow"/>
        </w:rPr>
        <w:t>_______</w:t>
      </w:r>
      <w:r w:rsidRPr="00F45CCE">
        <w:rPr>
          <w:rFonts w:cs="Arial"/>
        </w:rPr>
        <w:t xml:space="preserve"> through </w:t>
      </w:r>
      <w:r w:rsidRPr="00BE3183">
        <w:rPr>
          <w:rFonts w:cs="Arial"/>
          <w:highlight w:val="yellow"/>
        </w:rPr>
        <w:t>__________.</w:t>
      </w:r>
      <w:r w:rsidRPr="00F45CCE">
        <w:rPr>
          <w:rFonts w:cs="Arial"/>
        </w:rPr>
        <w:t xml:space="preserve">  NO vacations will be scheduled between </w:t>
      </w:r>
      <w:r w:rsidRPr="00BE3183">
        <w:rPr>
          <w:rFonts w:cs="Arial"/>
          <w:highlight w:val="yellow"/>
        </w:rPr>
        <w:t>__________</w:t>
      </w:r>
      <w:r w:rsidRPr="00F45CCE">
        <w:rPr>
          <w:rFonts w:cs="Arial"/>
        </w:rPr>
        <w:t xml:space="preserve"> and </w:t>
      </w:r>
      <w:r w:rsidRPr="00BE3183">
        <w:rPr>
          <w:rFonts w:cs="Arial"/>
          <w:highlight w:val="yellow"/>
        </w:rPr>
        <w:t>__________.</w:t>
      </w:r>
    </w:p>
    <w:p w14:paraId="04D8BBF4"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9AF36F1" w14:textId="77777777" w:rsidR="00B469DF" w:rsidRPr="00F45CCE" w:rsidRDefault="00B469DF" w:rsidP="00B469DF">
      <w:pPr>
        <w:rPr>
          <w:rFonts w:cs="Arial"/>
        </w:rPr>
      </w:pPr>
      <w:r w:rsidRPr="00BE3183">
        <w:rPr>
          <w:rFonts w:cs="Arial"/>
          <w:highlight w:val="yellow"/>
        </w:rPr>
        <w:t>________</w:t>
      </w:r>
      <w:r w:rsidRPr="00F45CCE">
        <w:rPr>
          <w:rFonts w:cs="Arial"/>
        </w:rPr>
        <w:t xml:space="preserve"> hours/days use of vacation requires at least </w:t>
      </w:r>
      <w:r w:rsidR="009344A1" w:rsidRPr="00F45CCE">
        <w:rPr>
          <w:rFonts w:cs="Arial"/>
        </w:rPr>
        <w:t>one-week</w:t>
      </w:r>
      <w:r w:rsidRPr="00F45CCE">
        <w:rPr>
          <w:rFonts w:cs="Arial"/>
        </w:rPr>
        <w:t xml:space="preserve"> prior approval by Management unless it is an emergency which can be documented.</w:t>
      </w:r>
    </w:p>
    <w:p w14:paraId="21DB70FA"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A89EDD9" w14:textId="77777777" w:rsidR="005018D5" w:rsidRPr="00F45CCE" w:rsidRDefault="00B469DF" w:rsidP="00AF72D2">
      <w:pPr>
        <w:pStyle w:val="Heading3"/>
        <w:rPr>
          <w:rFonts w:cs="Arial"/>
          <w:szCs w:val="22"/>
        </w:rPr>
      </w:pPr>
      <w:bookmarkStart w:id="152" w:name="_Toc347487621"/>
      <w:bookmarkStart w:id="153" w:name="_Toc27282740"/>
      <w:bookmarkStart w:id="154" w:name="_Toc27559120"/>
      <w:bookmarkStart w:id="155" w:name="_Toc28423805"/>
      <w:bookmarkStart w:id="156" w:name="_Toc29348226"/>
      <w:bookmarkStart w:id="157" w:name="_Toc91485896"/>
      <w:bookmarkStart w:id="158" w:name="_Toc214537467"/>
      <w:r w:rsidRPr="00F45CCE">
        <w:rPr>
          <w:rFonts w:cs="Arial"/>
          <w:szCs w:val="22"/>
        </w:rPr>
        <w:t>Maximum Accrual</w:t>
      </w:r>
      <w:bookmarkEnd w:id="152"/>
      <w:bookmarkEnd w:id="158"/>
    </w:p>
    <w:p w14:paraId="1876A588" w14:textId="77777777" w:rsidR="00AF72D2" w:rsidRPr="00F45CCE" w:rsidRDefault="00AF72D2" w:rsidP="00AF72D2">
      <w:pPr>
        <w:rPr>
          <w:rFonts w:cs="Arial"/>
          <w:lang w:val="x-none" w:eastAsia="x-none"/>
        </w:rPr>
      </w:pPr>
    </w:p>
    <w:p w14:paraId="1AB90416" w14:textId="77777777" w:rsidR="005018D5" w:rsidRPr="00F45CCE" w:rsidRDefault="005018D5" w:rsidP="005018D5">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r w:rsidRPr="00F45CCE">
        <w:rPr>
          <w:rFonts w:cs="Arial"/>
          <w:b w:val="0"/>
        </w:rPr>
        <w:t xml:space="preserve">NOTE TO EMPLOYER: </w:t>
      </w:r>
    </w:p>
    <w:p w14:paraId="46DE83E1" w14:textId="77777777" w:rsidR="005018D5" w:rsidRPr="00F45CCE" w:rsidRDefault="005018D5" w:rsidP="005018D5">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p>
    <w:p w14:paraId="617617F1" w14:textId="77777777" w:rsidR="005018D5" w:rsidRPr="00F45CCE" w:rsidRDefault="005018D5"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r w:rsidRPr="00F45CCE">
        <w:rPr>
          <w:rFonts w:cs="Arial"/>
          <w:b w:val="0"/>
          <w:lang w:val="en-US"/>
        </w:rPr>
        <w:t xml:space="preserve">If you want to </w:t>
      </w:r>
      <w:proofErr w:type="gramStart"/>
      <w:r w:rsidRPr="00F45CCE">
        <w:rPr>
          <w:rFonts w:cs="Arial"/>
          <w:b w:val="0"/>
          <w:lang w:val="en-US"/>
        </w:rPr>
        <w:t>put</w:t>
      </w:r>
      <w:proofErr w:type="gramEnd"/>
      <w:r w:rsidRPr="00F45CCE">
        <w:rPr>
          <w:rFonts w:cs="Arial"/>
          <w:b w:val="0"/>
          <w:lang w:val="en-US"/>
        </w:rPr>
        <w:t xml:space="preserve"> a limit on the maximum amount of time that an employee can accrue, make sure that limit is at least 1.5 times the employee’s annual accrual rate. (e.g. employee accrues 10 days per year, maximum accrual can be set at 15 days)</w:t>
      </w:r>
    </w:p>
    <w:p w14:paraId="0A816427" w14:textId="77777777" w:rsidR="00B469DF" w:rsidRPr="00F45CCE" w:rsidRDefault="00B469DF" w:rsidP="00AF72D2">
      <w:pPr>
        <w:rPr>
          <w:rFonts w:cs="Arial"/>
        </w:rPr>
      </w:pPr>
      <w:r w:rsidRPr="00F45CCE">
        <w:rPr>
          <w:rFonts w:cs="Arial"/>
        </w:rPr>
        <w:t xml:space="preserve">You may accrue a maximum of </w:t>
      </w:r>
      <w:r w:rsidR="00B37B9B" w:rsidRPr="003B0F2A">
        <w:rPr>
          <w:rFonts w:cs="Arial"/>
          <w:highlight w:val="yellow"/>
        </w:rPr>
        <w:t>[</w:t>
      </w:r>
      <w:r w:rsidRPr="003B0F2A">
        <w:rPr>
          <w:rFonts w:cs="Arial"/>
          <w:highlight w:val="yellow"/>
        </w:rPr>
        <w:t>one and one-half times, two times, etc.</w:t>
      </w:r>
      <w:r w:rsidR="00B37B9B" w:rsidRPr="003B0F2A">
        <w:rPr>
          <w:rFonts w:cs="Arial"/>
          <w:highlight w:val="yellow"/>
        </w:rPr>
        <w:t>]</w:t>
      </w:r>
      <w:r w:rsidRPr="00F45CCE">
        <w:rPr>
          <w:rFonts w:cs="Arial"/>
        </w:rPr>
        <w:t xml:space="preserve"> your annual accrual</w:t>
      </w:r>
      <w:r w:rsidR="002348EF" w:rsidRPr="00F45CCE">
        <w:rPr>
          <w:rFonts w:cs="Arial"/>
        </w:rPr>
        <w:t xml:space="preserve"> maximum</w:t>
      </w:r>
      <w:r w:rsidR="00ED684B" w:rsidRPr="00F45CCE">
        <w:rPr>
          <w:rFonts w:cs="Arial"/>
        </w:rPr>
        <w:t xml:space="preserve"> (</w:t>
      </w:r>
      <w:r w:rsidR="00752338">
        <w:rPr>
          <w:rFonts w:cs="Arial"/>
        </w:rPr>
        <w:t xml:space="preserve">see </w:t>
      </w:r>
      <w:r w:rsidR="00ED684B" w:rsidRPr="00F45CCE">
        <w:rPr>
          <w:rFonts w:cs="Arial"/>
        </w:rPr>
        <w:t>column 3</w:t>
      </w:r>
      <w:r w:rsidR="00752338">
        <w:rPr>
          <w:rFonts w:cs="Arial"/>
        </w:rPr>
        <w:t xml:space="preserve"> </w:t>
      </w:r>
      <w:r w:rsidR="00C22CDC">
        <w:rPr>
          <w:rFonts w:cs="Arial"/>
        </w:rPr>
        <w:t>above</w:t>
      </w:r>
      <w:r w:rsidR="00ED684B" w:rsidRPr="00F45CCE">
        <w:rPr>
          <w:rFonts w:cs="Arial"/>
        </w:rPr>
        <w:t>)</w:t>
      </w:r>
      <w:r w:rsidRPr="00F45CCE">
        <w:rPr>
          <w:rFonts w:cs="Arial"/>
        </w:rPr>
        <w:t xml:space="preserve">.  You will not accrue vacation time beyond this amount until you take </w:t>
      </w:r>
      <w:r w:rsidR="000F00D3" w:rsidRPr="00F45CCE">
        <w:rPr>
          <w:rFonts w:cs="Arial"/>
        </w:rPr>
        <w:t>time off</w:t>
      </w:r>
      <w:r w:rsidRPr="00F45CCE">
        <w:rPr>
          <w:rFonts w:cs="Arial"/>
        </w:rPr>
        <w:t xml:space="preserve"> and the amount accrued is below the maximum.</w:t>
      </w:r>
    </w:p>
    <w:p w14:paraId="20EBD95A" w14:textId="77777777" w:rsidR="00AF72D2" w:rsidRPr="00F45CCE" w:rsidRDefault="00AF72D2" w:rsidP="00AF72D2">
      <w:pPr>
        <w:rPr>
          <w:rFonts w:cs="Arial"/>
        </w:rPr>
      </w:pPr>
    </w:p>
    <w:p w14:paraId="12FE197B" w14:textId="77777777" w:rsidR="00B469DF" w:rsidRPr="00F45CCE" w:rsidRDefault="00B469DF" w:rsidP="00AF72D2">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159" w:name="_Toc347487622"/>
      <w:r w:rsidRPr="00F45CCE">
        <w:rPr>
          <w:rFonts w:cs="Arial"/>
        </w:rPr>
        <w:t>If you do not schedule your vacation by the end of the year, Management may schedule it for you.</w:t>
      </w:r>
      <w:r w:rsidR="004A695C" w:rsidRPr="00F45CCE">
        <w:rPr>
          <w:rFonts w:cs="Arial"/>
        </w:rPr>
        <w:t xml:space="preserve">  You will be given 90 </w:t>
      </w:r>
      <w:r w:rsidR="007F0BFE" w:rsidRPr="00F45CCE">
        <w:rPr>
          <w:rFonts w:cs="Arial"/>
        </w:rPr>
        <w:t>days’ notice</w:t>
      </w:r>
      <w:r w:rsidR="004A695C" w:rsidRPr="00F45CCE">
        <w:rPr>
          <w:rFonts w:cs="Arial"/>
        </w:rPr>
        <w:t xml:space="preserve"> before vacation is scheduled for you.</w:t>
      </w:r>
    </w:p>
    <w:p w14:paraId="3924379C" w14:textId="77777777" w:rsidR="00AF72D2" w:rsidRPr="00F45CCE" w:rsidRDefault="00AF72D2" w:rsidP="00AF72D2">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7630CA" w14:textId="77777777" w:rsidR="00B469DF" w:rsidRDefault="00B469DF" w:rsidP="00693880">
      <w:pPr>
        <w:pStyle w:val="Heading3"/>
        <w:rPr>
          <w:rFonts w:cs="Arial"/>
          <w:bCs/>
          <w:iCs/>
          <w:szCs w:val="22"/>
        </w:rPr>
      </w:pPr>
      <w:bookmarkStart w:id="160" w:name="_Toc27559125"/>
      <w:bookmarkStart w:id="161" w:name="_Toc28423810"/>
      <w:bookmarkStart w:id="162" w:name="_Toc29348231"/>
      <w:bookmarkStart w:id="163" w:name="_Toc91485901"/>
      <w:bookmarkStart w:id="164" w:name="_Toc347487627"/>
      <w:bookmarkStart w:id="165" w:name="_Toc214537468"/>
      <w:bookmarkEnd w:id="153"/>
      <w:bookmarkEnd w:id="154"/>
      <w:bookmarkEnd w:id="155"/>
      <w:bookmarkEnd w:id="156"/>
      <w:bookmarkEnd w:id="157"/>
      <w:bookmarkEnd w:id="159"/>
      <w:r w:rsidRPr="00F45CCE">
        <w:rPr>
          <w:rFonts w:cs="Arial"/>
          <w:bCs/>
          <w:iCs/>
          <w:szCs w:val="22"/>
        </w:rPr>
        <w:t>Vacation Buyout</w:t>
      </w:r>
      <w:bookmarkEnd w:id="160"/>
      <w:bookmarkEnd w:id="161"/>
      <w:bookmarkEnd w:id="162"/>
      <w:bookmarkEnd w:id="163"/>
      <w:bookmarkEnd w:id="164"/>
      <w:bookmarkEnd w:id="165"/>
    </w:p>
    <w:p w14:paraId="7A3A9C68" w14:textId="77777777" w:rsidR="00B91FAF" w:rsidRPr="00F45CCE" w:rsidRDefault="00B91FAF" w:rsidP="00B91FAF">
      <w:pPr>
        <w:pStyle w:val="BodyText"/>
        <w:pBdr>
          <w:top w:val="single" w:sz="4" w:space="1" w:color="auto"/>
          <w:left w:val="single" w:sz="4" w:space="4" w:color="auto"/>
          <w:bottom w:val="single" w:sz="4" w:space="0" w:color="auto"/>
          <w:right w:val="single" w:sz="4" w:space="4" w:color="auto"/>
        </w:pBdr>
        <w:shd w:val="clear" w:color="auto" w:fill="E6E6E6"/>
        <w:rPr>
          <w:rFonts w:cs="Arial"/>
          <w:b w:val="0"/>
          <w:i/>
        </w:rPr>
      </w:pPr>
      <w:r>
        <w:rPr>
          <w:rFonts w:cs="Arial"/>
          <w:b w:val="0"/>
          <w:i/>
        </w:rPr>
        <w:t xml:space="preserve">NOTE TO EMPLOYER:  </w:t>
      </w:r>
      <w:r>
        <w:rPr>
          <w:rFonts w:cs="Arial"/>
          <w:b w:val="0"/>
          <w:i/>
          <w:lang w:val="en-US"/>
        </w:rPr>
        <w:t>Consult with your CPA regarding any tax implications regarding Vacation buyout programs.</w:t>
      </w:r>
      <w:r w:rsidRPr="00F45CCE">
        <w:rPr>
          <w:rFonts w:cs="Arial"/>
          <w:b w:val="0"/>
          <w:i/>
        </w:rPr>
        <w:t xml:space="preserve"> </w:t>
      </w:r>
    </w:p>
    <w:p w14:paraId="358F389E" w14:textId="77777777" w:rsidR="006E7305" w:rsidRPr="00F45CCE" w:rsidRDefault="00B469DF" w:rsidP="006E7305">
      <w:pPr>
        <w:rPr>
          <w:rFonts w:cs="Arial"/>
          <w:bCs/>
          <w:iCs/>
        </w:rPr>
      </w:pPr>
      <w:r w:rsidRPr="00F45CCE">
        <w:rPr>
          <w:rFonts w:cs="Arial"/>
          <w:bCs/>
          <w:iCs/>
        </w:rPr>
        <w:t xml:space="preserve">You are strongly encouraged to take time off for vacation during the year. </w:t>
      </w:r>
      <w:r w:rsidR="0070093D" w:rsidRPr="00F45CCE">
        <w:rPr>
          <w:rFonts w:cs="Arial"/>
          <w:bCs/>
          <w:iCs/>
        </w:rPr>
        <w:t xml:space="preserve">We </w:t>
      </w:r>
      <w:r w:rsidRPr="00F45CCE">
        <w:rPr>
          <w:rFonts w:cs="Arial"/>
          <w:bCs/>
          <w:iCs/>
        </w:rPr>
        <w:t xml:space="preserve">recognize the benefit of allowing you to buy back some of your </w:t>
      </w:r>
      <w:r w:rsidR="006E7305" w:rsidRPr="00F45CCE">
        <w:rPr>
          <w:rFonts w:cs="Arial"/>
          <w:bCs/>
          <w:iCs/>
        </w:rPr>
        <w:t>accrued and unused</w:t>
      </w:r>
      <w:r w:rsidRPr="00F45CCE">
        <w:rPr>
          <w:rFonts w:cs="Arial"/>
          <w:bCs/>
          <w:iCs/>
        </w:rPr>
        <w:t xml:space="preserve"> hours</w:t>
      </w:r>
      <w:r w:rsidR="006E7305" w:rsidRPr="00F45CCE">
        <w:rPr>
          <w:rFonts w:cs="Arial"/>
          <w:bCs/>
          <w:iCs/>
        </w:rPr>
        <w:t xml:space="preserve">.  </w:t>
      </w:r>
      <w:proofErr w:type="gramStart"/>
      <w:r w:rsidR="006E7305" w:rsidRPr="00F45CCE">
        <w:rPr>
          <w:rFonts w:cs="Arial"/>
          <w:bCs/>
          <w:iCs/>
        </w:rPr>
        <w:t>Buy</w:t>
      </w:r>
      <w:proofErr w:type="gramEnd"/>
      <w:r w:rsidR="006E7305" w:rsidRPr="00F45CCE">
        <w:rPr>
          <w:rFonts w:cs="Arial"/>
          <w:bCs/>
          <w:iCs/>
        </w:rPr>
        <w:t xml:space="preserve"> back must be approved by your </w:t>
      </w:r>
      <w:r w:rsidR="00F8039C">
        <w:rPr>
          <w:rFonts w:cs="Arial"/>
          <w:bCs/>
          <w:iCs/>
        </w:rPr>
        <w:t>supervisor</w:t>
      </w:r>
      <w:r w:rsidR="006E7305" w:rsidRPr="00F45CCE">
        <w:rPr>
          <w:rFonts w:cs="Arial"/>
          <w:bCs/>
          <w:iCs/>
        </w:rPr>
        <w:t>. All hours paid out will be paid at your regular straight-time rate, less normal payroll taxes, and will be recorded as vacation hours taken</w:t>
      </w:r>
      <w:r w:rsidR="0070093D" w:rsidRPr="00F45CCE">
        <w:rPr>
          <w:rFonts w:cs="Arial"/>
          <w:bCs/>
          <w:iCs/>
        </w:rPr>
        <w:t>.</w:t>
      </w:r>
      <w:r w:rsidR="00B37B9B" w:rsidRPr="00F45CCE">
        <w:rPr>
          <w:rFonts w:cs="Arial"/>
          <w:bCs/>
          <w:iCs/>
        </w:rPr>
        <w:t xml:space="preserve"> </w:t>
      </w:r>
    </w:p>
    <w:p w14:paraId="527BE289" w14:textId="77777777" w:rsidR="00AF72D2" w:rsidRPr="00F45CCE" w:rsidRDefault="00AF72D2" w:rsidP="006E7305">
      <w:pPr>
        <w:rPr>
          <w:rFonts w:cs="Arial"/>
          <w:bCs/>
          <w:iCs/>
        </w:rPr>
      </w:pPr>
    </w:p>
    <w:p w14:paraId="75AE7324" w14:textId="77777777" w:rsidR="00641C85" w:rsidRPr="002C155B" w:rsidRDefault="00641C85" w:rsidP="00B14CED">
      <w:pPr>
        <w:pStyle w:val="Heading2"/>
        <w:rPr>
          <w:rFonts w:cs="Arial"/>
          <w:szCs w:val="22"/>
        </w:rPr>
      </w:pPr>
      <w:bookmarkStart w:id="166" w:name="_Toc214537469"/>
      <w:r w:rsidRPr="002C155B">
        <w:rPr>
          <w:rFonts w:cs="Arial"/>
          <w:szCs w:val="22"/>
        </w:rPr>
        <w:t>Holidays</w:t>
      </w:r>
      <w:bookmarkEnd w:id="166"/>
      <w:r w:rsidR="00891074" w:rsidRPr="002C155B">
        <w:rPr>
          <w:rFonts w:cs="Arial"/>
          <w:szCs w:val="22"/>
        </w:rPr>
        <w:fldChar w:fldCharType="begin"/>
      </w:r>
      <w:r w:rsidRPr="002C155B">
        <w:rPr>
          <w:rFonts w:cs="Arial"/>
          <w:szCs w:val="22"/>
        </w:rPr>
        <w:instrText>tc "Section 3.3  Holidays" \l 2</w:instrText>
      </w:r>
      <w:r w:rsidR="00891074" w:rsidRPr="002C155B">
        <w:rPr>
          <w:rFonts w:cs="Arial"/>
          <w:szCs w:val="22"/>
        </w:rPr>
        <w:fldChar w:fldCharType="end"/>
      </w:r>
    </w:p>
    <w:p w14:paraId="40840FF5" w14:textId="77777777" w:rsidR="00641C85" w:rsidRPr="00F45CCE" w:rsidRDefault="00641C85" w:rsidP="00641C85">
      <w:pPr>
        <w:rPr>
          <w:rFonts w:cs="Arial"/>
        </w:rPr>
      </w:pPr>
    </w:p>
    <w:p w14:paraId="256508CA" w14:textId="77777777" w:rsidR="00284F4A" w:rsidRPr="00F45CCE" w:rsidRDefault="00641C85" w:rsidP="004766A5">
      <w:pPr>
        <w:pStyle w:val="BodyText"/>
        <w:pBdr>
          <w:top w:val="single" w:sz="4" w:space="1" w:color="auto"/>
          <w:left w:val="single" w:sz="4" w:space="4" w:color="auto"/>
          <w:bottom w:val="single" w:sz="4" w:space="0" w:color="auto"/>
          <w:right w:val="single" w:sz="4" w:space="4" w:color="auto"/>
        </w:pBdr>
        <w:shd w:val="clear" w:color="auto" w:fill="E6E6E6"/>
        <w:rPr>
          <w:rFonts w:cs="Arial"/>
          <w:b w:val="0"/>
          <w:i/>
        </w:rPr>
      </w:pPr>
      <w:r w:rsidRPr="00F45CCE">
        <w:rPr>
          <w:rFonts w:cs="Arial"/>
          <w:b w:val="0"/>
          <w:i/>
        </w:rPr>
        <w:lastRenderedPageBreak/>
        <w:t>NOTE TO EMPLOYER:  You are not required by law to observe any particular holidays</w:t>
      </w:r>
      <w:r w:rsidR="00620163" w:rsidRPr="00F45CCE">
        <w:rPr>
          <w:rFonts w:cs="Arial"/>
          <w:b w:val="0"/>
          <w:i/>
          <w:lang w:val="en-US"/>
        </w:rPr>
        <w:t xml:space="preserve"> or pay employees at a higher rate when they work on holidays you do not observe. </w:t>
      </w:r>
      <w:r w:rsidRPr="00F45CCE">
        <w:rPr>
          <w:rFonts w:cs="Arial"/>
          <w:b w:val="0"/>
          <w:i/>
        </w:rPr>
        <w:t xml:space="preserve">  You are not required to pay </w:t>
      </w:r>
      <w:r w:rsidR="00620163" w:rsidRPr="00F45CCE">
        <w:rPr>
          <w:rFonts w:cs="Arial"/>
          <w:b w:val="0"/>
          <w:i/>
          <w:lang w:val="en-US"/>
        </w:rPr>
        <w:t xml:space="preserve">non-exempt </w:t>
      </w:r>
      <w:r w:rsidRPr="00F45CCE">
        <w:rPr>
          <w:rFonts w:cs="Arial"/>
          <w:b w:val="0"/>
          <w:i/>
        </w:rPr>
        <w:t>employees when they do not work on a holiday</w:t>
      </w:r>
      <w:r w:rsidR="00752338">
        <w:rPr>
          <w:rFonts w:cs="Arial"/>
          <w:b w:val="0"/>
          <w:i/>
          <w:lang w:val="en-US"/>
        </w:rPr>
        <w:t>, unless otherwise provided by your policy</w:t>
      </w:r>
      <w:r w:rsidRPr="00F45CCE">
        <w:rPr>
          <w:rFonts w:cs="Arial"/>
          <w:b w:val="0"/>
          <w:i/>
        </w:rPr>
        <w:t xml:space="preserve">.  </w:t>
      </w:r>
    </w:p>
    <w:p w14:paraId="300EFE9B" w14:textId="77777777" w:rsidR="00641C85" w:rsidRPr="00F45CCE" w:rsidRDefault="00805D37">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t>
      </w:r>
      <w:r w:rsidR="00062505" w:rsidRPr="00F45CCE">
        <w:rPr>
          <w:rFonts w:cs="Arial"/>
        </w:rPr>
        <w:t xml:space="preserve">observe </w:t>
      </w:r>
      <w:r w:rsidR="00641C85" w:rsidRPr="00F45CCE">
        <w:rPr>
          <w:rFonts w:cs="Arial"/>
        </w:rPr>
        <w:t>the following holidays:</w:t>
      </w:r>
    </w:p>
    <w:tbl>
      <w:tblPr>
        <w:tblW w:w="0" w:type="auto"/>
        <w:tblInd w:w="108" w:type="dxa"/>
        <w:tblLook w:val="0000" w:firstRow="0" w:lastRow="0" w:firstColumn="0" w:lastColumn="0" w:noHBand="0" w:noVBand="0"/>
      </w:tblPr>
      <w:tblGrid>
        <w:gridCol w:w="5516"/>
        <w:gridCol w:w="5160"/>
      </w:tblGrid>
      <w:tr w:rsidR="005F23ED" w:rsidRPr="00F45CCE" w14:paraId="28CFE066" w14:textId="77777777" w:rsidTr="005F23ED">
        <w:tc>
          <w:tcPr>
            <w:tcW w:w="5580" w:type="dxa"/>
            <w:tcBorders>
              <w:top w:val="single" w:sz="6" w:space="0" w:color="auto"/>
              <w:left w:val="single" w:sz="6" w:space="0" w:color="auto"/>
              <w:bottom w:val="single" w:sz="6" w:space="0" w:color="auto"/>
              <w:right w:val="single" w:sz="6" w:space="0" w:color="FFFFFF"/>
            </w:tcBorders>
            <w:shd w:val="clear" w:color="auto" w:fill="000000"/>
            <w:vAlign w:val="center"/>
          </w:tcPr>
          <w:p w14:paraId="4A4A5640"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center"/>
              <w:rPr>
                <w:rFonts w:cs="Arial"/>
                <w:b/>
                <w:bCs/>
                <w:iCs/>
              </w:rPr>
            </w:pPr>
            <w:r w:rsidRPr="00F45CCE">
              <w:rPr>
                <w:rFonts w:cs="Arial"/>
              </w:rPr>
              <w:br w:type="column"/>
            </w:r>
            <w:r w:rsidRPr="00F45CCE">
              <w:rPr>
                <w:rFonts w:cs="Arial"/>
                <w:b/>
                <w:bCs/>
                <w:iCs/>
              </w:rPr>
              <w:t>HOLIDAY</w:t>
            </w:r>
          </w:p>
        </w:tc>
        <w:tc>
          <w:tcPr>
            <w:tcW w:w="5220" w:type="dxa"/>
            <w:tcBorders>
              <w:top w:val="single" w:sz="6" w:space="0" w:color="auto"/>
              <w:left w:val="single" w:sz="6" w:space="0" w:color="FFFFFF"/>
              <w:bottom w:val="single" w:sz="6" w:space="0" w:color="auto"/>
              <w:right w:val="single" w:sz="6" w:space="0" w:color="auto"/>
            </w:tcBorders>
            <w:shd w:val="clear" w:color="auto" w:fill="000000"/>
            <w:vAlign w:val="center"/>
          </w:tcPr>
          <w:p w14:paraId="20DBBC34"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center"/>
              <w:rPr>
                <w:rFonts w:cs="Arial"/>
                <w:b/>
                <w:bCs/>
                <w:iCs/>
              </w:rPr>
            </w:pPr>
            <w:r w:rsidRPr="00F45CCE">
              <w:rPr>
                <w:rFonts w:cs="Arial"/>
                <w:b/>
                <w:bCs/>
                <w:iCs/>
              </w:rPr>
              <w:t>OBSERVED</w:t>
            </w:r>
          </w:p>
        </w:tc>
      </w:tr>
      <w:tr w:rsidR="005F23ED" w:rsidRPr="00F45CCE" w14:paraId="7573BB0C"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49E063CC"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New Year’s Day</w:t>
            </w:r>
          </w:p>
        </w:tc>
        <w:tc>
          <w:tcPr>
            <w:tcW w:w="5220" w:type="dxa"/>
            <w:tcBorders>
              <w:top w:val="single" w:sz="6" w:space="0" w:color="auto"/>
              <w:left w:val="single" w:sz="6" w:space="0" w:color="auto"/>
              <w:bottom w:val="single" w:sz="6" w:space="0" w:color="auto"/>
              <w:right w:val="single" w:sz="6" w:space="0" w:color="auto"/>
            </w:tcBorders>
            <w:vAlign w:val="center"/>
          </w:tcPr>
          <w:p w14:paraId="40617289"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January 1</w:t>
            </w:r>
            <w:r w:rsidRPr="00F45CCE">
              <w:rPr>
                <w:rFonts w:cs="Arial"/>
                <w:bCs/>
                <w:iCs/>
                <w:vertAlign w:val="superscript"/>
              </w:rPr>
              <w:t>st</w:t>
            </w:r>
          </w:p>
        </w:tc>
      </w:tr>
      <w:tr w:rsidR="005F23ED" w:rsidRPr="00F45CCE" w14:paraId="6137B8C8"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73DBADEC"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Dr. Martin Luther King’s Birthday</w:t>
            </w:r>
          </w:p>
        </w:tc>
        <w:tc>
          <w:tcPr>
            <w:tcW w:w="5220" w:type="dxa"/>
            <w:tcBorders>
              <w:top w:val="single" w:sz="6" w:space="0" w:color="auto"/>
              <w:left w:val="single" w:sz="6" w:space="0" w:color="auto"/>
              <w:bottom w:val="single" w:sz="6" w:space="0" w:color="auto"/>
              <w:right w:val="single" w:sz="6" w:space="0" w:color="auto"/>
            </w:tcBorders>
            <w:vAlign w:val="center"/>
          </w:tcPr>
          <w:p w14:paraId="4DAC2C99" w14:textId="77777777" w:rsidR="005F23ED" w:rsidRPr="00F45CCE" w:rsidRDefault="005F23ED" w:rsidP="00C90152">
            <w:pPr>
              <w:pStyle w:val="Footer"/>
              <w:tabs>
                <w:tab w:val="clear" w:pos="4320"/>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Third Monday in January</w:t>
            </w:r>
          </w:p>
        </w:tc>
      </w:tr>
      <w:tr w:rsidR="005F23ED" w:rsidRPr="00F45CCE" w14:paraId="1A9FEFEB"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31B8AA46"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Lincoln’s Birthday</w:t>
            </w:r>
          </w:p>
        </w:tc>
        <w:tc>
          <w:tcPr>
            <w:tcW w:w="5220" w:type="dxa"/>
            <w:tcBorders>
              <w:top w:val="single" w:sz="6" w:space="0" w:color="auto"/>
              <w:left w:val="single" w:sz="6" w:space="0" w:color="auto"/>
              <w:bottom w:val="single" w:sz="6" w:space="0" w:color="auto"/>
              <w:right w:val="single" w:sz="6" w:space="0" w:color="auto"/>
            </w:tcBorders>
            <w:vAlign w:val="center"/>
          </w:tcPr>
          <w:p w14:paraId="1468FC33"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February 12</w:t>
            </w:r>
            <w:r w:rsidRPr="00F45CCE">
              <w:rPr>
                <w:rFonts w:cs="Arial"/>
                <w:bCs/>
                <w:iCs/>
                <w:vertAlign w:val="superscript"/>
              </w:rPr>
              <w:t>th</w:t>
            </w:r>
          </w:p>
        </w:tc>
      </w:tr>
      <w:tr w:rsidR="005F23ED" w:rsidRPr="00F45CCE" w14:paraId="4AA647DC"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04C3D77A"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President’s Day</w:t>
            </w:r>
          </w:p>
        </w:tc>
        <w:tc>
          <w:tcPr>
            <w:tcW w:w="5220" w:type="dxa"/>
            <w:tcBorders>
              <w:top w:val="single" w:sz="6" w:space="0" w:color="auto"/>
              <w:left w:val="single" w:sz="6" w:space="0" w:color="auto"/>
              <w:bottom w:val="single" w:sz="6" w:space="0" w:color="auto"/>
              <w:right w:val="single" w:sz="6" w:space="0" w:color="auto"/>
            </w:tcBorders>
            <w:vAlign w:val="center"/>
          </w:tcPr>
          <w:p w14:paraId="682E1346"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Third Monday in February</w:t>
            </w:r>
          </w:p>
        </w:tc>
      </w:tr>
      <w:tr w:rsidR="005F23ED" w:rsidRPr="00F45CCE" w14:paraId="611974E6"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81F9E2F"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Cesar Chavez Day</w:t>
            </w:r>
          </w:p>
        </w:tc>
        <w:tc>
          <w:tcPr>
            <w:tcW w:w="5220" w:type="dxa"/>
            <w:tcBorders>
              <w:top w:val="single" w:sz="6" w:space="0" w:color="auto"/>
              <w:left w:val="single" w:sz="6" w:space="0" w:color="auto"/>
              <w:bottom w:val="single" w:sz="6" w:space="0" w:color="auto"/>
              <w:right w:val="single" w:sz="6" w:space="0" w:color="auto"/>
            </w:tcBorders>
            <w:vAlign w:val="center"/>
          </w:tcPr>
          <w:p w14:paraId="2004540F"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March 31</w:t>
            </w:r>
            <w:r w:rsidRPr="00F45CCE">
              <w:rPr>
                <w:rFonts w:cs="Arial"/>
                <w:bCs/>
                <w:iCs/>
                <w:vertAlign w:val="superscript"/>
              </w:rPr>
              <w:t>st</w:t>
            </w:r>
          </w:p>
        </w:tc>
      </w:tr>
      <w:tr w:rsidR="005F23ED" w:rsidRPr="00F45CCE" w14:paraId="68E040C1"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28A69743"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Memorial Day</w:t>
            </w:r>
          </w:p>
        </w:tc>
        <w:tc>
          <w:tcPr>
            <w:tcW w:w="5220" w:type="dxa"/>
            <w:tcBorders>
              <w:top w:val="single" w:sz="6" w:space="0" w:color="auto"/>
              <w:left w:val="single" w:sz="6" w:space="0" w:color="auto"/>
              <w:bottom w:val="single" w:sz="6" w:space="0" w:color="auto"/>
              <w:right w:val="single" w:sz="6" w:space="0" w:color="auto"/>
            </w:tcBorders>
            <w:vAlign w:val="center"/>
          </w:tcPr>
          <w:p w14:paraId="1A05BAE9"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Last Monday in May</w:t>
            </w:r>
          </w:p>
        </w:tc>
      </w:tr>
      <w:tr w:rsidR="005F23ED" w:rsidRPr="00F45CCE" w14:paraId="01E0F14C"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7E210A38"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Juneteenth</w:t>
            </w:r>
          </w:p>
        </w:tc>
        <w:tc>
          <w:tcPr>
            <w:tcW w:w="5220" w:type="dxa"/>
            <w:tcBorders>
              <w:top w:val="single" w:sz="6" w:space="0" w:color="auto"/>
              <w:left w:val="single" w:sz="6" w:space="0" w:color="auto"/>
              <w:bottom w:val="single" w:sz="6" w:space="0" w:color="auto"/>
              <w:right w:val="single" w:sz="6" w:space="0" w:color="auto"/>
            </w:tcBorders>
            <w:vAlign w:val="center"/>
          </w:tcPr>
          <w:p w14:paraId="54920BF1"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June 19</w:t>
            </w:r>
            <w:r w:rsidRPr="00F45CCE">
              <w:rPr>
                <w:rFonts w:cs="Arial"/>
                <w:bCs/>
                <w:iCs/>
                <w:vertAlign w:val="superscript"/>
              </w:rPr>
              <w:t>th</w:t>
            </w:r>
            <w:r w:rsidRPr="00F45CCE">
              <w:rPr>
                <w:rFonts w:cs="Arial"/>
                <w:bCs/>
                <w:iCs/>
              </w:rPr>
              <w:t xml:space="preserve"> </w:t>
            </w:r>
          </w:p>
        </w:tc>
      </w:tr>
      <w:tr w:rsidR="005F23ED" w:rsidRPr="00F45CCE" w14:paraId="0436F4C6"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2D95B4CC"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Independence Day</w:t>
            </w:r>
          </w:p>
        </w:tc>
        <w:tc>
          <w:tcPr>
            <w:tcW w:w="5220" w:type="dxa"/>
            <w:tcBorders>
              <w:top w:val="single" w:sz="6" w:space="0" w:color="auto"/>
              <w:left w:val="single" w:sz="6" w:space="0" w:color="auto"/>
              <w:bottom w:val="single" w:sz="6" w:space="0" w:color="auto"/>
              <w:right w:val="single" w:sz="6" w:space="0" w:color="auto"/>
            </w:tcBorders>
            <w:vAlign w:val="center"/>
          </w:tcPr>
          <w:p w14:paraId="6345B4D3"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July 4</w:t>
            </w:r>
            <w:r w:rsidRPr="00F45CCE">
              <w:rPr>
                <w:rFonts w:cs="Arial"/>
                <w:bCs/>
                <w:iCs/>
                <w:vertAlign w:val="superscript"/>
              </w:rPr>
              <w:t>th</w:t>
            </w:r>
          </w:p>
        </w:tc>
      </w:tr>
      <w:tr w:rsidR="005F23ED" w:rsidRPr="00F45CCE" w14:paraId="17F17BC3"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4B58F58B"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Labor Day</w:t>
            </w:r>
          </w:p>
        </w:tc>
        <w:tc>
          <w:tcPr>
            <w:tcW w:w="5220" w:type="dxa"/>
            <w:tcBorders>
              <w:top w:val="single" w:sz="6" w:space="0" w:color="auto"/>
              <w:left w:val="single" w:sz="6" w:space="0" w:color="auto"/>
              <w:bottom w:val="single" w:sz="6" w:space="0" w:color="auto"/>
              <w:right w:val="single" w:sz="6" w:space="0" w:color="auto"/>
            </w:tcBorders>
            <w:vAlign w:val="center"/>
          </w:tcPr>
          <w:p w14:paraId="2ED0B661"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First Monday in September</w:t>
            </w:r>
          </w:p>
        </w:tc>
      </w:tr>
      <w:tr w:rsidR="005F23ED" w:rsidRPr="00F45CCE" w14:paraId="640E2298" w14:textId="77777777" w:rsidTr="005F23ED">
        <w:tc>
          <w:tcPr>
            <w:tcW w:w="5580" w:type="dxa"/>
            <w:tcBorders>
              <w:top w:val="single" w:sz="6" w:space="0" w:color="auto"/>
              <w:left w:val="single" w:sz="6" w:space="0" w:color="auto"/>
              <w:bottom w:val="single" w:sz="6" w:space="0" w:color="auto"/>
              <w:right w:val="single" w:sz="6" w:space="0" w:color="auto"/>
            </w:tcBorders>
          </w:tcPr>
          <w:p w14:paraId="2625971F"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Columbus Day</w:t>
            </w:r>
          </w:p>
        </w:tc>
        <w:tc>
          <w:tcPr>
            <w:tcW w:w="5220" w:type="dxa"/>
            <w:tcBorders>
              <w:top w:val="single" w:sz="6" w:space="0" w:color="auto"/>
              <w:left w:val="single" w:sz="6" w:space="0" w:color="auto"/>
              <w:bottom w:val="single" w:sz="6" w:space="0" w:color="auto"/>
              <w:right w:val="single" w:sz="6" w:space="0" w:color="auto"/>
            </w:tcBorders>
          </w:tcPr>
          <w:p w14:paraId="0B234B58"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Second Monday in October</w:t>
            </w:r>
          </w:p>
        </w:tc>
      </w:tr>
      <w:tr w:rsidR="005F23ED" w:rsidRPr="00F45CCE" w14:paraId="17EB983C"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0D5200D5"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Veterans’ Day</w:t>
            </w:r>
          </w:p>
        </w:tc>
        <w:tc>
          <w:tcPr>
            <w:tcW w:w="5220" w:type="dxa"/>
            <w:tcBorders>
              <w:top w:val="single" w:sz="6" w:space="0" w:color="auto"/>
              <w:left w:val="single" w:sz="6" w:space="0" w:color="auto"/>
              <w:bottom w:val="single" w:sz="6" w:space="0" w:color="auto"/>
              <w:right w:val="single" w:sz="6" w:space="0" w:color="auto"/>
            </w:tcBorders>
          </w:tcPr>
          <w:p w14:paraId="1DF6962A"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November 11</w:t>
            </w:r>
            <w:r w:rsidRPr="00F45CCE">
              <w:rPr>
                <w:rFonts w:cs="Arial"/>
                <w:bCs/>
                <w:iCs/>
                <w:vertAlign w:val="superscript"/>
              </w:rPr>
              <w:t>th</w:t>
            </w:r>
            <w:r w:rsidRPr="00F45CCE">
              <w:rPr>
                <w:rFonts w:cs="Arial"/>
                <w:bCs/>
                <w:iCs/>
              </w:rPr>
              <w:t xml:space="preserve"> </w:t>
            </w:r>
          </w:p>
        </w:tc>
      </w:tr>
      <w:tr w:rsidR="005F23ED" w:rsidRPr="00F45CCE" w14:paraId="209485B1"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443BFA82"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Thanksgiving</w:t>
            </w:r>
          </w:p>
        </w:tc>
        <w:tc>
          <w:tcPr>
            <w:tcW w:w="5220" w:type="dxa"/>
            <w:tcBorders>
              <w:top w:val="single" w:sz="6" w:space="0" w:color="auto"/>
              <w:left w:val="single" w:sz="6" w:space="0" w:color="auto"/>
              <w:bottom w:val="single" w:sz="6" w:space="0" w:color="auto"/>
              <w:right w:val="single" w:sz="6" w:space="0" w:color="auto"/>
            </w:tcBorders>
          </w:tcPr>
          <w:p w14:paraId="4C06165B"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Fourth Thursday in November</w:t>
            </w:r>
          </w:p>
        </w:tc>
      </w:tr>
      <w:tr w:rsidR="005F23ED" w:rsidRPr="00F45CCE" w14:paraId="67966F5D"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7CD9889A"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Day After Thanksgiving</w:t>
            </w:r>
          </w:p>
        </w:tc>
        <w:tc>
          <w:tcPr>
            <w:tcW w:w="5220" w:type="dxa"/>
            <w:tcBorders>
              <w:top w:val="single" w:sz="6" w:space="0" w:color="auto"/>
              <w:left w:val="single" w:sz="6" w:space="0" w:color="auto"/>
              <w:bottom w:val="single" w:sz="6" w:space="0" w:color="auto"/>
              <w:right w:val="single" w:sz="6" w:space="0" w:color="auto"/>
            </w:tcBorders>
          </w:tcPr>
          <w:p w14:paraId="405A69B7"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Friday Following Thanksgiving</w:t>
            </w:r>
          </w:p>
        </w:tc>
      </w:tr>
      <w:tr w:rsidR="005F23ED" w:rsidRPr="00F45CCE" w14:paraId="5EA44F26"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113B337B"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Christmas Eve</w:t>
            </w:r>
          </w:p>
        </w:tc>
        <w:tc>
          <w:tcPr>
            <w:tcW w:w="5220" w:type="dxa"/>
            <w:tcBorders>
              <w:top w:val="single" w:sz="6" w:space="0" w:color="auto"/>
              <w:left w:val="single" w:sz="6" w:space="0" w:color="auto"/>
              <w:bottom w:val="single" w:sz="6" w:space="0" w:color="auto"/>
              <w:right w:val="single" w:sz="6" w:space="0" w:color="auto"/>
            </w:tcBorders>
          </w:tcPr>
          <w:p w14:paraId="2732B05B"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24</w:t>
            </w:r>
            <w:r w:rsidRPr="00F45CCE">
              <w:rPr>
                <w:rFonts w:cs="Arial"/>
                <w:bCs/>
                <w:iCs/>
                <w:vertAlign w:val="superscript"/>
              </w:rPr>
              <w:t>th</w:t>
            </w:r>
            <w:r w:rsidRPr="00F45CCE">
              <w:rPr>
                <w:rFonts w:cs="Arial"/>
                <w:bCs/>
                <w:iCs/>
              </w:rPr>
              <w:t xml:space="preserve"> </w:t>
            </w:r>
          </w:p>
        </w:tc>
      </w:tr>
      <w:tr w:rsidR="005F23ED" w:rsidRPr="00F45CCE" w14:paraId="10B0AB99"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07D5891"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Christmas Day</w:t>
            </w:r>
          </w:p>
        </w:tc>
        <w:tc>
          <w:tcPr>
            <w:tcW w:w="5220" w:type="dxa"/>
            <w:tcBorders>
              <w:top w:val="single" w:sz="6" w:space="0" w:color="auto"/>
              <w:left w:val="single" w:sz="6" w:space="0" w:color="auto"/>
              <w:bottom w:val="single" w:sz="6" w:space="0" w:color="auto"/>
              <w:right w:val="single" w:sz="6" w:space="0" w:color="auto"/>
            </w:tcBorders>
          </w:tcPr>
          <w:p w14:paraId="43BBA4DE"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25</w:t>
            </w:r>
            <w:r w:rsidRPr="00F45CCE">
              <w:rPr>
                <w:rFonts w:cs="Arial"/>
                <w:bCs/>
                <w:iCs/>
                <w:vertAlign w:val="superscript"/>
              </w:rPr>
              <w:t>th</w:t>
            </w:r>
            <w:r w:rsidRPr="00F45CCE">
              <w:rPr>
                <w:rFonts w:cs="Arial"/>
                <w:bCs/>
                <w:iCs/>
              </w:rPr>
              <w:t xml:space="preserve"> </w:t>
            </w:r>
          </w:p>
        </w:tc>
      </w:tr>
      <w:tr w:rsidR="005F23ED" w:rsidRPr="00F45CCE" w14:paraId="7EAC8D62"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4B3C2FA"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New Year’s Eve</w:t>
            </w:r>
          </w:p>
        </w:tc>
        <w:tc>
          <w:tcPr>
            <w:tcW w:w="5220" w:type="dxa"/>
            <w:tcBorders>
              <w:top w:val="single" w:sz="6" w:space="0" w:color="auto"/>
              <w:left w:val="single" w:sz="6" w:space="0" w:color="auto"/>
              <w:bottom w:val="single" w:sz="6" w:space="0" w:color="auto"/>
              <w:right w:val="single" w:sz="6" w:space="0" w:color="auto"/>
            </w:tcBorders>
          </w:tcPr>
          <w:p w14:paraId="5F4BEC13"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31</w:t>
            </w:r>
            <w:r w:rsidRPr="00F45CCE">
              <w:rPr>
                <w:rFonts w:cs="Arial"/>
                <w:bCs/>
                <w:iCs/>
                <w:vertAlign w:val="superscript"/>
              </w:rPr>
              <w:t>st</w:t>
            </w:r>
          </w:p>
        </w:tc>
      </w:tr>
      <w:tr w:rsidR="005F23ED" w:rsidRPr="00F45CCE" w14:paraId="1D3AF36A" w14:textId="77777777" w:rsidTr="005F23ED">
        <w:tc>
          <w:tcPr>
            <w:tcW w:w="10800" w:type="dxa"/>
            <w:gridSpan w:val="2"/>
            <w:tcBorders>
              <w:top w:val="single" w:sz="6" w:space="0" w:color="auto"/>
              <w:left w:val="single" w:sz="6" w:space="0" w:color="auto"/>
              <w:bottom w:val="single" w:sz="6" w:space="0" w:color="auto"/>
              <w:right w:val="single" w:sz="6" w:space="0" w:color="000000"/>
            </w:tcBorders>
            <w:vAlign w:val="center"/>
          </w:tcPr>
          <w:p w14:paraId="3CB8EBCD"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Employee’s Own Birthday</w:t>
            </w:r>
          </w:p>
        </w:tc>
      </w:tr>
    </w:tbl>
    <w:p w14:paraId="7998D81C"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A7A99F" w14:textId="77777777" w:rsidR="003863BF" w:rsidRPr="00F45CCE" w:rsidRDefault="00191743"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Non-exempt e</w:t>
      </w:r>
      <w:r w:rsidR="003863BF" w:rsidRPr="00F45CCE">
        <w:rPr>
          <w:rFonts w:cs="Arial"/>
          <w:bCs/>
          <w:iCs/>
        </w:rPr>
        <w:t xml:space="preserve">mployees regularly scheduled to work </w:t>
      </w:r>
      <w:r w:rsidR="003863BF" w:rsidRPr="00BE3183">
        <w:rPr>
          <w:rFonts w:cs="Arial"/>
          <w:bCs/>
          <w:iCs/>
          <w:highlight w:val="yellow"/>
        </w:rPr>
        <w:t>______</w:t>
      </w:r>
      <w:r w:rsidR="003863BF" w:rsidRPr="00F45CCE">
        <w:rPr>
          <w:rFonts w:cs="Arial"/>
          <w:bCs/>
          <w:iCs/>
        </w:rPr>
        <w:t xml:space="preserve"> hours per week are eligible to </w:t>
      </w:r>
      <w:r w:rsidR="007A1AAD" w:rsidRPr="00F45CCE">
        <w:rPr>
          <w:rFonts w:cs="Arial"/>
          <w:bCs/>
          <w:iCs/>
        </w:rPr>
        <w:t>receive pay for these observed holidays</w:t>
      </w:r>
      <w:r w:rsidR="003863BF" w:rsidRPr="00F45CCE">
        <w:rPr>
          <w:rFonts w:cs="Arial"/>
          <w:bCs/>
          <w:iCs/>
        </w:rPr>
        <w:t xml:space="preserve">.  Part-time employees who are regularly scheduled to work at least </w:t>
      </w:r>
      <w:r w:rsidR="003863BF" w:rsidRPr="00BE3183">
        <w:rPr>
          <w:rFonts w:cs="Arial"/>
          <w:bCs/>
          <w:iCs/>
          <w:highlight w:val="yellow"/>
        </w:rPr>
        <w:t>_____</w:t>
      </w:r>
      <w:r w:rsidR="003863BF" w:rsidRPr="00F45CCE">
        <w:rPr>
          <w:rFonts w:cs="Arial"/>
          <w:bCs/>
          <w:iCs/>
        </w:rPr>
        <w:t xml:space="preserve"> hours per week are eligible to </w:t>
      </w:r>
      <w:r w:rsidR="007A1AAD" w:rsidRPr="00F45CCE">
        <w:rPr>
          <w:rFonts w:cs="Arial"/>
          <w:bCs/>
          <w:iCs/>
        </w:rPr>
        <w:t xml:space="preserve">receive pay for these observed holidays on </w:t>
      </w:r>
      <w:r w:rsidR="003863BF" w:rsidRPr="00F45CCE">
        <w:rPr>
          <w:rFonts w:cs="Arial"/>
          <w:bCs/>
          <w:iCs/>
        </w:rPr>
        <w:t xml:space="preserve">a pro-rated </w:t>
      </w:r>
      <w:r w:rsidR="007A1AAD" w:rsidRPr="00F45CCE">
        <w:rPr>
          <w:rFonts w:cs="Arial"/>
          <w:bCs/>
          <w:iCs/>
        </w:rPr>
        <w:t>basis.</w:t>
      </w:r>
      <w:r w:rsidRPr="00F45CCE">
        <w:rPr>
          <w:rFonts w:cs="Arial"/>
          <w:bCs/>
          <w:iCs/>
        </w:rPr>
        <w:t xml:space="preserve"> </w:t>
      </w:r>
    </w:p>
    <w:p w14:paraId="762337E9" w14:textId="77777777" w:rsidR="007A1AAD" w:rsidRPr="00F45CCE" w:rsidRDefault="007A1AAD"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p>
    <w:p w14:paraId="4024EF4A" w14:textId="77777777" w:rsidR="006E7305" w:rsidRPr="00F45CCE" w:rsidRDefault="007A1AAD"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Eligible employees will</w:t>
      </w:r>
      <w:r w:rsidR="006E7305" w:rsidRPr="00F45CCE">
        <w:rPr>
          <w:rFonts w:cs="Arial"/>
        </w:rPr>
        <w:t xml:space="preserve"> be paid for </w:t>
      </w:r>
      <w:r w:rsidR="000F00D3" w:rsidRPr="00F45CCE">
        <w:rPr>
          <w:rFonts w:cs="Arial"/>
        </w:rPr>
        <w:t xml:space="preserve">our </w:t>
      </w:r>
      <w:r w:rsidRPr="00F45CCE">
        <w:rPr>
          <w:rFonts w:cs="Arial"/>
        </w:rPr>
        <w:t xml:space="preserve">observed </w:t>
      </w:r>
      <w:r w:rsidR="006E7305" w:rsidRPr="00F45CCE">
        <w:rPr>
          <w:rFonts w:cs="Arial"/>
        </w:rPr>
        <w:t xml:space="preserve">holidays </w:t>
      </w:r>
      <w:r w:rsidR="000F00D3" w:rsidRPr="00F45CCE">
        <w:rPr>
          <w:rFonts w:cs="Arial"/>
        </w:rPr>
        <w:t>if</w:t>
      </w:r>
      <w:r w:rsidR="006E7305" w:rsidRPr="00F45CCE">
        <w:rPr>
          <w:rFonts w:cs="Arial"/>
        </w:rPr>
        <w:t xml:space="preserve"> </w:t>
      </w:r>
      <w:proofErr w:type="gramStart"/>
      <w:r w:rsidR="006E7305" w:rsidRPr="00F45CCE">
        <w:rPr>
          <w:rFonts w:cs="Arial"/>
        </w:rPr>
        <w:t>all of</w:t>
      </w:r>
      <w:proofErr w:type="gramEnd"/>
      <w:r w:rsidR="006E7305" w:rsidRPr="00F45CCE">
        <w:rPr>
          <w:rFonts w:cs="Arial"/>
        </w:rPr>
        <w:t xml:space="preserve"> the following conditions</w:t>
      </w:r>
      <w:r w:rsidRPr="00F45CCE">
        <w:rPr>
          <w:rFonts w:cs="Arial"/>
        </w:rPr>
        <w:t xml:space="preserve"> are fulfilled</w:t>
      </w:r>
      <w:r w:rsidR="006E7305" w:rsidRPr="00F45CCE">
        <w:rPr>
          <w:rFonts w:cs="Arial"/>
        </w:rPr>
        <w:t>:</w:t>
      </w:r>
    </w:p>
    <w:p w14:paraId="63FCB748" w14:textId="77777777" w:rsidR="005C76A9" w:rsidRPr="00F45CCE" w:rsidRDefault="005C76A9" w:rsidP="003863BF">
      <w:pPr>
        <w:ind w:left="720"/>
        <w:rPr>
          <w:rFonts w:cs="Arial"/>
          <w:bCs/>
          <w:iCs/>
        </w:rPr>
      </w:pPr>
    </w:p>
    <w:p w14:paraId="71103758" w14:textId="77777777" w:rsidR="000422D1" w:rsidRPr="00F45CCE" w:rsidRDefault="007A1AAD" w:rsidP="00BC7A05">
      <w:pPr>
        <w:pStyle w:val="ColorfulList-Accent1"/>
        <w:numPr>
          <w:ilvl w:val="0"/>
          <w:numId w:val="11"/>
        </w:numPr>
        <w:contextualSpacing/>
        <w:rPr>
          <w:rFonts w:cs="Arial"/>
          <w:color w:val="000000"/>
        </w:rPr>
      </w:pPr>
      <w:r w:rsidRPr="00F45CCE">
        <w:rPr>
          <w:rFonts w:cs="Arial"/>
        </w:rPr>
        <w:t>You have</w:t>
      </w:r>
      <w:r w:rsidR="000422D1" w:rsidRPr="00F45CCE">
        <w:rPr>
          <w:rFonts w:cs="Arial"/>
        </w:rPr>
        <w:t xml:space="preserve"> been </w:t>
      </w:r>
      <w:r w:rsidR="00D5745A" w:rsidRPr="00F45CCE">
        <w:rPr>
          <w:rFonts w:cs="Arial"/>
        </w:rPr>
        <w:t xml:space="preserve">on the payroll for a period </w:t>
      </w:r>
      <w:proofErr w:type="gramStart"/>
      <w:r w:rsidR="00D5745A" w:rsidRPr="00F45CCE">
        <w:rPr>
          <w:rFonts w:cs="Arial"/>
        </w:rPr>
        <w:t xml:space="preserve">of </w:t>
      </w:r>
      <w:r w:rsidR="00D5745A" w:rsidRPr="00BE3183">
        <w:rPr>
          <w:rFonts w:cs="Arial"/>
          <w:highlight w:val="yellow"/>
        </w:rPr>
        <w:t>__</w:t>
      </w:r>
      <w:proofErr w:type="gramEnd"/>
      <w:r w:rsidR="00D5745A" w:rsidRPr="00BE3183">
        <w:rPr>
          <w:rFonts w:cs="Arial"/>
          <w:highlight w:val="yellow"/>
        </w:rPr>
        <w:t>_____</w:t>
      </w:r>
      <w:r w:rsidR="00D5745A" w:rsidRPr="00F45CCE">
        <w:rPr>
          <w:rFonts w:cs="Arial"/>
        </w:rPr>
        <w:t xml:space="preserve"> continuous days/months</w:t>
      </w:r>
      <w:r w:rsidR="00D5745A" w:rsidRPr="00F45CCE">
        <w:rPr>
          <w:rFonts w:cs="Arial"/>
          <w:color w:val="000000"/>
        </w:rPr>
        <w:t>.</w:t>
      </w:r>
      <w:r w:rsidR="000422D1" w:rsidRPr="00F45CCE">
        <w:rPr>
          <w:rFonts w:cs="Arial"/>
          <w:color w:val="000000"/>
        </w:rPr>
        <w:t xml:space="preserve"> </w:t>
      </w:r>
    </w:p>
    <w:p w14:paraId="16282448" w14:textId="77777777" w:rsidR="007A1AAD" w:rsidRPr="00F45CCE" w:rsidRDefault="007A1AAD" w:rsidP="00BC7A05">
      <w:pPr>
        <w:pStyle w:val="ColorfulList-Accent1"/>
        <w:numPr>
          <w:ilvl w:val="0"/>
          <w:numId w:val="11"/>
        </w:numPr>
        <w:contextualSpacing/>
        <w:rPr>
          <w:rFonts w:cs="Arial"/>
          <w:color w:val="000000"/>
        </w:rPr>
      </w:pPr>
      <w:r w:rsidRPr="00F45CCE">
        <w:rPr>
          <w:rFonts w:cs="Arial"/>
        </w:rPr>
        <w:t>You are regularly scheduled to work on the observed holiday</w:t>
      </w:r>
      <w:r w:rsidRPr="00F45CCE">
        <w:rPr>
          <w:rFonts w:cs="Arial"/>
          <w:color w:val="000000"/>
        </w:rPr>
        <w:t>.</w:t>
      </w:r>
    </w:p>
    <w:p w14:paraId="1D0494A2" w14:textId="77777777" w:rsidR="00D5745A" w:rsidRPr="00F45CCE" w:rsidRDefault="00A43911" w:rsidP="000821EF">
      <w:pPr>
        <w:pStyle w:val="ColorfulList-Accent1"/>
        <w:numPr>
          <w:ilvl w:val="0"/>
          <w:numId w:val="11"/>
        </w:numPr>
        <w:spacing w:before="120"/>
        <w:contextualSpacing/>
        <w:rPr>
          <w:rFonts w:cs="Arial"/>
          <w:color w:val="000000"/>
        </w:rPr>
      </w:pPr>
      <w:r w:rsidRPr="00F45CCE">
        <w:rPr>
          <w:rFonts w:cs="Arial"/>
        </w:rPr>
        <w:t xml:space="preserve">You </w:t>
      </w:r>
      <w:r w:rsidR="007A1AAD" w:rsidRPr="00F45CCE">
        <w:rPr>
          <w:rFonts w:cs="Arial"/>
        </w:rPr>
        <w:t xml:space="preserve">have </w:t>
      </w:r>
      <w:r w:rsidR="00D5745A" w:rsidRPr="00F45CCE">
        <w:rPr>
          <w:rFonts w:cs="Arial"/>
        </w:rPr>
        <w:t>work</w:t>
      </w:r>
      <w:r w:rsidR="007A1AAD" w:rsidRPr="00F45CCE">
        <w:rPr>
          <w:rFonts w:cs="Arial"/>
        </w:rPr>
        <w:t>ed</w:t>
      </w:r>
      <w:r w:rsidR="00D5745A" w:rsidRPr="00F45CCE">
        <w:rPr>
          <w:rFonts w:cs="Arial"/>
        </w:rPr>
        <w:t xml:space="preserve"> the full assigned scheduled workday immediately preceding and following the holiday, unless on an authorized vacation</w:t>
      </w:r>
      <w:r w:rsidR="00D5745A" w:rsidRPr="00F45CCE">
        <w:rPr>
          <w:rFonts w:cs="Arial"/>
          <w:b/>
          <w:i/>
        </w:rPr>
        <w:t xml:space="preserve">, </w:t>
      </w:r>
      <w:r w:rsidR="00D5745A" w:rsidRPr="00F45CCE">
        <w:rPr>
          <w:rFonts w:cs="Arial"/>
        </w:rPr>
        <w:t>paid sick day or excused absence.</w:t>
      </w:r>
    </w:p>
    <w:p w14:paraId="53C6C059" w14:textId="77777777" w:rsidR="002A0C20" w:rsidRPr="00F45CCE" w:rsidRDefault="002A0C20" w:rsidP="007B530F">
      <w:pPr>
        <w:rPr>
          <w:rFonts w:cs="Arial"/>
        </w:rPr>
      </w:pPr>
    </w:p>
    <w:p w14:paraId="0ACE0AB3" w14:textId="77777777" w:rsidR="000422D1" w:rsidRPr="00F45CCE" w:rsidRDefault="007A1AAD" w:rsidP="004766A5">
      <w:r w:rsidRPr="00F45CCE">
        <w:rPr>
          <w:rFonts w:cs="Arial"/>
        </w:rPr>
        <w:t xml:space="preserve">When the facility is closed for the holiday, eligible employees will be paid for such observed holiday </w:t>
      </w:r>
      <w:proofErr w:type="gramStart"/>
      <w:r w:rsidRPr="00F45CCE">
        <w:rPr>
          <w:rFonts w:cs="Arial"/>
        </w:rPr>
        <w:t>on the basis of</w:t>
      </w:r>
      <w:proofErr w:type="gramEnd"/>
      <w:r w:rsidR="002C2818" w:rsidRPr="00F45CCE">
        <w:rPr>
          <w:rFonts w:cs="Arial"/>
        </w:rPr>
        <w:t xml:space="preserve"> </w:t>
      </w:r>
      <w:r w:rsidR="002C2818" w:rsidRPr="00BE3183">
        <w:rPr>
          <w:rFonts w:cs="Arial"/>
          <w:highlight w:val="yellow"/>
        </w:rPr>
        <w:t>________</w:t>
      </w:r>
      <w:r w:rsidR="002C2818" w:rsidRPr="00F45CCE">
        <w:rPr>
          <w:rFonts w:cs="Arial"/>
        </w:rPr>
        <w:t xml:space="preserve"> hours pay </w:t>
      </w:r>
      <w:r w:rsidRPr="00F45CCE">
        <w:rPr>
          <w:rFonts w:cs="Arial"/>
        </w:rPr>
        <w:t>at the eligible employee's regular straight-time hourly rate of pay.</w:t>
      </w:r>
      <w:r w:rsidR="007B530F" w:rsidRPr="00F45CCE">
        <w:rPr>
          <w:rFonts w:cs="Arial"/>
        </w:rPr>
        <w:t xml:space="preserve"> </w:t>
      </w:r>
      <w:r w:rsidR="003732E1">
        <w:rPr>
          <w:rFonts w:cs="Arial"/>
        </w:rPr>
        <w:t>E</w:t>
      </w:r>
      <w:r w:rsidR="007B530F" w:rsidRPr="00F45CCE">
        <w:rPr>
          <w:rFonts w:cs="Arial"/>
        </w:rPr>
        <w:t>ligible part-time employees will be paid for such holidays on a prorated basis.</w:t>
      </w:r>
    </w:p>
    <w:p w14:paraId="1D7D2BE1" w14:textId="77777777" w:rsidR="00641C85" w:rsidRPr="00F45CCE" w:rsidRDefault="00641C85" w:rsidP="00641C85">
      <w:pPr>
        <w:rPr>
          <w:rFonts w:cs="Arial"/>
        </w:rPr>
      </w:pPr>
    </w:p>
    <w:p w14:paraId="660908B7" w14:textId="77777777" w:rsidR="00732885" w:rsidRPr="00F45CCE" w:rsidRDefault="00732885" w:rsidP="00641C85">
      <w:pPr>
        <w:rPr>
          <w:rFonts w:cs="Arial"/>
        </w:rPr>
      </w:pPr>
      <w:r w:rsidRPr="00F45CCE">
        <w:rPr>
          <w:rFonts w:cs="Arial"/>
        </w:rPr>
        <w:t xml:space="preserve">Eligible non-exempt employees who work on a holiday will receive: </w:t>
      </w:r>
    </w:p>
    <w:p w14:paraId="03A0343E" w14:textId="77777777" w:rsidR="00732885" w:rsidRPr="00F45CCE" w:rsidRDefault="00732885" w:rsidP="00641C85">
      <w:pPr>
        <w:rPr>
          <w:rFonts w:cs="Arial"/>
        </w:rPr>
      </w:pPr>
    </w:p>
    <w:p w14:paraId="3400E73F" w14:textId="77777777" w:rsidR="00732885" w:rsidRPr="00F45CCE" w:rsidRDefault="00732885" w:rsidP="007328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 xml:space="preserve">NOTE TO EMPLOYER:  </w:t>
      </w:r>
    </w:p>
    <w:p w14:paraId="21B4229F" w14:textId="77777777" w:rsidR="00732885" w:rsidRPr="00F45CCE" w:rsidRDefault="00732885" w:rsidP="007328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lang w:val="en-US"/>
        </w:rPr>
        <w:t xml:space="preserve">Choose ONE of the following options for when your non-exempt employees work on a paid holiday. </w:t>
      </w:r>
    </w:p>
    <w:p w14:paraId="16A0F339" w14:textId="77777777" w:rsidR="00732885" w:rsidRPr="00F45CCE" w:rsidRDefault="00732885" w:rsidP="00641C85">
      <w:pPr>
        <w:rPr>
          <w:rFonts w:cs="Arial"/>
        </w:rPr>
      </w:pPr>
    </w:p>
    <w:p w14:paraId="379F93CB" w14:textId="77777777" w:rsidR="00373A5A" w:rsidRPr="00F45CCE" w:rsidRDefault="00732885" w:rsidP="00BC7A05">
      <w:pPr>
        <w:numPr>
          <w:ilvl w:val="0"/>
          <w:numId w:val="17"/>
        </w:numPr>
        <w:spacing w:line="220" w:lineRule="exact"/>
        <w:jc w:val="left"/>
        <w:rPr>
          <w:rFonts w:cs="Arial"/>
        </w:rPr>
      </w:pPr>
      <w:r w:rsidRPr="00F45CCE">
        <w:rPr>
          <w:rFonts w:cs="Arial"/>
        </w:rPr>
        <w:t>Regular</w:t>
      </w:r>
      <w:r w:rsidR="00641C85" w:rsidRPr="00F45CCE">
        <w:rPr>
          <w:rFonts w:cs="Arial"/>
        </w:rPr>
        <w:t xml:space="preserve"> straight-time hourly pay for all hours worked on the holiday</w:t>
      </w:r>
      <w:r w:rsidRPr="00F45CCE">
        <w:rPr>
          <w:rFonts w:cs="Arial"/>
        </w:rPr>
        <w:t>, and overtime as applicable,</w:t>
      </w:r>
      <w:r w:rsidR="00DB2128" w:rsidRPr="00F45CCE">
        <w:rPr>
          <w:rFonts w:cs="Arial"/>
        </w:rPr>
        <w:t xml:space="preserve"> and will</w:t>
      </w:r>
      <w:r w:rsidR="00641C85" w:rsidRPr="00F45CCE">
        <w:rPr>
          <w:rFonts w:cs="Arial"/>
        </w:rPr>
        <w:t xml:space="preserve"> receive an additional day off</w:t>
      </w:r>
      <w:r w:rsidR="007B530F" w:rsidRPr="00F45CCE">
        <w:rPr>
          <w:rFonts w:cs="Arial"/>
        </w:rPr>
        <w:t xml:space="preserve"> to be taken in the same </w:t>
      </w:r>
      <w:r w:rsidR="00792AAB">
        <w:rPr>
          <w:rFonts w:cs="Arial"/>
        </w:rPr>
        <w:t xml:space="preserve">pay period </w:t>
      </w:r>
      <w:r w:rsidR="007B530F" w:rsidRPr="00F45CCE">
        <w:rPr>
          <w:rFonts w:cs="Arial"/>
        </w:rPr>
        <w:t>as the observed holiday</w:t>
      </w:r>
      <w:r w:rsidR="00641C85" w:rsidRPr="00F45CCE">
        <w:rPr>
          <w:rFonts w:cs="Arial"/>
        </w:rPr>
        <w:t xml:space="preserve"> </w:t>
      </w:r>
    </w:p>
    <w:p w14:paraId="7FF5B486" w14:textId="77777777" w:rsidR="00641C85" w:rsidRPr="00F45CCE" w:rsidRDefault="00732885" w:rsidP="004766A5">
      <w:pPr>
        <w:numPr>
          <w:ilvl w:val="0"/>
          <w:numId w:val="17"/>
        </w:numPr>
        <w:spacing w:line="220" w:lineRule="exact"/>
        <w:jc w:val="left"/>
        <w:rPr>
          <w:rFonts w:cs="Arial"/>
        </w:rPr>
      </w:pPr>
      <w:r w:rsidRPr="00F45CCE">
        <w:rPr>
          <w:rFonts w:cs="Arial"/>
        </w:rPr>
        <w:t>Holiday</w:t>
      </w:r>
      <w:r w:rsidR="00191743" w:rsidRPr="00F45CCE">
        <w:rPr>
          <w:rFonts w:cs="Arial"/>
        </w:rPr>
        <w:t xml:space="preserve"> pay (up to eight hours) in addition to pay for the hours </w:t>
      </w:r>
      <w:proofErr w:type="gramStart"/>
      <w:r w:rsidR="00191743" w:rsidRPr="00F45CCE">
        <w:rPr>
          <w:rFonts w:cs="Arial"/>
        </w:rPr>
        <w:t>actually worked</w:t>
      </w:r>
      <w:proofErr w:type="gramEnd"/>
      <w:r w:rsidR="00191743" w:rsidRPr="00F45CCE">
        <w:rPr>
          <w:rFonts w:cs="Arial"/>
        </w:rPr>
        <w:t xml:space="preserve"> on the holiday </w:t>
      </w:r>
    </w:p>
    <w:p w14:paraId="101B7A75" w14:textId="77777777" w:rsidR="00641C85" w:rsidRPr="00F45CCE" w:rsidRDefault="002A0C20" w:rsidP="00BC7A05">
      <w:pPr>
        <w:numPr>
          <w:ilvl w:val="0"/>
          <w:numId w:val="18"/>
        </w:numPr>
        <w:rPr>
          <w:rFonts w:cs="Arial"/>
        </w:rPr>
      </w:pPr>
      <w:r w:rsidRPr="008E4252">
        <w:rPr>
          <w:rFonts w:cs="Arial"/>
          <w:highlight w:val="yellow"/>
        </w:rPr>
        <w:t>[</w:t>
      </w:r>
      <w:r w:rsidR="00732885" w:rsidRPr="008E4252">
        <w:rPr>
          <w:rFonts w:cs="Arial"/>
          <w:highlight w:val="yellow"/>
        </w:rPr>
        <w:t>Double</w:t>
      </w:r>
      <w:r w:rsidR="007B530F" w:rsidRPr="008E4252">
        <w:rPr>
          <w:rFonts w:cs="Arial"/>
          <w:highlight w:val="yellow"/>
        </w:rPr>
        <w:t xml:space="preserve"> time </w:t>
      </w:r>
      <w:r w:rsidR="00641C85" w:rsidRPr="008E4252">
        <w:rPr>
          <w:rFonts w:cs="Arial"/>
          <w:highlight w:val="yellow"/>
        </w:rPr>
        <w:t>/triple</w:t>
      </w:r>
      <w:r w:rsidR="007B530F" w:rsidRPr="008E4252">
        <w:rPr>
          <w:rFonts w:cs="Arial"/>
          <w:highlight w:val="yellow"/>
        </w:rPr>
        <w:t xml:space="preserve"> time]</w:t>
      </w:r>
      <w:r w:rsidR="00641C85" w:rsidRPr="00F45CCE">
        <w:rPr>
          <w:rFonts w:cs="Arial"/>
        </w:rPr>
        <w:t xml:space="preserve"> your straight-time hourly rate of pay for all hours worked on the holiday</w:t>
      </w:r>
    </w:p>
    <w:p w14:paraId="0935A510"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20" w:lineRule="exact"/>
        <w:rPr>
          <w:rFonts w:cs="Arial"/>
        </w:rPr>
      </w:pPr>
    </w:p>
    <w:p w14:paraId="6A0A0005" w14:textId="77777777" w:rsidR="00620163" w:rsidRPr="00C90152" w:rsidRDefault="001049E9" w:rsidP="00C90152">
      <w:pPr>
        <w:pStyle w:val="Heading5"/>
        <w:rPr>
          <w:rFonts w:cs="Arial"/>
          <w:sz w:val="20"/>
        </w:rPr>
      </w:pPr>
      <w:r w:rsidRPr="00F45CCE">
        <w:rPr>
          <w:rFonts w:cs="Arial"/>
          <w:sz w:val="20"/>
          <w:lang w:val="en-US"/>
        </w:rPr>
        <w:t xml:space="preserve">Optional </w:t>
      </w:r>
      <w:r w:rsidRPr="00F45CCE">
        <w:rPr>
          <w:rFonts w:cs="Arial"/>
          <w:sz w:val="20"/>
        </w:rPr>
        <w:t xml:space="preserve">Sample </w:t>
      </w:r>
      <w:proofErr w:type="gramStart"/>
      <w:r w:rsidRPr="00F45CCE">
        <w:rPr>
          <w:rFonts w:cs="Arial"/>
          <w:sz w:val="20"/>
        </w:rPr>
        <w:t>statements</w:t>
      </w:r>
      <w:proofErr w:type="gramEnd"/>
    </w:p>
    <w:p w14:paraId="1CAFBC46" w14:textId="77777777" w:rsidR="00620163" w:rsidRPr="00F45CCE" w:rsidRDefault="00620163" w:rsidP="004766A5">
      <w:pPr>
        <w:pStyle w:val="ListParagraph"/>
        <w:rPr>
          <w:rFonts w:cs="Arial"/>
        </w:rPr>
      </w:pPr>
    </w:p>
    <w:p w14:paraId="1CD697F5" w14:textId="77777777" w:rsidR="00641C85" w:rsidRPr="00F45CCE" w:rsidRDefault="00641C85" w:rsidP="00BC7A05">
      <w:pPr>
        <w:numPr>
          <w:ilvl w:val="0"/>
          <w:numId w:val="18"/>
        </w:numPr>
        <w:rPr>
          <w:rFonts w:cs="Arial"/>
        </w:rPr>
      </w:pPr>
      <w:r w:rsidRPr="00F45CCE">
        <w:rPr>
          <w:rFonts w:cs="Arial"/>
        </w:rPr>
        <w:t xml:space="preserve">If you are </w:t>
      </w:r>
      <w:r w:rsidR="007E0946" w:rsidRPr="00F45CCE">
        <w:rPr>
          <w:rFonts w:cs="Arial"/>
        </w:rPr>
        <w:t>an eligible</w:t>
      </w:r>
      <w:r w:rsidRPr="00F45CCE">
        <w:rPr>
          <w:rFonts w:cs="Arial"/>
        </w:rPr>
        <w:t xml:space="preserve"> employee and your vacation falls within a week </w:t>
      </w:r>
      <w:proofErr w:type="gramStart"/>
      <w:r w:rsidRPr="00F45CCE">
        <w:rPr>
          <w:rFonts w:cs="Arial"/>
        </w:rPr>
        <w:t>in</w:t>
      </w:r>
      <w:proofErr w:type="gramEnd"/>
      <w:r w:rsidRPr="00F45CCE">
        <w:rPr>
          <w:rFonts w:cs="Arial"/>
        </w:rPr>
        <w:t xml:space="preserve"> which a holiday </w:t>
      </w:r>
      <w:r w:rsidR="00062505" w:rsidRPr="00F45CCE">
        <w:rPr>
          <w:rFonts w:cs="Arial"/>
        </w:rPr>
        <w:t xml:space="preserve">observed </w:t>
      </w:r>
      <w:r w:rsidRPr="00F45CCE">
        <w:rPr>
          <w:rFonts w:cs="Arial"/>
        </w:rPr>
        <w:t xml:space="preserve">by </w:t>
      </w:r>
      <w:r w:rsidR="00FE708B" w:rsidRPr="00F45CCE">
        <w:rPr>
          <w:rFonts w:cs="Arial"/>
        </w:rPr>
        <w:t>us</w:t>
      </w:r>
      <w:r w:rsidRPr="00F45CCE">
        <w:rPr>
          <w:rFonts w:cs="Arial"/>
        </w:rPr>
        <w:t xml:space="preserve"> occurs, you will not be charged for vacation on the holiday.</w:t>
      </w:r>
    </w:p>
    <w:p w14:paraId="6F905344" w14:textId="77777777" w:rsidR="00641C85" w:rsidRPr="00F45CCE" w:rsidRDefault="00641C85" w:rsidP="00641C85">
      <w:pPr>
        <w:rPr>
          <w:rFonts w:cs="Arial"/>
        </w:rPr>
      </w:pPr>
    </w:p>
    <w:p w14:paraId="0ED73990" w14:textId="77777777" w:rsidR="007B530F" w:rsidRPr="00F45CCE" w:rsidRDefault="00641C85" w:rsidP="004766A5">
      <w:pPr>
        <w:numPr>
          <w:ilvl w:val="0"/>
          <w:numId w:val="18"/>
        </w:numPr>
        <w:rPr>
          <w:rFonts w:cs="Arial"/>
          <w:bCs/>
          <w:iCs/>
        </w:rPr>
      </w:pPr>
      <w:r w:rsidRPr="00F45CCE">
        <w:rPr>
          <w:rFonts w:cs="Arial"/>
        </w:rPr>
        <w:lastRenderedPageBreak/>
        <w:t xml:space="preserve">If </w:t>
      </w:r>
      <w:r w:rsidR="00784E76" w:rsidRPr="00F45CCE">
        <w:rPr>
          <w:rFonts w:cs="Arial"/>
        </w:rPr>
        <w:t>eligible</w:t>
      </w:r>
      <w:r w:rsidRPr="00F45CCE">
        <w:rPr>
          <w:rFonts w:cs="Arial"/>
        </w:rPr>
        <w:t xml:space="preserve">, you have the option of choosing any other workday off during the workweek in which your birthday or anniversary date of hire falls in lieu of your actual birthday or actual anniversary date, provided you notify </w:t>
      </w:r>
      <w:r w:rsidR="00510B12" w:rsidRPr="00F45CCE">
        <w:rPr>
          <w:rFonts w:cs="Arial"/>
        </w:rPr>
        <w:t>us</w:t>
      </w:r>
      <w:r w:rsidRPr="00F45CCE">
        <w:rPr>
          <w:rFonts w:cs="Arial"/>
        </w:rPr>
        <w:t xml:space="preserve"> at least </w:t>
      </w:r>
      <w:r w:rsidR="002A0C20" w:rsidRPr="00BE3183">
        <w:rPr>
          <w:rFonts w:cs="Arial"/>
          <w:highlight w:val="yellow"/>
        </w:rPr>
        <w:t>_____</w:t>
      </w:r>
      <w:r w:rsidRPr="00F45CCE">
        <w:rPr>
          <w:rFonts w:cs="Arial"/>
        </w:rPr>
        <w:t xml:space="preserve"> </w:t>
      </w:r>
      <w:r w:rsidR="00A32B0A" w:rsidRPr="00F45CCE">
        <w:rPr>
          <w:rFonts w:cs="Arial"/>
        </w:rPr>
        <w:t>days</w:t>
      </w:r>
      <w:r w:rsidRPr="00F45CCE">
        <w:rPr>
          <w:rFonts w:cs="Arial"/>
        </w:rPr>
        <w:t xml:space="preserve"> in advance of invoking this option.</w:t>
      </w:r>
      <w:r w:rsidR="00107CB3" w:rsidRPr="00F45CCE">
        <w:rPr>
          <w:rFonts w:cs="Arial"/>
          <w:bCs/>
          <w:iCs/>
        </w:rPr>
        <w:t xml:space="preserve"> </w:t>
      </w:r>
    </w:p>
    <w:p w14:paraId="71C8057A"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20" w:lineRule="exact"/>
        <w:rPr>
          <w:rFonts w:cs="Arial"/>
        </w:rPr>
      </w:pPr>
    </w:p>
    <w:p w14:paraId="2187140E" w14:textId="77777777" w:rsidR="00B544DD" w:rsidRPr="00F45CCE" w:rsidRDefault="002D7F32" w:rsidP="00B14CED">
      <w:pPr>
        <w:numPr>
          <w:ilvl w:val="0"/>
          <w:numId w:val="18"/>
        </w:numPr>
        <w:rPr>
          <w:rFonts w:cs="Arial"/>
        </w:rPr>
      </w:pPr>
      <w:r w:rsidRPr="00F45CCE">
        <w:rPr>
          <w:rFonts w:cs="Arial"/>
        </w:rPr>
        <w:t>For non-exempt employees, i</w:t>
      </w:r>
      <w:r w:rsidR="00641C85" w:rsidRPr="00F45CCE">
        <w:rPr>
          <w:rFonts w:cs="Arial"/>
        </w:rPr>
        <w:t xml:space="preserve">f you are on </w:t>
      </w:r>
      <w:proofErr w:type="gramStart"/>
      <w:r w:rsidR="00641C85" w:rsidRPr="00F45CCE">
        <w:rPr>
          <w:rFonts w:cs="Arial"/>
        </w:rPr>
        <w:t xml:space="preserve">an </w:t>
      </w:r>
      <w:r w:rsidR="00AF4427" w:rsidRPr="00F45CCE">
        <w:rPr>
          <w:rFonts w:cs="Arial"/>
        </w:rPr>
        <w:t>unpaid</w:t>
      </w:r>
      <w:proofErr w:type="gramEnd"/>
      <w:r w:rsidR="00AF4427" w:rsidRPr="00F45CCE">
        <w:rPr>
          <w:rFonts w:cs="Arial"/>
        </w:rPr>
        <w:t xml:space="preserve"> </w:t>
      </w:r>
      <w:r w:rsidR="00641C85" w:rsidRPr="00F45CCE">
        <w:rPr>
          <w:rFonts w:cs="Arial"/>
        </w:rPr>
        <w:t>leave of absence for whatever reason, you will not receive holiday pay for holidays that occur during the leave.</w:t>
      </w:r>
      <w:bookmarkStart w:id="167" w:name="_Toc27282743"/>
      <w:bookmarkStart w:id="168" w:name="_Toc27559127"/>
      <w:bookmarkStart w:id="169" w:name="_Toc28423812"/>
      <w:bookmarkStart w:id="170" w:name="_Toc29348233"/>
      <w:bookmarkStart w:id="171" w:name="_Toc91485903"/>
      <w:r w:rsidRPr="00F45CCE">
        <w:rPr>
          <w:rFonts w:cs="Arial"/>
        </w:rPr>
        <w:t xml:space="preserve"> </w:t>
      </w:r>
      <w:r w:rsidR="00E20225" w:rsidRPr="00F45CCE">
        <w:rPr>
          <w:rFonts w:cs="Arial"/>
        </w:rPr>
        <w:t xml:space="preserve">Exempt employees will be paid in accordance with legal requirements. </w:t>
      </w:r>
    </w:p>
    <w:p w14:paraId="561924F1" w14:textId="77777777" w:rsidR="00AF72D2" w:rsidRPr="00F45CCE" w:rsidRDefault="00AF72D2" w:rsidP="00AF72D2">
      <w:pPr>
        <w:rPr>
          <w:rFonts w:cs="Arial"/>
        </w:rPr>
      </w:pPr>
    </w:p>
    <w:p w14:paraId="1DAB12CF" w14:textId="77777777" w:rsidR="00AA15AE" w:rsidRPr="002C155B" w:rsidRDefault="0085761B">
      <w:pPr>
        <w:pStyle w:val="Heading2"/>
        <w:rPr>
          <w:rFonts w:cs="Arial"/>
          <w:szCs w:val="22"/>
          <w:lang w:val="en-US"/>
        </w:rPr>
      </w:pPr>
      <w:bookmarkStart w:id="172" w:name="_Toc27282798"/>
      <w:bookmarkStart w:id="173" w:name="_Toc27559182"/>
      <w:bookmarkStart w:id="174" w:name="_Toc28423867"/>
      <w:bookmarkStart w:id="175" w:name="_Toc29348290"/>
      <w:bookmarkStart w:id="176" w:name="_Toc91485962"/>
      <w:bookmarkStart w:id="177" w:name="_Toc27282795"/>
      <w:bookmarkStart w:id="178" w:name="_Toc27559179"/>
      <w:bookmarkStart w:id="179" w:name="_Toc28423864"/>
      <w:bookmarkStart w:id="180" w:name="_Toc29348287"/>
      <w:bookmarkStart w:id="181" w:name="_Toc91485959"/>
      <w:bookmarkStart w:id="182" w:name="_Toc27282744"/>
      <w:bookmarkStart w:id="183" w:name="_Toc27559128"/>
      <w:bookmarkStart w:id="184" w:name="_Toc28423813"/>
      <w:bookmarkStart w:id="185" w:name="_Toc29348234"/>
      <w:bookmarkStart w:id="186" w:name="_Toc91485904"/>
      <w:bookmarkStart w:id="187" w:name="_Toc214537470"/>
      <w:bookmarkEnd w:id="167"/>
      <w:bookmarkEnd w:id="168"/>
      <w:bookmarkEnd w:id="169"/>
      <w:bookmarkEnd w:id="170"/>
      <w:bookmarkEnd w:id="171"/>
      <w:r w:rsidRPr="002C155B">
        <w:rPr>
          <w:rFonts w:cs="Arial"/>
          <w:szCs w:val="22"/>
          <w:lang w:val="en-US"/>
        </w:rPr>
        <w:t>Medical Insurance</w:t>
      </w:r>
      <w:bookmarkEnd w:id="187"/>
    </w:p>
    <w:p w14:paraId="46FD6032" w14:textId="77777777" w:rsidR="00BF3090" w:rsidRPr="00F45CCE" w:rsidRDefault="000F11D1" w:rsidP="00D86D2E">
      <w:pPr>
        <w:rPr>
          <w:rFonts w:cs="Arial"/>
          <w:color w:val="000000"/>
        </w:rPr>
      </w:pPr>
      <w:r w:rsidRPr="00F45CCE">
        <w:rPr>
          <w:rFonts w:cs="Arial"/>
          <w:color w:val="000000"/>
        </w:rPr>
        <w:t>E</w:t>
      </w:r>
      <w:r w:rsidR="00D86D2E" w:rsidRPr="00F45CCE">
        <w:rPr>
          <w:rFonts w:cs="Arial"/>
          <w:color w:val="000000"/>
        </w:rPr>
        <w:t>mployees who work 30 hours or more</w:t>
      </w:r>
      <w:r w:rsidR="00BE1429" w:rsidRPr="00F45CCE">
        <w:rPr>
          <w:rFonts w:cs="Arial"/>
          <w:color w:val="000000"/>
        </w:rPr>
        <w:t xml:space="preserve"> per week </w:t>
      </w:r>
      <w:r w:rsidR="00D86D2E" w:rsidRPr="00F45CCE">
        <w:rPr>
          <w:rFonts w:cs="Arial"/>
          <w:color w:val="000000"/>
        </w:rPr>
        <w:t xml:space="preserve">may elect coverage in our group </w:t>
      </w:r>
      <w:r w:rsidR="0085761B" w:rsidRPr="00F45CCE">
        <w:rPr>
          <w:rFonts w:cs="Arial"/>
          <w:color w:val="000000"/>
        </w:rPr>
        <w:t>medical insurance</w:t>
      </w:r>
      <w:r w:rsidR="00D86D2E" w:rsidRPr="00F45CCE">
        <w:rPr>
          <w:rFonts w:cs="Arial"/>
          <w:color w:val="000000"/>
        </w:rPr>
        <w:t xml:space="preserve"> plan.  Coverage will be effective on </w:t>
      </w:r>
      <w:r w:rsidR="003B0F2A">
        <w:rPr>
          <w:rFonts w:cs="Arial"/>
          <w:color w:val="000000"/>
          <w:highlight w:val="yellow"/>
        </w:rPr>
        <w:t>[</w:t>
      </w:r>
      <w:r w:rsidR="00BF3090" w:rsidRPr="003B0F2A">
        <w:rPr>
          <w:rFonts w:cs="Arial"/>
          <w:color w:val="000000"/>
          <w:highlight w:val="yellow"/>
        </w:rPr>
        <w:t>Choose ONE</w:t>
      </w:r>
      <w:proofErr w:type="gramStart"/>
      <w:r w:rsidR="00BF3090" w:rsidRPr="003B0F2A">
        <w:rPr>
          <w:rFonts w:cs="Arial"/>
          <w:color w:val="000000"/>
          <w:highlight w:val="yellow"/>
        </w:rPr>
        <w:t xml:space="preserve">: </w:t>
      </w:r>
      <w:r w:rsidR="00CA4F11" w:rsidRPr="003B0F2A">
        <w:rPr>
          <w:rFonts w:cs="Arial"/>
          <w:color w:val="000000"/>
          <w:highlight w:val="yellow"/>
        </w:rPr>
        <w:t xml:space="preserve"> </w:t>
      </w:r>
      <w:r w:rsidR="00D86D2E" w:rsidRPr="003B0F2A">
        <w:rPr>
          <w:rFonts w:cs="Arial"/>
          <w:color w:val="000000"/>
          <w:highlight w:val="yellow"/>
        </w:rPr>
        <w:t>the</w:t>
      </w:r>
      <w:proofErr w:type="gramEnd"/>
      <w:r w:rsidR="00BF3090" w:rsidRPr="003B0F2A">
        <w:rPr>
          <w:rFonts w:cs="Arial"/>
          <w:color w:val="000000"/>
          <w:highlight w:val="yellow"/>
        </w:rPr>
        <w:t xml:space="preserve"> </w:t>
      </w:r>
      <w:r w:rsidR="00D86D2E" w:rsidRPr="003B0F2A">
        <w:rPr>
          <w:rFonts w:cs="Arial"/>
          <w:color w:val="000000"/>
          <w:highlight w:val="yellow"/>
        </w:rPr>
        <w:t>first of the month</w:t>
      </w:r>
      <w:r w:rsidRPr="003B0F2A">
        <w:rPr>
          <w:rFonts w:cs="Arial"/>
          <w:color w:val="000000"/>
          <w:highlight w:val="yellow"/>
        </w:rPr>
        <w:t xml:space="preserve"> following 30</w:t>
      </w:r>
      <w:r w:rsidR="00BF3090" w:rsidRPr="003B0F2A">
        <w:rPr>
          <w:rFonts w:cs="Arial"/>
          <w:color w:val="000000"/>
          <w:highlight w:val="yellow"/>
        </w:rPr>
        <w:t xml:space="preserve"> days of employment / the first of the month following 60 days of employment / the 90</w:t>
      </w:r>
      <w:r w:rsidR="00BF3090" w:rsidRPr="003B0F2A">
        <w:rPr>
          <w:rFonts w:cs="Arial"/>
          <w:color w:val="000000"/>
          <w:highlight w:val="yellow"/>
          <w:vertAlign w:val="superscript"/>
        </w:rPr>
        <w:t>th</w:t>
      </w:r>
      <w:r w:rsidR="003B0F2A">
        <w:rPr>
          <w:rFonts w:cs="Arial"/>
          <w:color w:val="000000"/>
          <w:highlight w:val="yellow"/>
        </w:rPr>
        <w:t xml:space="preserve"> day of employment.]</w:t>
      </w:r>
    </w:p>
    <w:p w14:paraId="01604592" w14:textId="77777777" w:rsidR="00D86D2E" w:rsidRPr="00F45CCE" w:rsidRDefault="00D86D2E" w:rsidP="00D86D2E">
      <w:pPr>
        <w:rPr>
          <w:rFonts w:cs="Arial"/>
          <w:color w:val="000000"/>
        </w:rPr>
      </w:pPr>
    </w:p>
    <w:p w14:paraId="655998A0" w14:textId="77777777" w:rsidR="00D86D2E" w:rsidRPr="00F45CCE" w:rsidRDefault="00D86D2E" w:rsidP="00D86D2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Your contribution will be paid through payroll deductions with a signed authorization.  At your option, you may add el</w:t>
      </w:r>
      <w:r w:rsidR="00340F75" w:rsidRPr="00F45CCE">
        <w:rPr>
          <w:rFonts w:cs="Arial"/>
        </w:rPr>
        <w:t xml:space="preserve">igible dependents </w:t>
      </w:r>
      <w:r w:rsidRPr="00F45CCE">
        <w:rPr>
          <w:rFonts w:cs="Arial"/>
        </w:rPr>
        <w:t>with the premium being paid by (</w:t>
      </w:r>
      <w:r w:rsidRPr="00BE3183">
        <w:rPr>
          <w:rFonts w:cs="Arial"/>
          <w:highlight w:val="yellow"/>
        </w:rPr>
        <w:t>you / the employer</w:t>
      </w:r>
      <w:r w:rsidR="004B09B0" w:rsidRPr="00BE3183">
        <w:rPr>
          <w:rFonts w:cs="Arial"/>
          <w:highlight w:val="yellow"/>
        </w:rPr>
        <w:t>/ employee/employer share</w:t>
      </w:r>
      <w:r w:rsidR="00752338">
        <w:rPr>
          <w:rFonts w:cs="Arial"/>
        </w:rPr>
        <w:t>).</w:t>
      </w:r>
      <w:r w:rsidRPr="00F45CCE">
        <w:rPr>
          <w:rFonts w:cs="Arial"/>
        </w:rPr>
        <w:t xml:space="preserve">  A full summary plan description is available from the benefits administrator.</w:t>
      </w:r>
      <w:r w:rsidR="001049E9" w:rsidRPr="00F45CCE">
        <w:rPr>
          <w:rFonts w:cs="Arial"/>
        </w:rPr>
        <w:t xml:space="preserve"> In the event of any conflict between this Handbook or description of benefits other than </w:t>
      </w:r>
      <w:proofErr w:type="gramStart"/>
      <w:r w:rsidR="001049E9" w:rsidRPr="00F45CCE">
        <w:rPr>
          <w:rFonts w:cs="Arial"/>
        </w:rPr>
        <w:t>plan</w:t>
      </w:r>
      <w:proofErr w:type="gramEnd"/>
      <w:r w:rsidR="001049E9" w:rsidRPr="00F45CCE">
        <w:rPr>
          <w:rFonts w:cs="Arial"/>
        </w:rPr>
        <w:t xml:space="preserve"> documents and policies, the official plan documents will control.</w:t>
      </w:r>
    </w:p>
    <w:p w14:paraId="394120DF" w14:textId="77777777" w:rsidR="00AA15AE" w:rsidRPr="00F45CCE" w:rsidRDefault="00AA15AE" w:rsidP="00AA15AE">
      <w:pPr>
        <w:rPr>
          <w:rFonts w:cs="Arial"/>
          <w:lang w:eastAsia="x-none"/>
        </w:rPr>
      </w:pPr>
    </w:p>
    <w:p w14:paraId="1296DBCA" w14:textId="77777777" w:rsidR="00284F4A" w:rsidRPr="002C155B" w:rsidRDefault="00AA15AE">
      <w:pPr>
        <w:pStyle w:val="Heading2"/>
        <w:rPr>
          <w:rFonts w:cs="Arial"/>
          <w:szCs w:val="22"/>
          <w:lang w:val="en-US"/>
        </w:rPr>
      </w:pPr>
      <w:bookmarkStart w:id="188" w:name="_Toc214537471"/>
      <w:r w:rsidRPr="002C155B">
        <w:rPr>
          <w:rFonts w:cs="Arial"/>
          <w:szCs w:val="22"/>
          <w:lang w:val="en-US"/>
        </w:rPr>
        <w:t xml:space="preserve">Other </w:t>
      </w:r>
      <w:r w:rsidR="008554B3" w:rsidRPr="002C155B">
        <w:rPr>
          <w:rFonts w:cs="Arial"/>
          <w:szCs w:val="22"/>
        </w:rPr>
        <w:t>Insurance</w:t>
      </w:r>
      <w:bookmarkEnd w:id="188"/>
      <w:r w:rsidR="00891074" w:rsidRPr="002C155B">
        <w:rPr>
          <w:rFonts w:cs="Arial"/>
          <w:szCs w:val="22"/>
        </w:rPr>
        <w:fldChar w:fldCharType="begin"/>
      </w:r>
      <w:r w:rsidR="008554B3" w:rsidRPr="002C155B">
        <w:rPr>
          <w:rFonts w:cs="Arial"/>
          <w:szCs w:val="22"/>
        </w:rPr>
        <w:instrText xml:space="preserve">tc "Section </w:instrText>
      </w:r>
      <w:proofErr w:type="gramStart"/>
      <w:r w:rsidR="008554B3" w:rsidRPr="002C155B">
        <w:rPr>
          <w:rFonts w:cs="Arial"/>
          <w:szCs w:val="22"/>
        </w:rPr>
        <w:instrText>3.18  Insurance</w:instrText>
      </w:r>
      <w:proofErr w:type="gramEnd"/>
      <w:r w:rsidR="008554B3" w:rsidRPr="002C155B">
        <w:rPr>
          <w:rFonts w:cs="Arial"/>
          <w:szCs w:val="22"/>
        </w:rPr>
        <w:instrText>" \l 2</w:instrText>
      </w:r>
      <w:r w:rsidR="00891074" w:rsidRPr="002C155B">
        <w:rPr>
          <w:rFonts w:cs="Arial"/>
          <w:szCs w:val="22"/>
        </w:rPr>
        <w:fldChar w:fldCharType="end"/>
      </w:r>
      <w:r w:rsidR="008554B3" w:rsidRPr="002C155B">
        <w:rPr>
          <w:rFonts w:cs="Arial"/>
          <w:szCs w:val="22"/>
        </w:rPr>
        <w:t xml:space="preserve"> </w:t>
      </w:r>
      <w:r w:rsidR="00850B52" w:rsidRPr="002C155B">
        <w:rPr>
          <w:rFonts w:cs="Arial"/>
          <w:szCs w:val="22"/>
          <w:lang w:val="en-US"/>
        </w:rPr>
        <w:t xml:space="preserve"> </w:t>
      </w:r>
      <w:bookmarkEnd w:id="172"/>
      <w:bookmarkEnd w:id="173"/>
      <w:bookmarkEnd w:id="174"/>
      <w:bookmarkEnd w:id="175"/>
      <w:bookmarkEnd w:id="176"/>
    </w:p>
    <w:p w14:paraId="407A8084" w14:textId="77777777" w:rsidR="008554B3" w:rsidRPr="00F45CCE" w:rsidRDefault="007E0946"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w:t>
      </w:r>
      <w:r w:rsidR="008554B3" w:rsidRPr="00F45CCE">
        <w:rPr>
          <w:rFonts w:cs="Arial"/>
        </w:rPr>
        <w:t>mployees</w:t>
      </w:r>
      <w:r w:rsidRPr="00F45CCE">
        <w:rPr>
          <w:rFonts w:cs="Arial"/>
        </w:rPr>
        <w:t xml:space="preserve"> regularly scheduled to work </w:t>
      </w:r>
      <w:r w:rsidRPr="003B0F2A">
        <w:rPr>
          <w:rFonts w:cs="Arial"/>
          <w:highlight w:val="yellow"/>
        </w:rPr>
        <w:t>_____</w:t>
      </w:r>
      <w:r w:rsidRPr="00F45CCE">
        <w:rPr>
          <w:rFonts w:cs="Arial"/>
        </w:rPr>
        <w:t xml:space="preserve"> hours per week</w:t>
      </w:r>
      <w:r w:rsidR="008554B3" w:rsidRPr="00F45CCE">
        <w:rPr>
          <w:rFonts w:cs="Arial"/>
        </w:rPr>
        <w:t xml:space="preserve"> </w:t>
      </w:r>
      <w:r w:rsidR="00A963C8" w:rsidRPr="00F45CCE">
        <w:rPr>
          <w:rFonts w:cs="Arial"/>
        </w:rPr>
        <w:t xml:space="preserve">may be eligible to participate in our </w:t>
      </w:r>
      <w:r w:rsidR="00B5794D" w:rsidRPr="003B0F2A">
        <w:rPr>
          <w:rFonts w:cs="Arial"/>
          <w:highlight w:val="yellow"/>
        </w:rPr>
        <w:t>[</w:t>
      </w:r>
      <w:r w:rsidR="00A963C8" w:rsidRPr="003B0F2A">
        <w:rPr>
          <w:rFonts w:cs="Arial"/>
          <w:highlight w:val="yellow"/>
        </w:rPr>
        <w:t>dental, vision, life insurance, etc.</w:t>
      </w:r>
      <w:r w:rsidR="00B5794D" w:rsidRPr="003B0F2A">
        <w:rPr>
          <w:rFonts w:cs="Arial"/>
          <w:highlight w:val="yellow"/>
        </w:rPr>
        <w:t>]</w:t>
      </w:r>
      <w:r w:rsidR="00A963C8" w:rsidRPr="00F45CCE">
        <w:rPr>
          <w:rFonts w:cs="Arial"/>
        </w:rPr>
        <w:t xml:space="preserve"> plan(s).  </w:t>
      </w:r>
      <w:r w:rsidR="008554B3" w:rsidRPr="00F45CCE">
        <w:rPr>
          <w:rFonts w:cs="Arial"/>
        </w:rPr>
        <w:t>Your contribution will be paid through payroll deductions with a signed authorization.</w:t>
      </w:r>
      <w:r w:rsidR="00FE708B" w:rsidRPr="00F45CCE">
        <w:rPr>
          <w:rFonts w:cs="Arial"/>
        </w:rPr>
        <w:t xml:space="preserve">  </w:t>
      </w:r>
      <w:r w:rsidR="008554B3" w:rsidRPr="00F45CCE">
        <w:rPr>
          <w:rFonts w:cs="Arial"/>
        </w:rPr>
        <w:t>At your option, you may add your eligible dependents to the above-mentioned program with the premium being paid by (</w:t>
      </w:r>
      <w:r w:rsidR="008554B3" w:rsidRPr="00BE3183">
        <w:rPr>
          <w:rFonts w:cs="Arial"/>
          <w:highlight w:val="yellow"/>
        </w:rPr>
        <w:t>you / the employer</w:t>
      </w:r>
      <w:r w:rsidR="00EA2A69" w:rsidRPr="00BE3183">
        <w:rPr>
          <w:rFonts w:cs="Arial"/>
          <w:highlight w:val="yellow"/>
        </w:rPr>
        <w:t>/</w:t>
      </w:r>
      <w:r w:rsidR="004B09B0" w:rsidRPr="00BE3183">
        <w:rPr>
          <w:rFonts w:cs="Arial"/>
          <w:highlight w:val="yellow"/>
        </w:rPr>
        <w:t>employee/employer share</w:t>
      </w:r>
      <w:r w:rsidR="008554B3" w:rsidRPr="00F45CCE">
        <w:rPr>
          <w:rFonts w:cs="Arial"/>
        </w:rPr>
        <w:t>).</w:t>
      </w:r>
      <w:r w:rsidR="00FE708B" w:rsidRPr="00F45CCE">
        <w:rPr>
          <w:rFonts w:cs="Arial"/>
        </w:rPr>
        <w:t xml:space="preserve">  </w:t>
      </w:r>
      <w:r w:rsidR="008554B3" w:rsidRPr="00F45CCE">
        <w:rPr>
          <w:rFonts w:cs="Arial"/>
        </w:rPr>
        <w:t xml:space="preserve">Coverage starts </w:t>
      </w:r>
      <w:r w:rsidR="004B09B0" w:rsidRPr="00BE3183">
        <w:rPr>
          <w:rFonts w:cs="Arial"/>
          <w:color w:val="000000"/>
          <w:highlight w:val="yellow"/>
        </w:rPr>
        <w:t>the first of the month following 30 days of employment / the first of the month following 60 days of employment / the 90</w:t>
      </w:r>
      <w:r w:rsidR="004B09B0" w:rsidRPr="00BE3183">
        <w:rPr>
          <w:rFonts w:cs="Arial"/>
          <w:color w:val="000000"/>
          <w:highlight w:val="yellow"/>
          <w:vertAlign w:val="superscript"/>
        </w:rPr>
        <w:t>th</w:t>
      </w:r>
      <w:r w:rsidR="004B09B0" w:rsidRPr="00BE3183">
        <w:rPr>
          <w:rFonts w:cs="Arial"/>
          <w:color w:val="000000"/>
          <w:highlight w:val="yellow"/>
        </w:rPr>
        <w:t xml:space="preserve"> day of employment</w:t>
      </w:r>
      <w:r w:rsidR="004B09B0" w:rsidRPr="00F45CCE">
        <w:rPr>
          <w:rFonts w:cs="Arial"/>
          <w:color w:val="000000"/>
        </w:rPr>
        <w:t>.)</w:t>
      </w:r>
      <w:r w:rsidR="008554B3" w:rsidRPr="00F45CCE">
        <w:rPr>
          <w:rFonts w:cs="Arial"/>
        </w:rPr>
        <w:t>.  A full summary plan description is available from the benefits administrator.</w:t>
      </w:r>
      <w:r w:rsidR="001049E9" w:rsidRPr="00F45CCE">
        <w:rPr>
          <w:rFonts w:cs="Arial"/>
        </w:rPr>
        <w:t xml:space="preserve"> In the event of any conflict between this Handbook or description of benefits other than </w:t>
      </w:r>
      <w:proofErr w:type="gramStart"/>
      <w:r w:rsidR="001049E9" w:rsidRPr="00F45CCE">
        <w:rPr>
          <w:rFonts w:cs="Arial"/>
        </w:rPr>
        <w:t>plan</w:t>
      </w:r>
      <w:proofErr w:type="gramEnd"/>
      <w:r w:rsidR="001049E9" w:rsidRPr="00F45CCE">
        <w:rPr>
          <w:rFonts w:cs="Arial"/>
        </w:rPr>
        <w:t xml:space="preserve"> documents and policies, the official plan documents will control.</w:t>
      </w:r>
    </w:p>
    <w:p w14:paraId="36A12145"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861B52" w14:textId="77777777" w:rsidR="00284F4A" w:rsidRPr="002C155B" w:rsidRDefault="008554B3">
      <w:pPr>
        <w:pStyle w:val="Heading2"/>
        <w:rPr>
          <w:rFonts w:cs="Arial"/>
          <w:szCs w:val="22"/>
        </w:rPr>
      </w:pPr>
      <w:bookmarkStart w:id="189" w:name="_Toc27282799"/>
      <w:bookmarkStart w:id="190" w:name="_Toc27559183"/>
      <w:bookmarkStart w:id="191" w:name="_Toc28423868"/>
      <w:bookmarkStart w:id="192" w:name="_Toc29348291"/>
      <w:bookmarkStart w:id="193" w:name="_Toc91485963"/>
      <w:bookmarkStart w:id="194" w:name="_Toc214537472"/>
      <w:r w:rsidRPr="002C155B">
        <w:rPr>
          <w:rFonts w:cs="Arial"/>
          <w:szCs w:val="22"/>
        </w:rPr>
        <w:t>COBRA/Cal-COBRA</w:t>
      </w:r>
      <w:r w:rsidR="00891074" w:rsidRPr="002C155B">
        <w:rPr>
          <w:rFonts w:cs="Arial"/>
          <w:szCs w:val="22"/>
        </w:rPr>
        <w:fldChar w:fldCharType="begin"/>
      </w:r>
      <w:r w:rsidRPr="002C155B">
        <w:rPr>
          <w:rFonts w:cs="Arial"/>
          <w:szCs w:val="22"/>
        </w:rPr>
        <w:instrText>tc "Section 3.19  COBRA" \l 2</w:instrText>
      </w:r>
      <w:r w:rsidR="00891074" w:rsidRPr="002C155B">
        <w:rPr>
          <w:rFonts w:cs="Arial"/>
          <w:szCs w:val="22"/>
        </w:rPr>
        <w:fldChar w:fldCharType="end"/>
      </w:r>
      <w:r w:rsidRPr="002C155B">
        <w:rPr>
          <w:rFonts w:cs="Arial"/>
          <w:szCs w:val="22"/>
        </w:rPr>
        <w:t xml:space="preserve"> (Benefits Continuation)</w:t>
      </w:r>
      <w:bookmarkEnd w:id="189"/>
      <w:bookmarkEnd w:id="190"/>
      <w:bookmarkEnd w:id="191"/>
      <w:bookmarkEnd w:id="192"/>
      <w:bookmarkEnd w:id="193"/>
      <w:bookmarkEnd w:id="194"/>
    </w:p>
    <w:p w14:paraId="59D30F06"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Federal Consolidated Omnibus Budget Reconciliation Act (COBRA) </w:t>
      </w:r>
      <w:r w:rsidRPr="003B0F2A">
        <w:rPr>
          <w:rFonts w:cs="Arial"/>
          <w:bCs/>
          <w:highlight w:val="yellow"/>
          <w:shd w:val="clear" w:color="auto" w:fill="E6E6E6"/>
        </w:rPr>
        <w:t>[</w:t>
      </w:r>
      <w:r w:rsidRPr="003B0F2A">
        <w:rPr>
          <w:rFonts w:cs="Arial"/>
          <w:highlight w:val="yellow"/>
        </w:rPr>
        <w:t>NOTE TO EMPLOYER</w:t>
      </w:r>
      <w:r w:rsidR="00B5794D" w:rsidRPr="003B0F2A">
        <w:rPr>
          <w:rFonts w:cs="Arial"/>
          <w:highlight w:val="yellow"/>
        </w:rPr>
        <w:t>S of</w:t>
      </w:r>
      <w:r w:rsidRPr="003B0F2A">
        <w:rPr>
          <w:rFonts w:cs="Arial"/>
          <w:highlight w:val="yellow"/>
        </w:rPr>
        <w:t xml:space="preserve"> 2-19 </w:t>
      </w:r>
      <w:r w:rsidR="00B5794D" w:rsidRPr="003B0F2A">
        <w:rPr>
          <w:rFonts w:cs="Arial"/>
          <w:highlight w:val="yellow"/>
        </w:rPr>
        <w:t>EMPLOYEES</w:t>
      </w:r>
      <w:r w:rsidRPr="003B0F2A">
        <w:rPr>
          <w:rFonts w:cs="Arial"/>
          <w:highlight w:val="yellow"/>
        </w:rPr>
        <w:t>,</w:t>
      </w:r>
      <w:r w:rsidR="002A0C20" w:rsidRPr="003B0F2A">
        <w:rPr>
          <w:rFonts w:cs="Arial"/>
          <w:highlight w:val="yellow"/>
        </w:rPr>
        <w:t xml:space="preserve"> </w:t>
      </w:r>
      <w:r w:rsidR="00B5794D" w:rsidRPr="003B0F2A">
        <w:rPr>
          <w:rFonts w:cs="Arial"/>
          <w:highlight w:val="yellow"/>
        </w:rPr>
        <w:t>replace with</w:t>
      </w:r>
      <w:r w:rsidRPr="003B0F2A">
        <w:rPr>
          <w:rFonts w:cs="Arial"/>
          <w:highlight w:val="yellow"/>
        </w:rPr>
        <w:t>: California Continuation Benefits Replacement Act (Cal-COBRA)]</w:t>
      </w:r>
      <w:r w:rsidRPr="00F45CCE">
        <w:rPr>
          <w:rFonts w:cs="Arial"/>
        </w:rPr>
        <w:t xml:space="preserve"> gives you and your beneficiaries the opportunity to continue h</w:t>
      </w:r>
      <w:r w:rsidR="00234854" w:rsidRPr="00F45CCE">
        <w:rPr>
          <w:rFonts w:cs="Arial"/>
        </w:rPr>
        <w:t xml:space="preserve">ealth insurance coverage under our </w:t>
      </w:r>
      <w:r w:rsidRPr="00F45CCE">
        <w:rPr>
          <w:rFonts w:cs="Arial"/>
        </w:rPr>
        <w:t>health plan when a “qualifying event” would normally result in the loss of eligibility.  Some common qualifying events are resignation, termination of employment or death of an employee; a reduction in your hours or a leave of absence; your divorce or legal separation; you become entitled to Medicare; or a dependent child no longer meets eligibility requirements.</w:t>
      </w:r>
    </w:p>
    <w:p w14:paraId="10F44B26"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06F3AED9"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Under COBRA/Cal-COBRA, you or your beneficiary </w:t>
      </w:r>
      <w:proofErr w:type="gramStart"/>
      <w:r w:rsidRPr="00F45CCE">
        <w:rPr>
          <w:rFonts w:cs="Arial"/>
        </w:rPr>
        <w:t>pay</w:t>
      </w:r>
      <w:proofErr w:type="gramEnd"/>
      <w:r w:rsidRPr="00F45CCE">
        <w:rPr>
          <w:rFonts w:cs="Arial"/>
        </w:rPr>
        <w:t xml:space="preserve"> the full cost of coverage at our group rate plus an administration fee.  You will receive a written notice describing rights granted under COBRA/Cal-COBRA when you become eligible for coverage under our health insurance plan.  The notice contains important information about your rights and obligations.</w:t>
      </w:r>
    </w:p>
    <w:p w14:paraId="4D877D98"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61EA03FD" w14:textId="77777777" w:rsidR="00641C85" w:rsidRPr="002C155B" w:rsidRDefault="00641C85" w:rsidP="00F91D3F">
      <w:pPr>
        <w:pStyle w:val="Heading2"/>
        <w:rPr>
          <w:rFonts w:cs="Arial"/>
          <w:szCs w:val="22"/>
        </w:rPr>
      </w:pPr>
      <w:bookmarkStart w:id="195" w:name="_Toc27282790"/>
      <w:bookmarkStart w:id="196" w:name="_Toc27559174"/>
      <w:bookmarkStart w:id="197" w:name="_Toc28423859"/>
      <w:bookmarkStart w:id="198" w:name="_Toc29348282"/>
      <w:bookmarkStart w:id="199" w:name="_Toc91485954"/>
      <w:bookmarkStart w:id="200" w:name="_Toc214537473"/>
      <w:bookmarkEnd w:id="177"/>
      <w:bookmarkEnd w:id="178"/>
      <w:bookmarkEnd w:id="179"/>
      <w:bookmarkEnd w:id="180"/>
      <w:bookmarkEnd w:id="181"/>
      <w:bookmarkEnd w:id="182"/>
      <w:bookmarkEnd w:id="183"/>
      <w:bookmarkEnd w:id="184"/>
      <w:bookmarkEnd w:id="185"/>
      <w:bookmarkEnd w:id="186"/>
      <w:r w:rsidRPr="002C155B">
        <w:rPr>
          <w:rFonts w:cs="Arial"/>
          <w:szCs w:val="22"/>
        </w:rPr>
        <w:t>State Disability Insurance</w:t>
      </w:r>
      <w:bookmarkEnd w:id="195"/>
      <w:bookmarkEnd w:id="196"/>
      <w:bookmarkEnd w:id="197"/>
      <w:bookmarkEnd w:id="198"/>
      <w:bookmarkEnd w:id="199"/>
      <w:bookmarkEnd w:id="200"/>
      <w:r w:rsidR="00891074" w:rsidRPr="002C155B">
        <w:rPr>
          <w:rFonts w:cs="Arial"/>
          <w:szCs w:val="22"/>
        </w:rPr>
        <w:fldChar w:fldCharType="begin"/>
      </w:r>
      <w:r w:rsidRPr="002C155B">
        <w:rPr>
          <w:rFonts w:cs="Arial"/>
          <w:szCs w:val="22"/>
        </w:rPr>
        <w:instrText>tc "Section 3.10  State Disability Insurance" \l 2</w:instrText>
      </w:r>
      <w:r w:rsidR="00891074" w:rsidRPr="002C155B">
        <w:rPr>
          <w:rFonts w:cs="Arial"/>
          <w:szCs w:val="22"/>
        </w:rPr>
        <w:fldChar w:fldCharType="end"/>
      </w:r>
    </w:p>
    <w:p w14:paraId="69A7DD98" w14:textId="77777777" w:rsidR="00641C85" w:rsidRPr="00F45CCE" w:rsidRDefault="00641C85" w:rsidP="00641C85">
      <w:pPr>
        <w:rPr>
          <w:rFonts w:cs="Arial"/>
        </w:rPr>
      </w:pPr>
      <w:r w:rsidRPr="00F45CCE">
        <w:rPr>
          <w:rFonts w:cs="Arial"/>
        </w:rPr>
        <w:t xml:space="preserve">You are covered under the State Disability Insurance Plan (SDI), which provides low-cost protection for loss of earnings due to non-work-related illness or accident.  It is funded by employee </w:t>
      </w:r>
      <w:proofErr w:type="gramStart"/>
      <w:r w:rsidR="00693880" w:rsidRPr="00F45CCE">
        <w:rPr>
          <w:rFonts w:cs="Arial"/>
        </w:rPr>
        <w:t>contributions;</w:t>
      </w:r>
      <w:proofErr w:type="gramEnd"/>
      <w:r w:rsidRPr="00F45CCE">
        <w:rPr>
          <w:rFonts w:cs="Arial"/>
        </w:rPr>
        <w:t xml:space="preserve"> which state law requires to be withheld from </w:t>
      </w:r>
      <w:r w:rsidR="00784E76" w:rsidRPr="00F45CCE">
        <w:rPr>
          <w:rFonts w:cs="Arial"/>
        </w:rPr>
        <w:t>your</w:t>
      </w:r>
      <w:r w:rsidRPr="00F45CCE">
        <w:rPr>
          <w:rFonts w:cs="Arial"/>
        </w:rPr>
        <w:t xml:space="preserve"> wages. The amount withheld is computed as a percentage of your gross wages, up to a maximum specified by the state.</w:t>
      </w:r>
      <w:r w:rsidR="00A83E15" w:rsidRPr="00F45CCE">
        <w:rPr>
          <w:rFonts w:cs="Arial"/>
        </w:rPr>
        <w:t xml:space="preserve">  The SDI program is administered by the California Employment Development Department (EDD).  For information about SDI (eligibility, claim filing, etc.), contact the EDD service center at </w:t>
      </w:r>
      <w:r w:rsidR="008F7881" w:rsidRPr="00F45CCE">
        <w:rPr>
          <w:rFonts w:cs="Arial"/>
          <w:color w:val="333333"/>
          <w:shd w:val="clear" w:color="auto" w:fill="FFFFFF"/>
        </w:rPr>
        <w:t>1-800-480-3287</w:t>
      </w:r>
      <w:r w:rsidR="00A83E15" w:rsidRPr="00F45CCE">
        <w:rPr>
          <w:rFonts w:cs="Arial"/>
        </w:rPr>
        <w:t xml:space="preserve">.  </w:t>
      </w:r>
      <w:r w:rsidR="00A83E15" w:rsidRPr="00F45CCE">
        <w:rPr>
          <w:rFonts w:cs="Arial"/>
          <w:color w:val="000000"/>
        </w:rPr>
        <w:t>You are responsible for filing your claim for SDI benefits and other forms promptly and accurately with the Employment Development Department. All eligibility and benefit determinations are made by the Employment Development Department.</w:t>
      </w:r>
    </w:p>
    <w:p w14:paraId="67ED048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0AD2C579" w14:textId="77777777" w:rsidR="00641C85" w:rsidRPr="002C155B" w:rsidRDefault="00641C85" w:rsidP="00B14CED">
      <w:pPr>
        <w:pStyle w:val="Heading2"/>
        <w:rPr>
          <w:rFonts w:cs="Arial"/>
          <w:szCs w:val="22"/>
        </w:rPr>
      </w:pPr>
      <w:bookmarkStart w:id="201" w:name="_Toc27282791"/>
      <w:bookmarkStart w:id="202" w:name="_Toc27559175"/>
      <w:bookmarkStart w:id="203" w:name="_Toc28423860"/>
      <w:bookmarkStart w:id="204" w:name="_Toc29348283"/>
      <w:bookmarkStart w:id="205" w:name="_Toc91485955"/>
      <w:bookmarkStart w:id="206" w:name="_Toc214537474"/>
      <w:r w:rsidRPr="002C155B">
        <w:rPr>
          <w:rFonts w:cs="Arial"/>
          <w:szCs w:val="22"/>
        </w:rPr>
        <w:t>Unemployment Insurance</w:t>
      </w:r>
      <w:bookmarkEnd w:id="201"/>
      <w:bookmarkEnd w:id="202"/>
      <w:bookmarkEnd w:id="203"/>
      <w:bookmarkEnd w:id="204"/>
      <w:bookmarkEnd w:id="205"/>
      <w:bookmarkEnd w:id="206"/>
      <w:r w:rsidR="00891074" w:rsidRPr="002C155B">
        <w:rPr>
          <w:rFonts w:cs="Arial"/>
          <w:szCs w:val="22"/>
        </w:rPr>
        <w:fldChar w:fldCharType="begin"/>
      </w:r>
      <w:r w:rsidRPr="002C155B">
        <w:rPr>
          <w:rFonts w:cs="Arial"/>
          <w:szCs w:val="22"/>
        </w:rPr>
        <w:instrText>tc "Section 3.11  Unemployment Insurance" \l 2</w:instrText>
      </w:r>
      <w:r w:rsidR="00891074" w:rsidRPr="002C155B">
        <w:rPr>
          <w:rFonts w:cs="Arial"/>
          <w:szCs w:val="22"/>
        </w:rPr>
        <w:fldChar w:fldCharType="end"/>
      </w:r>
    </w:p>
    <w:p w14:paraId="52EE690E" w14:textId="77777777" w:rsidR="00641C85" w:rsidRPr="00F45CCE" w:rsidRDefault="00641C85">
      <w:pPr>
        <w:rPr>
          <w:rFonts w:cs="Arial"/>
        </w:rPr>
      </w:pPr>
      <w:r w:rsidRPr="00F45CCE">
        <w:rPr>
          <w:rFonts w:cs="Arial"/>
        </w:rPr>
        <w:t>Unemployment insurance is provided at no cost to you through Company contributions.  You are not eligible for unemployment insurance if you voluntarily quit without good cause or are terminated for misconduct connected with work.</w:t>
      </w:r>
    </w:p>
    <w:p w14:paraId="1F411D79" w14:textId="77777777" w:rsidR="00641C85" w:rsidRPr="00F45CCE" w:rsidRDefault="00641C85">
      <w:pPr>
        <w:rPr>
          <w:rFonts w:cs="Arial"/>
        </w:rPr>
      </w:pPr>
    </w:p>
    <w:p w14:paraId="20146734" w14:textId="77777777" w:rsidR="00641C85" w:rsidRPr="002C155B" w:rsidRDefault="00641C85" w:rsidP="00B14CED">
      <w:pPr>
        <w:pStyle w:val="Heading2"/>
        <w:rPr>
          <w:rFonts w:cs="Arial"/>
          <w:szCs w:val="22"/>
        </w:rPr>
      </w:pPr>
      <w:bookmarkStart w:id="207" w:name="_Toc27282792"/>
      <w:bookmarkStart w:id="208" w:name="_Toc27559176"/>
      <w:bookmarkStart w:id="209" w:name="_Toc28423861"/>
      <w:bookmarkStart w:id="210" w:name="_Toc29348284"/>
      <w:bookmarkStart w:id="211" w:name="_Toc91485956"/>
      <w:bookmarkStart w:id="212" w:name="_Toc214537475"/>
      <w:r w:rsidRPr="002C155B">
        <w:rPr>
          <w:rFonts w:cs="Arial"/>
          <w:szCs w:val="22"/>
        </w:rPr>
        <w:t>Social Security</w:t>
      </w:r>
      <w:bookmarkEnd w:id="207"/>
      <w:bookmarkEnd w:id="208"/>
      <w:bookmarkEnd w:id="209"/>
      <w:bookmarkEnd w:id="210"/>
      <w:bookmarkEnd w:id="211"/>
      <w:bookmarkEnd w:id="212"/>
      <w:r w:rsidR="00891074" w:rsidRPr="002C155B">
        <w:rPr>
          <w:rFonts w:cs="Arial"/>
          <w:szCs w:val="22"/>
        </w:rPr>
        <w:fldChar w:fldCharType="begin"/>
      </w:r>
      <w:r w:rsidRPr="002C155B">
        <w:rPr>
          <w:rFonts w:cs="Arial"/>
          <w:szCs w:val="22"/>
        </w:rPr>
        <w:instrText>tc "Section 3.12 Social Security" \l 2</w:instrText>
      </w:r>
      <w:r w:rsidR="00891074" w:rsidRPr="002C155B">
        <w:rPr>
          <w:rFonts w:cs="Arial"/>
          <w:szCs w:val="22"/>
        </w:rPr>
        <w:fldChar w:fldCharType="end"/>
      </w:r>
    </w:p>
    <w:p w14:paraId="49C7EADD" w14:textId="77777777" w:rsidR="00641C85" w:rsidRPr="00F45CCE" w:rsidRDefault="006E7305">
      <w:pPr>
        <w:rPr>
          <w:rFonts w:cs="Arial"/>
        </w:rPr>
      </w:pPr>
      <w:r w:rsidRPr="00F45CCE">
        <w:rPr>
          <w:rFonts w:cs="Arial"/>
        </w:rPr>
        <w:t>Y</w:t>
      </w:r>
      <w:r w:rsidR="00641C85" w:rsidRPr="00F45CCE">
        <w:rPr>
          <w:rFonts w:cs="Arial"/>
        </w:rPr>
        <w:t xml:space="preserve">ou are covered under the provisions of the federal social security law (F.I.C.A.). </w:t>
      </w:r>
      <w:r w:rsidR="00805D37" w:rsidRPr="00F45CCE">
        <w:rPr>
          <w:rFonts w:cs="Arial"/>
        </w:rPr>
        <w:t>We</w:t>
      </w:r>
      <w:r w:rsidR="00641C85" w:rsidRPr="00F45CCE">
        <w:rPr>
          <w:rFonts w:cs="Arial"/>
        </w:rPr>
        <w:t xml:space="preserve"> match the amount of deduction from your wages for social security taxes. For more details</w:t>
      </w:r>
      <w:r w:rsidR="005A20D2" w:rsidRPr="00F45CCE">
        <w:rPr>
          <w:rFonts w:cs="Arial"/>
        </w:rPr>
        <w:t>,</w:t>
      </w:r>
      <w:r w:rsidR="00641C85" w:rsidRPr="00F45CCE">
        <w:rPr>
          <w:rFonts w:cs="Arial"/>
        </w:rPr>
        <w:t xml:space="preserve"> contact your local Social Security Office.</w:t>
      </w:r>
    </w:p>
    <w:p w14:paraId="158A0A3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6BB7737D" w14:textId="77777777" w:rsidR="00FE708B" w:rsidRPr="002C155B" w:rsidRDefault="00FE708B" w:rsidP="00B14CED">
      <w:pPr>
        <w:pStyle w:val="Heading2"/>
        <w:rPr>
          <w:rFonts w:cs="Arial"/>
          <w:szCs w:val="22"/>
        </w:rPr>
      </w:pPr>
      <w:bookmarkStart w:id="213" w:name="_Toc91485950"/>
      <w:bookmarkStart w:id="214" w:name="_Toc217054942"/>
      <w:bookmarkStart w:id="215" w:name="_Toc27282794"/>
      <w:bookmarkStart w:id="216" w:name="_Toc27559178"/>
      <w:bookmarkStart w:id="217" w:name="_Toc28423863"/>
      <w:bookmarkStart w:id="218" w:name="_Toc29348286"/>
      <w:bookmarkStart w:id="219" w:name="_Toc91485958"/>
      <w:bookmarkStart w:id="220" w:name="_Toc214537476"/>
      <w:r w:rsidRPr="002C155B">
        <w:rPr>
          <w:rFonts w:cs="Arial"/>
          <w:szCs w:val="22"/>
        </w:rPr>
        <w:t>Paid Family Leave</w:t>
      </w:r>
      <w:bookmarkEnd w:id="213"/>
      <w:bookmarkEnd w:id="214"/>
      <w:r w:rsidR="00B14CED" w:rsidRPr="002C155B">
        <w:rPr>
          <w:rFonts w:cs="Arial"/>
          <w:szCs w:val="22"/>
        </w:rPr>
        <w:t xml:space="preserve"> Benefits</w:t>
      </w:r>
      <w:bookmarkEnd w:id="220"/>
    </w:p>
    <w:p w14:paraId="77D67E7D" w14:textId="77777777" w:rsidR="00FE708B" w:rsidRPr="00F45CCE" w:rsidRDefault="00FE708B" w:rsidP="00FE708B">
      <w:pPr>
        <w:rPr>
          <w:rFonts w:cs="Arial"/>
          <w:color w:val="000000"/>
        </w:rPr>
      </w:pPr>
      <w:r w:rsidRPr="00F45CCE">
        <w:rPr>
          <w:rFonts w:cs="Arial"/>
        </w:rPr>
        <w:t>When you stop working or reduce your work hours to care for a family member</w:t>
      </w:r>
      <w:r w:rsidR="002F6D91">
        <w:rPr>
          <w:rFonts w:cs="Arial"/>
        </w:rPr>
        <w:t xml:space="preserve"> </w:t>
      </w:r>
      <w:r w:rsidRPr="00F45CCE">
        <w:rPr>
          <w:rFonts w:cs="Arial"/>
        </w:rPr>
        <w:t xml:space="preserve">who is seriously ill or to bond with a new child, </w:t>
      </w:r>
      <w:r w:rsidR="001049E9" w:rsidRPr="00F45CCE">
        <w:rPr>
          <w:rFonts w:cs="Arial"/>
        </w:rPr>
        <w:t xml:space="preserve">or </w:t>
      </w:r>
      <w:r w:rsidR="00A83E15" w:rsidRPr="00F45CCE">
        <w:rPr>
          <w:rFonts w:cs="Arial"/>
        </w:rPr>
        <w:t xml:space="preserve">due to certain qualifying exigencies relating to a family member’s active-duty military service, </w:t>
      </w:r>
      <w:r w:rsidRPr="00F45CCE">
        <w:rPr>
          <w:rFonts w:cs="Arial"/>
        </w:rPr>
        <w:t>you may be eligible to receive Paid Family Leave (PFL) benefits.</w:t>
      </w:r>
      <w:r w:rsidR="00872F00" w:rsidRPr="00F45CCE">
        <w:rPr>
          <w:rFonts w:cs="Arial"/>
        </w:rPr>
        <w:t xml:space="preserve"> </w:t>
      </w:r>
      <w:r w:rsidRPr="00F45CCE">
        <w:rPr>
          <w:rFonts w:cs="Arial"/>
        </w:rPr>
        <w:t xml:space="preserve">The PFL program is administered by the California Employment Development </w:t>
      </w:r>
      <w:r w:rsidRPr="00F45CCE">
        <w:rPr>
          <w:rFonts w:cs="Arial"/>
        </w:rPr>
        <w:lastRenderedPageBreak/>
        <w:t xml:space="preserve">Department (EDD).  For information about PFL (eligibility, claim filing, etc.), contact </w:t>
      </w:r>
      <w:r w:rsidR="00234854" w:rsidRPr="00F45CCE">
        <w:rPr>
          <w:rFonts w:cs="Arial"/>
        </w:rPr>
        <w:t xml:space="preserve">the EDD </w:t>
      </w:r>
      <w:r w:rsidRPr="00F45CCE">
        <w:rPr>
          <w:rFonts w:cs="Arial"/>
        </w:rPr>
        <w:t>service center at 1-877</w:t>
      </w:r>
      <w:r w:rsidR="0047100C" w:rsidRPr="00F45CCE">
        <w:rPr>
          <w:rFonts w:cs="Arial"/>
        </w:rPr>
        <w:t>-238-4373</w:t>
      </w:r>
      <w:r w:rsidRPr="00F45CCE">
        <w:rPr>
          <w:rFonts w:cs="Arial"/>
        </w:rPr>
        <w:t>.</w:t>
      </w:r>
      <w:r w:rsidR="002D2E92" w:rsidRPr="00F45CCE">
        <w:rPr>
          <w:rFonts w:cs="Arial"/>
        </w:rPr>
        <w:t xml:space="preserve"> </w:t>
      </w:r>
      <w:r w:rsidR="002D2E92" w:rsidRPr="00F45CCE">
        <w:rPr>
          <w:rFonts w:cs="Arial"/>
          <w:color w:val="000000"/>
        </w:rPr>
        <w:t xml:space="preserve">You are responsible for filing your claim for </w:t>
      </w:r>
      <w:r w:rsidR="00984CBF" w:rsidRPr="00F45CCE">
        <w:rPr>
          <w:rFonts w:cs="Arial"/>
          <w:color w:val="000000"/>
        </w:rPr>
        <w:t>PFL</w:t>
      </w:r>
      <w:r w:rsidR="002D2E92" w:rsidRPr="00F45CCE">
        <w:rPr>
          <w:rFonts w:cs="Arial"/>
          <w:color w:val="000000"/>
        </w:rPr>
        <w:t xml:space="preserve"> benefits and other forms promptly and accurately with the Employment Development Department. All eligibility and benefit determinations are made by the Employment Development Department.</w:t>
      </w:r>
    </w:p>
    <w:p w14:paraId="7ABF79D1" w14:textId="77777777" w:rsidR="002D2E92" w:rsidRPr="00F45CCE" w:rsidRDefault="002D2E92" w:rsidP="002D2E92">
      <w:pPr>
        <w:rPr>
          <w:rFonts w:cs="Arial"/>
          <w:color w:val="000000"/>
        </w:rPr>
      </w:pPr>
    </w:p>
    <w:p w14:paraId="1EB1433C" w14:textId="77777777" w:rsidR="002D2E92" w:rsidRPr="00F45CCE" w:rsidRDefault="002D2E92" w:rsidP="002D2E92">
      <w:pPr>
        <w:rPr>
          <w:rFonts w:cs="Arial"/>
          <w:b/>
          <w:i/>
          <w:color w:val="000000"/>
        </w:rPr>
      </w:pPr>
      <w:r w:rsidRPr="00F45CCE">
        <w:rPr>
          <w:rFonts w:cs="Arial"/>
          <w:color w:val="000000"/>
        </w:rPr>
        <w:t xml:space="preserve">The Paid Family Leave Act does not provide a right to leave, job protection or return to work rights.  Further, this policy does not provide additional time off; rather, </w:t>
      </w:r>
      <w:r w:rsidR="00984CBF" w:rsidRPr="00F45CCE">
        <w:rPr>
          <w:rFonts w:cs="Arial"/>
          <w:color w:val="000000"/>
        </w:rPr>
        <w:t>PFL</w:t>
      </w:r>
      <w:r w:rsidRPr="00F45CCE">
        <w:rPr>
          <w:rFonts w:cs="Arial"/>
          <w:color w:val="000000"/>
        </w:rPr>
        <w:t xml:space="preserve"> may provide </w:t>
      </w:r>
      <w:r w:rsidR="00AE3750" w:rsidRPr="00F45CCE">
        <w:rPr>
          <w:rFonts w:cs="Arial"/>
          <w:color w:val="000000"/>
        </w:rPr>
        <w:t xml:space="preserve">partial wage </w:t>
      </w:r>
      <w:r w:rsidRPr="00F45CCE">
        <w:rPr>
          <w:rFonts w:cs="Arial"/>
          <w:color w:val="000000"/>
        </w:rPr>
        <w:t>compensation during an approved leave pursuant to any organization provided leave</w:t>
      </w:r>
      <w:r w:rsidR="00984CBF" w:rsidRPr="00F45CCE">
        <w:rPr>
          <w:rFonts w:cs="Arial"/>
          <w:color w:val="000000"/>
        </w:rPr>
        <w:t xml:space="preserve"> or leave required by law</w:t>
      </w:r>
      <w:r w:rsidRPr="00F45CCE">
        <w:rPr>
          <w:rFonts w:cs="Arial"/>
          <w:b/>
          <w:i/>
          <w:color w:val="000000"/>
        </w:rPr>
        <w:t>.</w:t>
      </w:r>
    </w:p>
    <w:p w14:paraId="116D1577" w14:textId="77777777" w:rsidR="00520C12" w:rsidRPr="00F45CCE" w:rsidRDefault="00520C12" w:rsidP="002D2E92">
      <w:pPr>
        <w:rPr>
          <w:rFonts w:cs="Arial"/>
          <w:b/>
          <w:i/>
          <w:color w:val="000000"/>
        </w:rPr>
      </w:pPr>
    </w:p>
    <w:p w14:paraId="20DD2058" w14:textId="77777777" w:rsidR="00FE708B" w:rsidRPr="002C155B" w:rsidRDefault="00FE708B" w:rsidP="007C17C7">
      <w:pPr>
        <w:pStyle w:val="Heading2"/>
        <w:rPr>
          <w:rFonts w:cs="Arial"/>
          <w:szCs w:val="22"/>
        </w:rPr>
      </w:pPr>
      <w:bookmarkStart w:id="221" w:name="_Toc214537477"/>
      <w:r w:rsidRPr="002C155B">
        <w:rPr>
          <w:rFonts w:cs="Arial"/>
          <w:szCs w:val="22"/>
        </w:rPr>
        <w:t>Employee Literacy Program</w:t>
      </w:r>
      <w:bookmarkEnd w:id="221"/>
      <w:r w:rsidRPr="002C155B">
        <w:rPr>
          <w:rFonts w:cs="Arial"/>
          <w:szCs w:val="22"/>
        </w:rPr>
        <w:t xml:space="preserve"> </w:t>
      </w:r>
    </w:p>
    <w:p w14:paraId="5E2E8697" w14:textId="77777777" w:rsidR="00FE708B" w:rsidRPr="00F45CCE" w:rsidRDefault="00FE708B" w:rsidP="00FE708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The following section applies to employers with 25 or more employees.  </w:t>
      </w:r>
    </w:p>
    <w:p w14:paraId="39EE38A8" w14:textId="77777777" w:rsidR="00FE708B" w:rsidRPr="00F45CCE" w:rsidRDefault="00FE708B" w:rsidP="00FE708B">
      <w:pPr>
        <w:pStyle w:val="HTMLPreformatted"/>
        <w:jc w:val="both"/>
        <w:rPr>
          <w:rFonts w:ascii="Arial" w:hAnsi="Arial" w:cs="Arial"/>
        </w:rPr>
      </w:pPr>
      <w:r w:rsidRPr="00F45CCE">
        <w:rPr>
          <w:rFonts w:ascii="Arial" w:hAnsi="Arial" w:cs="Arial"/>
        </w:rPr>
        <w:t>We will reasonably accommodate and assist any employee who reveals a problem of illiteracy and requests employer assistance in enrolling in an adult literacy education program, provided that this reasonable accommodation does not impose an undue hardship.  An employee who reveals a problem of illiteracy and who satisfactorily performs his or her work shall not be subject to termination of employment because of the disclosure of illiteracy.</w:t>
      </w:r>
    </w:p>
    <w:bookmarkEnd w:id="215"/>
    <w:bookmarkEnd w:id="216"/>
    <w:bookmarkEnd w:id="217"/>
    <w:bookmarkEnd w:id="218"/>
    <w:bookmarkEnd w:id="219"/>
    <w:p w14:paraId="03004AC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b/>
        </w:rPr>
      </w:pPr>
    </w:p>
    <w:p w14:paraId="3D420558" w14:textId="77777777" w:rsidR="00035AA2" w:rsidRPr="002C155B" w:rsidRDefault="00A64BE3" w:rsidP="00C90152">
      <w:pPr>
        <w:pStyle w:val="Heading2"/>
        <w:rPr>
          <w:rFonts w:cs="Arial"/>
          <w:szCs w:val="22"/>
          <w:lang w:val="en-US"/>
        </w:rPr>
      </w:pPr>
      <w:bookmarkStart w:id="222" w:name="_Toc27282796"/>
      <w:bookmarkStart w:id="223" w:name="_Toc27559180"/>
      <w:bookmarkStart w:id="224" w:name="_Toc28423865"/>
      <w:bookmarkStart w:id="225" w:name="_Toc29348288"/>
      <w:bookmarkStart w:id="226" w:name="_Toc91485960"/>
      <w:bookmarkStart w:id="227" w:name="_Toc214537478"/>
      <w:r w:rsidRPr="002C155B">
        <w:rPr>
          <w:rFonts w:cs="Arial"/>
          <w:szCs w:val="22"/>
          <w:lang w:val="en-US"/>
        </w:rPr>
        <w:t>Retirement</w:t>
      </w:r>
      <w:r w:rsidR="00C4320A" w:rsidRPr="002C155B">
        <w:rPr>
          <w:rFonts w:cs="Arial"/>
          <w:szCs w:val="22"/>
          <w:lang w:val="en-US"/>
        </w:rPr>
        <w:t>/</w:t>
      </w:r>
      <w:bookmarkEnd w:id="222"/>
      <w:bookmarkEnd w:id="223"/>
      <w:bookmarkEnd w:id="224"/>
      <w:bookmarkEnd w:id="225"/>
      <w:bookmarkEnd w:id="226"/>
      <w:proofErr w:type="spellStart"/>
      <w:r w:rsidR="0021553C" w:rsidRPr="002C155B">
        <w:rPr>
          <w:rFonts w:cs="Arial"/>
          <w:szCs w:val="22"/>
          <w:lang w:val="en-US"/>
        </w:rPr>
        <w:t>Cal</w:t>
      </w:r>
      <w:r w:rsidR="008D1306" w:rsidRPr="002C155B">
        <w:rPr>
          <w:rFonts w:cs="Arial"/>
          <w:szCs w:val="22"/>
          <w:lang w:val="en-US"/>
        </w:rPr>
        <w:t>S</w:t>
      </w:r>
      <w:r w:rsidR="0021553C" w:rsidRPr="002C155B">
        <w:rPr>
          <w:rFonts w:cs="Arial"/>
          <w:szCs w:val="22"/>
          <w:lang w:val="en-US"/>
        </w:rPr>
        <w:t>avers</w:t>
      </w:r>
      <w:bookmarkEnd w:id="227"/>
      <w:proofErr w:type="spellEnd"/>
    </w:p>
    <w:p w14:paraId="28D3D245" w14:textId="77777777" w:rsidR="00641C85" w:rsidRPr="00F45CCE" w:rsidRDefault="00035AA2" w:rsidP="004766A5">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w:t>
      </w:r>
      <w:r w:rsidR="00614F77" w:rsidRPr="00F45CCE">
        <w:rPr>
          <w:rFonts w:cs="Arial"/>
          <w:b w:val="0"/>
          <w:i/>
          <w:shd w:val="clear" w:color="auto" w:fill="E6E6E6"/>
          <w:lang w:val="en-US"/>
        </w:rPr>
        <w:t>If an employer does not offer a retirement plan, they must enroll employees in Cal-Savers</w:t>
      </w:r>
      <w:r w:rsidR="003C547B">
        <w:rPr>
          <w:rFonts w:cs="Arial"/>
          <w:b w:val="0"/>
          <w:i/>
          <w:shd w:val="clear" w:color="auto" w:fill="E6E6E6"/>
          <w:lang w:val="en-US"/>
        </w:rPr>
        <w:t>. Choose from the options below.</w:t>
      </w:r>
    </w:p>
    <w:p w14:paraId="61366E9E" w14:textId="77777777" w:rsidR="008E4252" w:rsidRDefault="008E425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003E7D2B" w14:textId="77777777" w:rsidR="00641C85" w:rsidRPr="00F45CCE" w:rsidRDefault="008E425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Pr>
          <w:rFonts w:cs="Arial"/>
          <w:b/>
        </w:rPr>
        <w:t>[Option 1</w:t>
      </w:r>
      <w:proofErr w:type="gramStart"/>
      <w:r>
        <w:rPr>
          <w:rFonts w:cs="Arial"/>
          <w:b/>
        </w:rPr>
        <w:t>]</w:t>
      </w:r>
      <w:r w:rsidR="004027EC" w:rsidRPr="00F45CCE">
        <w:rPr>
          <w:rFonts w:cs="Arial"/>
          <w:b/>
        </w:rPr>
        <w:t xml:space="preserve">  </w:t>
      </w:r>
      <w:r w:rsidR="00D5745A" w:rsidRPr="00F45CCE">
        <w:rPr>
          <w:rFonts w:cs="Arial"/>
        </w:rPr>
        <w:t>E</w:t>
      </w:r>
      <w:r w:rsidR="00641C85" w:rsidRPr="00F45CCE">
        <w:rPr>
          <w:rFonts w:cs="Arial"/>
        </w:rPr>
        <w:t>mployees</w:t>
      </w:r>
      <w:proofErr w:type="gramEnd"/>
      <w:r w:rsidR="00641C85" w:rsidRPr="00F45CCE">
        <w:rPr>
          <w:rFonts w:cs="Arial"/>
        </w:rPr>
        <w:t xml:space="preserve"> </w:t>
      </w:r>
      <w:r w:rsidR="00D5745A" w:rsidRPr="00F45CCE">
        <w:rPr>
          <w:rFonts w:cs="Arial"/>
        </w:rPr>
        <w:t xml:space="preserve">who are regularly scheduled to work </w:t>
      </w:r>
      <w:r w:rsidR="00D5745A" w:rsidRPr="00BE3183">
        <w:rPr>
          <w:rFonts w:cs="Arial"/>
          <w:highlight w:val="yellow"/>
        </w:rPr>
        <w:t>_____</w:t>
      </w:r>
      <w:r w:rsidR="00D5745A" w:rsidRPr="00F45CCE">
        <w:rPr>
          <w:rFonts w:cs="Arial"/>
        </w:rPr>
        <w:t xml:space="preserve"> hours per week </w:t>
      </w:r>
      <w:r w:rsidR="00641C85" w:rsidRPr="00F45CCE">
        <w:rPr>
          <w:rFonts w:cs="Arial"/>
        </w:rPr>
        <w:t xml:space="preserve">are eligible to participate in </w:t>
      </w:r>
      <w:r w:rsidR="004D6526" w:rsidRPr="00F45CCE">
        <w:rPr>
          <w:rFonts w:cs="Arial"/>
        </w:rPr>
        <w:t>our</w:t>
      </w:r>
      <w:r w:rsidR="00641C85" w:rsidRPr="00F45CCE">
        <w:rPr>
          <w:rFonts w:cs="Arial"/>
        </w:rPr>
        <w:t xml:space="preserve"> </w:t>
      </w:r>
      <w:r w:rsidR="00D67B61">
        <w:rPr>
          <w:rFonts w:cs="Arial"/>
        </w:rPr>
        <w:t>[</w:t>
      </w:r>
      <w:r w:rsidR="00A472ED" w:rsidRPr="00BE3183">
        <w:rPr>
          <w:rFonts w:cs="Arial"/>
          <w:highlight w:val="yellow"/>
        </w:rPr>
        <w:t xml:space="preserve">Insert type of </w:t>
      </w:r>
      <w:proofErr w:type="spellStart"/>
      <w:r w:rsidR="00A472ED">
        <w:rPr>
          <w:rFonts w:cs="Arial"/>
          <w:highlight w:val="yellow"/>
        </w:rPr>
        <w:t>CalSavers</w:t>
      </w:r>
      <w:proofErr w:type="spellEnd"/>
      <w:r w:rsidR="00A472ED">
        <w:rPr>
          <w:rFonts w:cs="Arial"/>
          <w:highlight w:val="yellow"/>
        </w:rPr>
        <w:t xml:space="preserve"> </w:t>
      </w:r>
      <w:r w:rsidR="00A472ED" w:rsidRPr="00BE3183">
        <w:rPr>
          <w:rFonts w:cs="Arial"/>
          <w:highlight w:val="yellow"/>
        </w:rPr>
        <w:t xml:space="preserve">qualified </w:t>
      </w:r>
      <w:r w:rsidR="00A472ED" w:rsidRPr="00A472ED">
        <w:rPr>
          <w:rFonts w:cs="Arial"/>
          <w:highlight w:val="yellow"/>
        </w:rPr>
        <w:t>retirement</w:t>
      </w:r>
      <w:r w:rsidR="00A472ED" w:rsidRPr="00BE3183">
        <w:rPr>
          <w:rFonts w:cs="Arial"/>
          <w:highlight w:val="yellow"/>
        </w:rPr>
        <w:t xml:space="preserve"> plan you </w:t>
      </w:r>
      <w:proofErr w:type="gramStart"/>
      <w:r w:rsidR="00A472ED" w:rsidRPr="00BE3183">
        <w:rPr>
          <w:rFonts w:cs="Arial"/>
          <w:highlight w:val="yellow"/>
        </w:rPr>
        <w:t>sponsor:</w:t>
      </w:r>
      <w:r w:rsidR="00A472ED">
        <w:rPr>
          <w:rFonts w:cs="Arial"/>
        </w:rPr>
        <w:t xml:space="preserve"> </w:t>
      </w:r>
      <w:r w:rsidR="00A472ED" w:rsidRPr="00BE3183">
        <w:rPr>
          <w:rFonts w:cs="Arial"/>
          <w:highlight w:val="yellow"/>
        </w:rPr>
        <w:t>_</w:t>
      </w:r>
      <w:proofErr w:type="gramEnd"/>
      <w:r w:rsidR="00A472ED" w:rsidRPr="00BE3183">
        <w:rPr>
          <w:rFonts w:cs="Arial"/>
          <w:highlight w:val="yellow"/>
        </w:rPr>
        <w:t>____</w:t>
      </w:r>
      <w:r w:rsidR="00A472ED">
        <w:rPr>
          <w:rFonts w:cs="Arial"/>
        </w:rPr>
        <w:t xml:space="preserve">_ </w:t>
      </w:r>
      <w:r w:rsidR="006727A3" w:rsidRPr="00F45CCE">
        <w:rPr>
          <w:rFonts w:cs="Arial"/>
        </w:rPr>
        <w:t xml:space="preserve">upon completion of </w:t>
      </w:r>
      <w:r w:rsidR="006727A3" w:rsidRPr="00BE3183">
        <w:rPr>
          <w:rFonts w:cs="Arial"/>
          <w:highlight w:val="yellow"/>
        </w:rPr>
        <w:t>______</w:t>
      </w:r>
      <w:r w:rsidR="006727A3" w:rsidRPr="00F45CCE">
        <w:rPr>
          <w:rFonts w:cs="Arial"/>
        </w:rPr>
        <w:t xml:space="preserve"> </w:t>
      </w:r>
      <w:r w:rsidR="00641C85" w:rsidRPr="00F45CCE">
        <w:rPr>
          <w:rFonts w:cs="Arial"/>
        </w:rPr>
        <w:t xml:space="preserve">year(s) of service and attainment of age </w:t>
      </w:r>
      <w:r w:rsidR="00641C85" w:rsidRPr="00BE3183">
        <w:rPr>
          <w:rFonts w:cs="Arial"/>
          <w:highlight w:val="yellow"/>
        </w:rPr>
        <w:t>______</w:t>
      </w:r>
      <w:r w:rsidR="005E3E8C" w:rsidRPr="00BE3183">
        <w:rPr>
          <w:rFonts w:cs="Arial"/>
          <w:highlight w:val="yellow"/>
        </w:rPr>
        <w:t>.</w:t>
      </w:r>
      <w:r w:rsidR="00D67B61">
        <w:rPr>
          <w:rFonts w:cs="Arial"/>
        </w:rPr>
        <w:t>]</w:t>
      </w:r>
      <w:r w:rsidR="005E3E8C" w:rsidRPr="00F45CCE">
        <w:rPr>
          <w:rFonts w:cs="Arial"/>
        </w:rPr>
        <w:t xml:space="preserve"> </w:t>
      </w:r>
      <w:r w:rsidR="0033472B" w:rsidRPr="00F45CCE">
        <w:rPr>
          <w:rFonts w:cs="Arial"/>
        </w:rPr>
        <w:t xml:space="preserve"> </w:t>
      </w:r>
      <w:r w:rsidR="00FE451B" w:rsidRPr="003B0F2A">
        <w:rPr>
          <w:rFonts w:cs="Arial"/>
          <w:highlight w:val="yellow"/>
        </w:rPr>
        <w:t xml:space="preserve">NOTE TO EMPLOYERS with part-time employees, you may insert: Part-time employees who have worked either a minimum of 500 hours over two consecutive years, or 1,000 hours in one year, are eligible to participate in our plan, upon attainment of age _______. </w:t>
      </w:r>
      <w:r w:rsidR="0033472B" w:rsidRPr="003B0F2A">
        <w:rPr>
          <w:rFonts w:cs="Arial"/>
          <w:highlight w:val="yellow"/>
        </w:rPr>
        <w:t xml:space="preserve">Contact your </w:t>
      </w:r>
      <w:r w:rsidR="002660F7" w:rsidRPr="003B0F2A">
        <w:rPr>
          <w:rFonts w:cs="Arial"/>
          <w:highlight w:val="yellow"/>
        </w:rPr>
        <w:t>benefits</w:t>
      </w:r>
      <w:r w:rsidR="0033472B" w:rsidRPr="003B0F2A">
        <w:rPr>
          <w:rFonts w:cs="Arial"/>
          <w:highlight w:val="yellow"/>
        </w:rPr>
        <w:t xml:space="preserve"> administrator for more information.</w:t>
      </w:r>
      <w:r w:rsidR="005E3E8C" w:rsidRPr="00F45CCE">
        <w:rPr>
          <w:rFonts w:cs="Arial"/>
        </w:rPr>
        <w:t xml:space="preserve"> </w:t>
      </w:r>
      <w:r w:rsidR="003933DC" w:rsidRPr="00F45CCE">
        <w:rPr>
          <w:rFonts w:cs="Arial"/>
        </w:rPr>
        <w:t xml:space="preserve"> </w:t>
      </w:r>
    </w:p>
    <w:p w14:paraId="78547EF5" w14:textId="77777777" w:rsidR="00164F03" w:rsidRPr="00F45CCE" w:rsidRDefault="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9780E1" w14:textId="77777777" w:rsidR="00164F03" w:rsidRPr="00F45CCE" w:rsidRDefault="008E4252" w:rsidP="00164F03">
      <w:pPr>
        <w:rPr>
          <w:rStyle w:val="Hyperlink"/>
          <w:rFonts w:cs="Arial"/>
          <w:color w:val="000000"/>
        </w:rPr>
      </w:pPr>
      <w:r>
        <w:rPr>
          <w:rFonts w:cs="Arial"/>
          <w:b/>
          <w:color w:val="000000"/>
        </w:rPr>
        <w:t>[</w:t>
      </w:r>
      <w:r w:rsidR="00164F03" w:rsidRPr="00F45CCE">
        <w:rPr>
          <w:rFonts w:cs="Arial"/>
          <w:b/>
          <w:color w:val="000000"/>
        </w:rPr>
        <w:t>Option 2</w:t>
      </w:r>
      <w:proofErr w:type="gramStart"/>
      <w:r>
        <w:rPr>
          <w:rFonts w:cs="Arial"/>
          <w:b/>
          <w:color w:val="000000"/>
        </w:rPr>
        <w:t>]</w:t>
      </w:r>
      <w:r w:rsidR="004027EC" w:rsidRPr="00F45CCE">
        <w:rPr>
          <w:rFonts w:cs="Arial"/>
          <w:b/>
          <w:color w:val="000000"/>
        </w:rPr>
        <w:t xml:space="preserve">  </w:t>
      </w:r>
      <w:r w:rsidR="00164F03" w:rsidRPr="00F45CCE">
        <w:rPr>
          <w:rFonts w:cs="Arial"/>
          <w:color w:val="000000"/>
        </w:rPr>
        <w:t>The</w:t>
      </w:r>
      <w:proofErr w:type="gramEnd"/>
      <w:r w:rsidR="00164F03" w:rsidRPr="00F45CCE">
        <w:rPr>
          <w:rFonts w:cs="Arial"/>
          <w:color w:val="000000"/>
        </w:rPr>
        <w:t xml:space="preserve"> State of California has enacted a program to help employees save for retirement, the </w:t>
      </w:r>
      <w:proofErr w:type="spellStart"/>
      <w:r w:rsidR="0021553C" w:rsidRPr="00F45CCE">
        <w:rPr>
          <w:rFonts w:cs="Arial"/>
          <w:color w:val="000000"/>
        </w:rPr>
        <w:t>CalSavers</w:t>
      </w:r>
      <w:proofErr w:type="spellEnd"/>
      <w:r w:rsidR="00164F03" w:rsidRPr="00F45CCE">
        <w:rPr>
          <w:rFonts w:cs="Arial"/>
          <w:color w:val="000000"/>
        </w:rPr>
        <w:t xml:space="preserve"> Retirement Savings Program. Through this program, you will be able to contribute a portion of your salary into an Individual Retirement Account. </w:t>
      </w:r>
    </w:p>
    <w:p w14:paraId="3B3813FA" w14:textId="77777777" w:rsidR="00164F03" w:rsidRPr="00F45CCE" w:rsidRDefault="00164F03" w:rsidP="00164F03">
      <w:pPr>
        <w:rPr>
          <w:rStyle w:val="Hyperlink"/>
          <w:rFonts w:cs="Arial"/>
          <w:color w:val="000000"/>
        </w:rPr>
      </w:pPr>
    </w:p>
    <w:p w14:paraId="7163284C" w14:textId="77777777" w:rsidR="00164F03" w:rsidRPr="00F45CCE" w:rsidRDefault="00164F03" w:rsidP="00164F03">
      <w:pPr>
        <w:rPr>
          <w:rFonts w:cs="Arial"/>
          <w:b/>
          <w:bCs/>
          <w:color w:val="000000"/>
        </w:rPr>
      </w:pPr>
      <w:r w:rsidRPr="00F45CCE">
        <w:rPr>
          <w:rFonts w:cs="Arial"/>
          <w:color w:val="000000"/>
        </w:rPr>
        <w:t xml:space="preserve">The program is completely voluntary for you but is set up as automatic enrollment, so if you choose </w:t>
      </w:r>
      <w:proofErr w:type="gramStart"/>
      <w:r w:rsidRPr="00F45CCE">
        <w:rPr>
          <w:rFonts w:cs="Arial"/>
          <w:color w:val="000000"/>
        </w:rPr>
        <w:t>to not</w:t>
      </w:r>
      <w:proofErr w:type="gramEnd"/>
      <w:r w:rsidRPr="00F45CCE">
        <w:rPr>
          <w:rFonts w:cs="Arial"/>
          <w:color w:val="000000"/>
        </w:rPr>
        <w:t xml:space="preserve"> participate, you need to follow the instructions on the information you will receive from </w:t>
      </w:r>
      <w:proofErr w:type="spellStart"/>
      <w:r w:rsidR="0021553C" w:rsidRPr="00F45CCE">
        <w:rPr>
          <w:rFonts w:cs="Arial"/>
          <w:color w:val="000000"/>
        </w:rPr>
        <w:t>CalSavers</w:t>
      </w:r>
      <w:proofErr w:type="spellEnd"/>
      <w:r w:rsidR="00D67B61">
        <w:rPr>
          <w:rFonts w:cs="Arial"/>
          <w:color w:val="000000"/>
        </w:rPr>
        <w:t xml:space="preserve"> </w:t>
      </w:r>
      <w:proofErr w:type="gramStart"/>
      <w:r w:rsidR="00D67B61">
        <w:rPr>
          <w:rFonts w:cs="Arial"/>
          <w:color w:val="000000"/>
        </w:rPr>
        <w:t>in order to</w:t>
      </w:r>
      <w:proofErr w:type="gramEnd"/>
      <w:r w:rsidR="00D67B61">
        <w:rPr>
          <w:rFonts w:cs="Arial"/>
          <w:color w:val="000000"/>
        </w:rPr>
        <w:t xml:space="preserve"> opt-out. </w:t>
      </w:r>
      <w:proofErr w:type="spellStart"/>
      <w:proofErr w:type="gramStart"/>
      <w:r w:rsidR="0021553C" w:rsidRPr="00F45CCE">
        <w:rPr>
          <w:rFonts w:cs="Arial"/>
          <w:color w:val="000000"/>
        </w:rPr>
        <w:t>CalSavers</w:t>
      </w:r>
      <w:proofErr w:type="spellEnd"/>
      <w:r w:rsidRPr="00F45CCE">
        <w:rPr>
          <w:rFonts w:cs="Arial"/>
          <w:color w:val="000000"/>
        </w:rPr>
        <w:t xml:space="preserve"> </w:t>
      </w:r>
      <w:r w:rsidR="004027EC" w:rsidRPr="00F45CCE">
        <w:rPr>
          <w:rFonts w:cs="Arial"/>
          <w:color w:val="000000"/>
        </w:rPr>
        <w:t xml:space="preserve"> </w:t>
      </w:r>
      <w:r w:rsidR="002838F4">
        <w:rPr>
          <w:rFonts w:cs="Arial"/>
          <w:color w:val="000000"/>
        </w:rPr>
        <w:t>c</w:t>
      </w:r>
      <w:r w:rsidRPr="00F45CCE">
        <w:rPr>
          <w:rFonts w:cs="Arial"/>
          <w:color w:val="000000"/>
        </w:rPr>
        <w:t>ommunications</w:t>
      </w:r>
      <w:proofErr w:type="gramEnd"/>
      <w:r w:rsidRPr="00F45CCE">
        <w:rPr>
          <w:rFonts w:cs="Arial"/>
          <w:color w:val="000000"/>
        </w:rPr>
        <w:t xml:space="preserve"> will be sent to the email or mailing address you have on file with us. </w:t>
      </w:r>
      <w:r w:rsidRPr="00F45CCE">
        <w:rPr>
          <w:rFonts w:cs="Arial"/>
          <w:bCs/>
          <w:color w:val="000000"/>
        </w:rPr>
        <w:t xml:space="preserve">If you have any questions regarding the program, you can go to </w:t>
      </w:r>
      <w:hyperlink r:id="rId14" w:history="1">
        <w:r w:rsidRPr="00F45CCE">
          <w:rPr>
            <w:rStyle w:val="Hyperlink"/>
            <w:rFonts w:cs="Arial"/>
            <w:bCs/>
            <w:color w:val="000000"/>
          </w:rPr>
          <w:t>www.calsavers.com</w:t>
        </w:r>
      </w:hyperlink>
      <w:r w:rsidRPr="00F45CCE">
        <w:rPr>
          <w:rFonts w:cs="Arial"/>
          <w:bCs/>
          <w:color w:val="000000"/>
        </w:rPr>
        <w:t xml:space="preserve"> or call 855-650-6918.</w:t>
      </w:r>
    </w:p>
    <w:p w14:paraId="040DDA95" w14:textId="77777777" w:rsidR="00164F03" w:rsidRPr="00F45CCE" w:rsidRDefault="00164F03" w:rsidP="00164F03">
      <w:pPr>
        <w:rPr>
          <w:rFonts w:cs="Arial"/>
          <w:color w:val="000000"/>
        </w:rPr>
      </w:pPr>
    </w:p>
    <w:p w14:paraId="22873A0E" w14:textId="77777777" w:rsidR="00693880" w:rsidRPr="00F45CCE" w:rsidRDefault="00116C19" w:rsidP="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color w:val="000000"/>
        </w:rPr>
      </w:pPr>
      <w:r w:rsidRPr="00F45CCE">
        <w:rPr>
          <w:rFonts w:cs="Arial"/>
          <w:bCs/>
          <w:color w:val="000000"/>
        </w:rPr>
        <w:t>W</w:t>
      </w:r>
      <w:r w:rsidR="004027EC" w:rsidRPr="00F45CCE">
        <w:rPr>
          <w:rFonts w:cs="Arial"/>
          <w:color w:val="000000"/>
        </w:rPr>
        <w:t>e do not</w:t>
      </w:r>
      <w:r w:rsidR="00164F03" w:rsidRPr="00F45CCE">
        <w:rPr>
          <w:rFonts w:cs="Arial"/>
          <w:color w:val="000000"/>
        </w:rPr>
        <w:t xml:space="preserve"> sponsor or maintain </w:t>
      </w:r>
      <w:proofErr w:type="spellStart"/>
      <w:r w:rsidR="0021553C" w:rsidRPr="00F45CCE">
        <w:rPr>
          <w:rFonts w:cs="Arial"/>
          <w:color w:val="000000"/>
        </w:rPr>
        <w:t>CalSavers</w:t>
      </w:r>
      <w:proofErr w:type="spellEnd"/>
      <w:r w:rsidR="00164F03" w:rsidRPr="00F45CCE">
        <w:rPr>
          <w:rFonts w:cs="Arial"/>
          <w:color w:val="000000"/>
        </w:rPr>
        <w:t>.</w:t>
      </w:r>
      <w:r w:rsidR="00872F00" w:rsidRPr="00F45CCE">
        <w:rPr>
          <w:rFonts w:cs="Arial"/>
          <w:color w:val="000000"/>
        </w:rPr>
        <w:t xml:space="preserve"> </w:t>
      </w:r>
      <w:r w:rsidR="004027EC" w:rsidRPr="00F45CCE">
        <w:rPr>
          <w:rFonts w:cs="Arial"/>
          <w:color w:val="000000"/>
        </w:rPr>
        <w:t>Our</w:t>
      </w:r>
      <w:r w:rsidR="00164F03" w:rsidRPr="00F45CCE">
        <w:rPr>
          <w:rFonts w:cs="Arial"/>
          <w:color w:val="000000"/>
        </w:rPr>
        <w:t xml:space="preserve"> involvement in </w:t>
      </w:r>
      <w:r w:rsidR="0021553C" w:rsidRPr="00F45CCE">
        <w:rPr>
          <w:rFonts w:cs="Arial"/>
          <w:color w:val="000000"/>
        </w:rPr>
        <w:t>Cal Savers</w:t>
      </w:r>
      <w:r w:rsidR="00164F03" w:rsidRPr="00F45CCE">
        <w:rPr>
          <w:rFonts w:cs="Arial"/>
          <w:color w:val="000000"/>
        </w:rPr>
        <w:t xml:space="preserve"> is limited to processing your payroll withholding contributions to the program and remitting them to </w:t>
      </w:r>
      <w:proofErr w:type="spellStart"/>
      <w:r w:rsidR="0021553C" w:rsidRPr="00F45CCE">
        <w:rPr>
          <w:rFonts w:cs="Arial"/>
          <w:color w:val="000000"/>
        </w:rPr>
        <w:t>CalSavers</w:t>
      </w:r>
      <w:proofErr w:type="spellEnd"/>
      <w:r w:rsidR="00164F03" w:rsidRPr="00F45CCE">
        <w:rPr>
          <w:rFonts w:cs="Arial"/>
          <w:color w:val="000000"/>
        </w:rPr>
        <w:t xml:space="preserve">. We will not provide any additional benefit and do not promise any particular investment return on your savings under </w:t>
      </w:r>
      <w:proofErr w:type="spellStart"/>
      <w:r w:rsidR="0021553C" w:rsidRPr="00F45CCE">
        <w:rPr>
          <w:rFonts w:cs="Arial"/>
          <w:color w:val="000000"/>
        </w:rPr>
        <w:t>CalSavers</w:t>
      </w:r>
      <w:proofErr w:type="spellEnd"/>
      <w:r w:rsidR="00164F03" w:rsidRPr="00F45CCE">
        <w:rPr>
          <w:rFonts w:cs="Arial"/>
          <w:color w:val="000000"/>
        </w:rPr>
        <w:t xml:space="preserve">. In accordance with </w:t>
      </w:r>
      <w:r w:rsidR="004027EC" w:rsidRPr="00F45CCE">
        <w:rPr>
          <w:rFonts w:cs="Arial"/>
          <w:color w:val="000000"/>
        </w:rPr>
        <w:t xml:space="preserve">federal government </w:t>
      </w:r>
      <w:proofErr w:type="gramStart"/>
      <w:r w:rsidR="004027EC" w:rsidRPr="00F45CCE">
        <w:rPr>
          <w:rFonts w:cs="Arial"/>
          <w:color w:val="000000"/>
        </w:rPr>
        <w:t>regulations</w:t>
      </w:r>
      <w:proofErr w:type="gramEnd"/>
      <w:r w:rsidR="004027EC" w:rsidRPr="00F45CCE">
        <w:rPr>
          <w:rFonts w:cs="Arial"/>
          <w:color w:val="000000"/>
        </w:rPr>
        <w:t xml:space="preserve"> we do not</w:t>
      </w:r>
      <w:r w:rsidR="00164F03" w:rsidRPr="00F45CCE">
        <w:rPr>
          <w:rFonts w:cs="Arial"/>
          <w:color w:val="000000"/>
        </w:rPr>
        <w:t xml:space="preserve"> endorse </w:t>
      </w:r>
      <w:r w:rsidR="0021553C" w:rsidRPr="00F45CCE">
        <w:rPr>
          <w:rFonts w:cs="Arial"/>
          <w:color w:val="000000"/>
        </w:rPr>
        <w:t>Cal Savers</w:t>
      </w:r>
      <w:r w:rsidR="00164F03" w:rsidRPr="00F45CCE">
        <w:rPr>
          <w:rFonts w:cs="Arial"/>
          <w:color w:val="000000"/>
        </w:rPr>
        <w:t xml:space="preserve">. If you would like tax, investment, or financial advice, you should contact a financial advisor. </w:t>
      </w:r>
      <w:r w:rsidR="004027EC" w:rsidRPr="00F45CCE">
        <w:rPr>
          <w:rFonts w:cs="Arial"/>
          <w:color w:val="000000"/>
        </w:rPr>
        <w:t xml:space="preserve">This company </w:t>
      </w:r>
      <w:proofErr w:type="gramStart"/>
      <w:r w:rsidR="004027EC" w:rsidRPr="00F45CCE">
        <w:rPr>
          <w:rFonts w:cs="Arial"/>
          <w:color w:val="000000"/>
        </w:rPr>
        <w:t xml:space="preserve">is </w:t>
      </w:r>
      <w:r w:rsidR="00164F03" w:rsidRPr="00F45CCE">
        <w:rPr>
          <w:rFonts w:cs="Arial"/>
          <w:color w:val="000000"/>
        </w:rPr>
        <w:t>not in a position to</w:t>
      </w:r>
      <w:proofErr w:type="gramEnd"/>
      <w:r w:rsidR="00164F03" w:rsidRPr="00F45CCE">
        <w:rPr>
          <w:rFonts w:cs="Arial"/>
          <w:color w:val="000000"/>
        </w:rPr>
        <w:t xml:space="preserve"> provide financial advice.</w:t>
      </w:r>
    </w:p>
    <w:p w14:paraId="38CB0035" w14:textId="77777777" w:rsidR="00693880" w:rsidRPr="00F45CCE" w:rsidRDefault="00693880" w:rsidP="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rPr>
      </w:pPr>
    </w:p>
    <w:p w14:paraId="5ED3B1EA" w14:textId="77777777" w:rsidR="00641C85" w:rsidRPr="002C155B" w:rsidRDefault="00641C85" w:rsidP="00B14CED">
      <w:pPr>
        <w:pStyle w:val="Heading2"/>
        <w:rPr>
          <w:rFonts w:cs="Arial"/>
          <w:szCs w:val="22"/>
        </w:rPr>
      </w:pPr>
      <w:bookmarkStart w:id="228" w:name="_Toc27282797"/>
      <w:bookmarkStart w:id="229" w:name="_Toc27559181"/>
      <w:bookmarkStart w:id="230" w:name="_Toc28423866"/>
      <w:bookmarkStart w:id="231" w:name="_Toc29348289"/>
      <w:bookmarkStart w:id="232" w:name="_Toc91485961"/>
      <w:bookmarkStart w:id="233" w:name="_Toc214537479"/>
      <w:r w:rsidRPr="002C155B">
        <w:rPr>
          <w:rFonts w:cs="Arial"/>
          <w:szCs w:val="22"/>
        </w:rPr>
        <w:t>Company Discounts</w:t>
      </w:r>
      <w:bookmarkEnd w:id="228"/>
      <w:bookmarkEnd w:id="229"/>
      <w:bookmarkEnd w:id="230"/>
      <w:bookmarkEnd w:id="231"/>
      <w:bookmarkEnd w:id="232"/>
      <w:bookmarkEnd w:id="233"/>
      <w:r w:rsidR="00891074" w:rsidRPr="002C155B">
        <w:rPr>
          <w:rFonts w:cs="Arial"/>
          <w:szCs w:val="22"/>
        </w:rPr>
        <w:fldChar w:fldCharType="begin"/>
      </w:r>
      <w:r w:rsidRPr="002C155B">
        <w:rPr>
          <w:rFonts w:cs="Arial"/>
          <w:szCs w:val="22"/>
        </w:rPr>
        <w:instrText>tc "</w:instrText>
      </w:r>
      <w:r w:rsidRPr="002C155B">
        <w:rPr>
          <w:rFonts w:cs="Arial"/>
          <w:szCs w:val="22"/>
        </w:rPr>
        <w:br w:type="page"/>
      </w:r>
      <w:r w:rsidRPr="002C155B">
        <w:rPr>
          <w:rFonts w:cs="Arial"/>
          <w:szCs w:val="22"/>
        </w:rPr>
        <w:lastRenderedPageBreak/>
        <w:instrText>Section 3.17  Company Discounts" \l 2</w:instrText>
      </w:r>
      <w:r w:rsidR="00891074" w:rsidRPr="002C155B">
        <w:rPr>
          <w:rFonts w:cs="Arial"/>
          <w:szCs w:val="22"/>
        </w:rPr>
        <w:fldChar w:fldCharType="end"/>
      </w:r>
    </w:p>
    <w:p w14:paraId="7A5D54D7"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opportunity to purchase products at a discount is a </w:t>
      </w:r>
      <w:r w:rsidR="009D5CE7" w:rsidRPr="00F45CCE">
        <w:rPr>
          <w:rFonts w:cs="Arial"/>
        </w:rPr>
        <w:t xml:space="preserve">valuable benefit extended to </w:t>
      </w:r>
      <w:r w:rsidR="00736F88" w:rsidRPr="00F45CCE">
        <w:rPr>
          <w:rFonts w:cs="Arial"/>
        </w:rPr>
        <w:t>(</w:t>
      </w:r>
      <w:r w:rsidR="00736F88" w:rsidRPr="00BE3183">
        <w:rPr>
          <w:rFonts w:cs="Arial"/>
          <w:highlight w:val="yellow"/>
        </w:rPr>
        <w:t xml:space="preserve">Choose one: </w:t>
      </w:r>
      <w:r w:rsidR="007E0946" w:rsidRPr="00BE3183">
        <w:rPr>
          <w:rFonts w:cs="Arial"/>
          <w:highlight w:val="yellow"/>
        </w:rPr>
        <w:t xml:space="preserve">employees regularly scheduled to </w:t>
      </w:r>
      <w:proofErr w:type="gramStart"/>
      <w:r w:rsidR="007E0946" w:rsidRPr="00BE3183">
        <w:rPr>
          <w:rFonts w:cs="Arial"/>
          <w:highlight w:val="yellow"/>
        </w:rPr>
        <w:t>work __</w:t>
      </w:r>
      <w:proofErr w:type="gramEnd"/>
      <w:r w:rsidR="007E0946" w:rsidRPr="00BE3183">
        <w:rPr>
          <w:rFonts w:cs="Arial"/>
          <w:highlight w:val="yellow"/>
        </w:rPr>
        <w:t>___ hours per week</w:t>
      </w:r>
      <w:r w:rsidR="009D5CE7" w:rsidRPr="00BE3183">
        <w:rPr>
          <w:rFonts w:cs="Arial"/>
          <w:highlight w:val="yellow"/>
        </w:rPr>
        <w:t>/all</w:t>
      </w:r>
      <w:r w:rsidRPr="00BE3183">
        <w:rPr>
          <w:rFonts w:cs="Arial"/>
          <w:highlight w:val="yellow"/>
        </w:rPr>
        <w:t xml:space="preserve"> employees</w:t>
      </w:r>
      <w:r w:rsidRPr="00F45CCE">
        <w:rPr>
          <w:rFonts w:cs="Arial"/>
        </w:rPr>
        <w:t>.</w:t>
      </w:r>
      <w:r w:rsidR="00736F88" w:rsidRPr="00F45CCE">
        <w:rPr>
          <w:rFonts w:cs="Arial"/>
        </w:rPr>
        <w:t>)</w:t>
      </w:r>
      <w:r w:rsidRPr="00F45CCE">
        <w:rPr>
          <w:rFonts w:cs="Arial"/>
        </w:rPr>
        <w:t xml:space="preserve">  This discount is limited exclusively to purchases for your own use and for gift giving.</w:t>
      </w:r>
    </w:p>
    <w:p w14:paraId="698CBF7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799AF03" w14:textId="77777777" w:rsidR="00631567" w:rsidRPr="00F45CCE" w:rsidRDefault="00641C85" w:rsidP="00CD32CF">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Products may be purchased for cash at the wholes</w:t>
      </w:r>
      <w:r w:rsidR="00784E76" w:rsidRPr="00F45CCE">
        <w:rPr>
          <w:rFonts w:cs="Arial"/>
        </w:rPr>
        <w:t xml:space="preserve">ale price less </w:t>
      </w:r>
      <w:r w:rsidR="00784E76" w:rsidRPr="00BE3183">
        <w:rPr>
          <w:rFonts w:cs="Arial"/>
          <w:highlight w:val="yellow"/>
        </w:rPr>
        <w:t>______</w:t>
      </w:r>
      <w:r w:rsidR="00784E76" w:rsidRPr="00F45CCE">
        <w:rPr>
          <w:rFonts w:cs="Arial"/>
        </w:rPr>
        <w:t xml:space="preserve"> percent</w:t>
      </w:r>
      <w:r w:rsidRPr="00F45CCE">
        <w:rPr>
          <w:rFonts w:cs="Arial"/>
        </w:rPr>
        <w:t>.  Availability will be determined by current production schedules, workload and inventory levels.</w:t>
      </w:r>
    </w:p>
    <w:p w14:paraId="3DDBF92E" w14:textId="77777777" w:rsidR="00631567" w:rsidRPr="00F45CCE" w:rsidRDefault="00631567" w:rsidP="00364330">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3AF3338D" w14:textId="77777777" w:rsidR="0037349C" w:rsidRPr="002C155B" w:rsidRDefault="00641C85" w:rsidP="00C90152">
      <w:pPr>
        <w:pStyle w:val="Heading2"/>
        <w:rPr>
          <w:rFonts w:cs="Arial"/>
          <w:szCs w:val="22"/>
          <w:lang w:val="en-US"/>
        </w:rPr>
      </w:pPr>
      <w:bookmarkStart w:id="234" w:name="_Toc27282801"/>
      <w:bookmarkStart w:id="235" w:name="_Toc27559185"/>
      <w:bookmarkStart w:id="236" w:name="_Toc28423870"/>
      <w:bookmarkStart w:id="237" w:name="_Toc29348293"/>
      <w:bookmarkStart w:id="238" w:name="_Toc91485965"/>
      <w:bookmarkStart w:id="239" w:name="_Toc214537480"/>
      <w:r w:rsidRPr="002C155B">
        <w:rPr>
          <w:rFonts w:cs="Arial"/>
          <w:szCs w:val="22"/>
        </w:rPr>
        <w:t>Educational Assistance Program</w:t>
      </w:r>
      <w:bookmarkEnd w:id="234"/>
      <w:bookmarkEnd w:id="235"/>
      <w:bookmarkEnd w:id="236"/>
      <w:bookmarkEnd w:id="237"/>
      <w:bookmarkEnd w:id="238"/>
      <w:bookmarkEnd w:id="239"/>
    </w:p>
    <w:p w14:paraId="1F0D79E6" w14:textId="77777777" w:rsidR="0037349C" w:rsidRPr="00F45CCE" w:rsidRDefault="0037349C" w:rsidP="0037349C">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w:t>
      </w:r>
      <w:r w:rsidRPr="00F45CCE">
        <w:rPr>
          <w:rFonts w:cs="Arial"/>
          <w:b w:val="0"/>
          <w:i/>
          <w:shd w:val="clear" w:color="auto" w:fill="E6E6E6"/>
          <w:lang w:val="en-US"/>
        </w:rPr>
        <w:t>There may be tax implications for reimbursements.  Consult your CPA for more information.</w:t>
      </w:r>
      <w:r w:rsidRPr="00F45CCE">
        <w:rPr>
          <w:rFonts w:cs="Arial"/>
          <w:b w:val="0"/>
          <w:i/>
          <w:shd w:val="clear" w:color="auto" w:fill="E6E6E6"/>
        </w:rPr>
        <w:t xml:space="preserve">  </w:t>
      </w:r>
    </w:p>
    <w:p w14:paraId="630A1F94" w14:textId="77777777" w:rsidR="00641C85" w:rsidRPr="00F45CCE" w:rsidRDefault="0080230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will reimburse you for work-related courses to encourage you to develop to your full potential if you h</w:t>
      </w:r>
      <w:r w:rsidR="00510B12" w:rsidRPr="00F45CCE">
        <w:rPr>
          <w:rFonts w:cs="Arial"/>
        </w:rPr>
        <w:t xml:space="preserve">ave </w:t>
      </w:r>
      <w:r w:rsidR="001B5FD5" w:rsidRPr="00F45CCE">
        <w:rPr>
          <w:rFonts w:cs="Arial"/>
        </w:rPr>
        <w:t xml:space="preserve">been regularly scheduled to </w:t>
      </w:r>
      <w:proofErr w:type="gramStart"/>
      <w:r w:rsidR="001B5FD5" w:rsidRPr="00F45CCE">
        <w:rPr>
          <w:rFonts w:cs="Arial"/>
        </w:rPr>
        <w:t>work</w:t>
      </w:r>
      <w:r w:rsidR="00510B12" w:rsidRPr="00F45CCE">
        <w:rPr>
          <w:rFonts w:cs="Arial"/>
        </w:rPr>
        <w:t xml:space="preserve"> </w:t>
      </w:r>
      <w:r w:rsidR="000361B6" w:rsidRPr="00BE3183">
        <w:rPr>
          <w:rFonts w:cs="Arial"/>
          <w:highlight w:val="yellow"/>
        </w:rPr>
        <w:t>__</w:t>
      </w:r>
      <w:proofErr w:type="gramEnd"/>
      <w:r w:rsidR="000361B6" w:rsidRPr="00BE3183">
        <w:rPr>
          <w:rFonts w:cs="Arial"/>
          <w:highlight w:val="yellow"/>
        </w:rPr>
        <w:t>___</w:t>
      </w:r>
      <w:r w:rsidR="000361B6" w:rsidRPr="00F45CCE">
        <w:rPr>
          <w:rFonts w:cs="Arial"/>
        </w:rPr>
        <w:t xml:space="preserve"> hours per week </w:t>
      </w:r>
      <w:r w:rsidR="00510B12" w:rsidRPr="00F45CCE">
        <w:rPr>
          <w:rFonts w:cs="Arial"/>
        </w:rPr>
        <w:t>for one</w:t>
      </w:r>
      <w:r w:rsidR="00641C85" w:rsidRPr="00F45CCE">
        <w:rPr>
          <w:rFonts w:cs="Arial"/>
        </w:rPr>
        <w:t xml:space="preserve"> year of continuous employment and meet these requirements:</w:t>
      </w:r>
    </w:p>
    <w:p w14:paraId="166A655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0ABF1FD1" w14:textId="77777777" w:rsidR="00641C85" w:rsidRPr="00F45CCE" w:rsidRDefault="00641C85" w:rsidP="006B0626">
      <w:pPr>
        <w:numPr>
          <w:ilvl w:val="0"/>
          <w:numId w:val="2"/>
        </w:numPr>
        <w:rPr>
          <w:rFonts w:cs="Arial"/>
        </w:rPr>
      </w:pPr>
      <w:r w:rsidRPr="00F45CCE">
        <w:rPr>
          <w:rFonts w:cs="Arial"/>
        </w:rPr>
        <w:t>Proposed educational courses must relate to current job responsibilities or enhance your chances for advance</w:t>
      </w:r>
      <w:r w:rsidR="00EA22A1" w:rsidRPr="00F45CCE">
        <w:rPr>
          <w:rFonts w:cs="Arial"/>
        </w:rPr>
        <w:t>ment to another position</w:t>
      </w:r>
      <w:r w:rsidRPr="00F45CCE">
        <w:rPr>
          <w:rFonts w:cs="Arial"/>
        </w:rPr>
        <w:t>.</w:t>
      </w:r>
    </w:p>
    <w:p w14:paraId="61343A8A" w14:textId="77777777" w:rsidR="00641C85" w:rsidRPr="00F45CCE" w:rsidRDefault="001407E3" w:rsidP="006B0626">
      <w:pPr>
        <w:numPr>
          <w:ilvl w:val="0"/>
          <w:numId w:val="2"/>
        </w:numPr>
        <w:spacing w:before="120"/>
        <w:rPr>
          <w:rFonts w:cs="Arial"/>
        </w:rPr>
      </w:pPr>
      <w:r w:rsidRPr="00F45CCE">
        <w:rPr>
          <w:rFonts w:cs="Arial"/>
        </w:rPr>
        <w:t xml:space="preserve">You must </w:t>
      </w:r>
      <w:r w:rsidR="00641C85" w:rsidRPr="00F45CCE">
        <w:rPr>
          <w:rFonts w:cs="Arial"/>
        </w:rPr>
        <w:t xml:space="preserve">receive </w:t>
      </w:r>
      <w:r w:rsidR="00641C85" w:rsidRPr="00F45CCE">
        <w:rPr>
          <w:rFonts w:cs="Arial"/>
          <w:b/>
        </w:rPr>
        <w:t>prior</w:t>
      </w:r>
      <w:r w:rsidR="00641C85" w:rsidRPr="00F45CCE">
        <w:rPr>
          <w:rFonts w:cs="Arial"/>
        </w:rPr>
        <w:t xml:space="preserve"> approval from your </w:t>
      </w:r>
      <w:r w:rsidR="00F8039C">
        <w:rPr>
          <w:rFonts w:cs="Arial"/>
        </w:rPr>
        <w:t>supervisor</w:t>
      </w:r>
      <w:r w:rsidR="00641C85" w:rsidRPr="00F45CCE">
        <w:rPr>
          <w:rFonts w:cs="Arial"/>
        </w:rPr>
        <w:t xml:space="preserve"> and the head of your department.</w:t>
      </w:r>
    </w:p>
    <w:p w14:paraId="2BB6A104" w14:textId="77777777" w:rsidR="00641C85" w:rsidRPr="00F45CCE" w:rsidRDefault="001407E3" w:rsidP="006B0626">
      <w:pPr>
        <w:numPr>
          <w:ilvl w:val="0"/>
          <w:numId w:val="2"/>
        </w:numPr>
        <w:spacing w:before="120"/>
        <w:rPr>
          <w:rFonts w:cs="Arial"/>
        </w:rPr>
      </w:pPr>
      <w:r w:rsidRPr="00F45CCE">
        <w:rPr>
          <w:rFonts w:cs="Arial"/>
        </w:rPr>
        <w:t>You must a</w:t>
      </w:r>
      <w:r w:rsidR="00641C85" w:rsidRPr="00F45CCE">
        <w:rPr>
          <w:rFonts w:cs="Arial"/>
        </w:rPr>
        <w:t xml:space="preserve">chieve a grade </w:t>
      </w:r>
      <w:r w:rsidR="00641C85" w:rsidRPr="00BE3183">
        <w:rPr>
          <w:rFonts w:cs="Arial"/>
          <w:highlight w:val="yellow"/>
        </w:rPr>
        <w:t>"___"</w:t>
      </w:r>
      <w:r w:rsidR="00641C85" w:rsidRPr="00F45CCE">
        <w:rPr>
          <w:rFonts w:cs="Arial"/>
        </w:rPr>
        <w:t xml:space="preserve"> or better.</w:t>
      </w:r>
    </w:p>
    <w:p w14:paraId="184BEAFA" w14:textId="77777777" w:rsidR="00641C85" w:rsidRDefault="00641C85" w:rsidP="006B0626">
      <w:pPr>
        <w:numPr>
          <w:ilvl w:val="0"/>
          <w:numId w:val="2"/>
        </w:numPr>
        <w:spacing w:before="120"/>
        <w:rPr>
          <w:rFonts w:cs="Arial"/>
        </w:rPr>
      </w:pPr>
      <w:r w:rsidRPr="00F45CCE">
        <w:rPr>
          <w:rFonts w:cs="Arial"/>
        </w:rPr>
        <w:t>The course work is accomplished outside of normal work hours.</w:t>
      </w:r>
    </w:p>
    <w:p w14:paraId="3382281A" w14:textId="77777777" w:rsidR="007E5391" w:rsidRPr="00F45CCE" w:rsidRDefault="007E5391" w:rsidP="007E5391">
      <w:pPr>
        <w:numPr>
          <w:ilvl w:val="0"/>
          <w:numId w:val="2"/>
        </w:numPr>
        <w:spacing w:before="120"/>
        <w:rPr>
          <w:rFonts w:cs="Arial"/>
        </w:rPr>
      </w:pPr>
      <w:r w:rsidRPr="00F45CCE">
        <w:rPr>
          <w:rFonts w:cs="Arial"/>
        </w:rPr>
        <w:t>Employment must be continued through completion of each course.</w:t>
      </w:r>
    </w:p>
    <w:p w14:paraId="23493887" w14:textId="77777777" w:rsidR="007E5391" w:rsidRPr="00F45CCE" w:rsidRDefault="007E5391" w:rsidP="007E5391">
      <w:pPr>
        <w:spacing w:before="120"/>
        <w:ind w:left="720"/>
        <w:rPr>
          <w:rFonts w:cs="Arial"/>
        </w:rPr>
      </w:pPr>
    </w:p>
    <w:p w14:paraId="4B0A46AB" w14:textId="77777777" w:rsidR="00641C85" w:rsidRPr="00F45CCE" w:rsidRDefault="00641C85" w:rsidP="00BE3183">
      <w:pPr>
        <w:spacing w:before="120"/>
        <w:ind w:left="720"/>
        <w:rPr>
          <w:rFonts w:cs="Arial"/>
        </w:rPr>
      </w:pPr>
    </w:p>
    <w:p w14:paraId="6445EDBA" w14:textId="77777777" w:rsidR="00641C85" w:rsidRPr="00F45CCE" w:rsidRDefault="00641C85">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BDF014" w14:textId="77777777" w:rsidR="003863BF" w:rsidRPr="00F45CCE" w:rsidRDefault="003863BF" w:rsidP="003863BF">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will reimburse you for </w:t>
      </w:r>
      <w:r w:rsidRPr="00BE3183">
        <w:rPr>
          <w:rFonts w:cs="Arial"/>
          <w:highlight w:val="yellow"/>
        </w:rPr>
        <w:t>____%</w:t>
      </w:r>
      <w:r w:rsidRPr="00F45CCE">
        <w:rPr>
          <w:rFonts w:cs="Arial"/>
        </w:rPr>
        <w:t xml:space="preserve"> of the cost of tuition and required textbooks upon successful completion of the approved course. This percentage</w:t>
      </w:r>
      <w:r w:rsidRPr="00F45CCE">
        <w:rPr>
          <w:rFonts w:cs="Arial"/>
          <w:strike/>
        </w:rPr>
        <w:t xml:space="preserve"> </w:t>
      </w:r>
      <w:r w:rsidRPr="00F45CCE">
        <w:rPr>
          <w:rFonts w:cs="Arial"/>
        </w:rPr>
        <w:t>is based upon tuition charged at the nearest community college or state university regardless of the institution being attended.</w:t>
      </w:r>
    </w:p>
    <w:p w14:paraId="36B0249B" w14:textId="77777777" w:rsidR="003575D8" w:rsidRPr="00F45CCE" w:rsidRDefault="003575D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791305" w14:textId="77777777" w:rsidR="00823EAA" w:rsidRPr="00F45CCE" w:rsidRDefault="0033472B" w:rsidP="00AF72D2">
      <w:pPr>
        <w:pStyle w:val="StyleHeading1BoxSinglesolidlineAuto05ptLinewidth"/>
      </w:pPr>
      <w:bookmarkStart w:id="240" w:name="_Toc214537481"/>
      <w:r w:rsidRPr="00F45CCE">
        <w:t>SECTION 4</w:t>
      </w:r>
      <w:r w:rsidR="00792AAB">
        <w:t xml:space="preserve"> - </w:t>
      </w:r>
      <w:r w:rsidR="00641C85" w:rsidRPr="00F45CCE">
        <w:t>LEAVE OF ABSENCE/TIME OFF</w:t>
      </w:r>
      <w:bookmarkStart w:id="241" w:name="_Toc217054895"/>
      <w:bookmarkEnd w:id="240"/>
    </w:p>
    <w:p w14:paraId="25DB6FF3" w14:textId="77777777" w:rsidR="00AF72D2" w:rsidRPr="00F45CCE" w:rsidRDefault="00AF72D2" w:rsidP="00852B10">
      <w:pPr>
        <w:rPr>
          <w:rFonts w:cs="Arial"/>
        </w:rPr>
      </w:pPr>
      <w:bookmarkStart w:id="242" w:name="_Hlk149031775"/>
    </w:p>
    <w:p w14:paraId="6E627B8A" w14:textId="77777777" w:rsidR="00420FB9" w:rsidRPr="002C155B" w:rsidRDefault="00420FB9" w:rsidP="00B14CED">
      <w:pPr>
        <w:pStyle w:val="Heading2"/>
        <w:rPr>
          <w:rFonts w:cs="Arial"/>
          <w:szCs w:val="22"/>
        </w:rPr>
      </w:pPr>
      <w:bookmarkStart w:id="243" w:name="_Toc214537482"/>
      <w:r w:rsidRPr="002C155B">
        <w:rPr>
          <w:rFonts w:cs="Arial"/>
          <w:szCs w:val="22"/>
        </w:rPr>
        <w:t>General Information</w:t>
      </w:r>
      <w:bookmarkEnd w:id="243"/>
      <w:r w:rsidRPr="002C155B">
        <w:rPr>
          <w:rFonts w:cs="Arial"/>
          <w:szCs w:val="22"/>
        </w:rPr>
        <w:t xml:space="preserve"> </w:t>
      </w:r>
    </w:p>
    <w:p w14:paraId="532A5B29" w14:textId="77777777" w:rsidR="006C24EA" w:rsidRPr="00F45CCE" w:rsidRDefault="00455187"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244" w:name="_Toc217054901"/>
      <w:r w:rsidRPr="00F45CCE">
        <w:rPr>
          <w:rFonts w:cs="Arial"/>
        </w:rPr>
        <w:t>Leave</w:t>
      </w:r>
      <w:r w:rsidR="00411DF0" w:rsidRPr="00F45CCE">
        <w:rPr>
          <w:rFonts w:cs="Arial"/>
        </w:rPr>
        <w:t>s</w:t>
      </w:r>
      <w:r w:rsidRPr="00F45CCE">
        <w:rPr>
          <w:rFonts w:cs="Arial"/>
        </w:rPr>
        <w:t xml:space="preserve"> of absence are unpaid </w:t>
      </w:r>
      <w:r w:rsidR="002B1A14" w:rsidRPr="00F45CCE">
        <w:rPr>
          <w:rFonts w:cs="Arial"/>
        </w:rPr>
        <w:t xml:space="preserve">unless specified. </w:t>
      </w:r>
      <w:r w:rsidRPr="00F45CCE">
        <w:rPr>
          <w:rFonts w:cs="Arial"/>
        </w:rPr>
        <w:t xml:space="preserve">We may require you to use accrued paid </w:t>
      </w:r>
      <w:r w:rsidR="00411DF0" w:rsidRPr="00F45CCE">
        <w:rPr>
          <w:rFonts w:cs="Arial"/>
        </w:rPr>
        <w:t xml:space="preserve">time off </w:t>
      </w:r>
      <w:r w:rsidRPr="00F45CCE">
        <w:rPr>
          <w:rFonts w:cs="Arial"/>
        </w:rPr>
        <w:t xml:space="preserve">to cover some or </w:t>
      </w:r>
      <w:proofErr w:type="gramStart"/>
      <w:r w:rsidRPr="00F45CCE">
        <w:rPr>
          <w:rFonts w:cs="Arial"/>
        </w:rPr>
        <w:t>all of</w:t>
      </w:r>
      <w:proofErr w:type="gramEnd"/>
      <w:r w:rsidRPr="00F45CCE">
        <w:rPr>
          <w:rFonts w:cs="Arial"/>
        </w:rPr>
        <w:t xml:space="preserve"> the leave</w:t>
      </w:r>
      <w:r w:rsidR="00C92280" w:rsidRPr="00F45CCE">
        <w:rPr>
          <w:rFonts w:cs="Arial"/>
        </w:rPr>
        <w:t xml:space="preserve"> </w:t>
      </w:r>
      <w:r w:rsidR="008D1306" w:rsidRPr="00F45CCE">
        <w:rPr>
          <w:rFonts w:cs="Arial"/>
        </w:rPr>
        <w:t>under</w:t>
      </w:r>
      <w:r w:rsidR="00C92280" w:rsidRPr="00F45CCE">
        <w:rPr>
          <w:rFonts w:cs="Arial"/>
        </w:rPr>
        <w:t xml:space="preserve"> state and federal law</w:t>
      </w:r>
      <w:r w:rsidRPr="00F45CCE">
        <w:rPr>
          <w:rFonts w:cs="Arial"/>
        </w:rPr>
        <w:t>. The use of paid time-off will not extend the length of the leave to which you are otherwise entitled.</w:t>
      </w:r>
      <w:r w:rsidR="006C24EA" w:rsidRPr="00F45CCE">
        <w:rPr>
          <w:rFonts w:cs="Arial"/>
        </w:rPr>
        <w:t xml:space="preserve">  You may be eligible for state disability insurance</w:t>
      </w:r>
      <w:r w:rsidR="001D3DE5" w:rsidRPr="00F45CCE">
        <w:rPr>
          <w:rFonts w:cs="Arial"/>
        </w:rPr>
        <w:t xml:space="preserve"> or paid family leave benefits from the state </w:t>
      </w:r>
      <w:r w:rsidR="006C24EA" w:rsidRPr="00F45CCE">
        <w:rPr>
          <w:rFonts w:cs="Arial"/>
        </w:rPr>
        <w:t xml:space="preserve">during your leave, visit </w:t>
      </w:r>
      <w:hyperlink r:id="rId15" w:history="1">
        <w:r w:rsidR="006C24EA" w:rsidRPr="00F45CCE">
          <w:rPr>
            <w:rStyle w:val="Hyperlink"/>
            <w:rFonts w:cs="Arial"/>
          </w:rPr>
          <w:t>www.edd.ca.gov</w:t>
        </w:r>
      </w:hyperlink>
      <w:r w:rsidR="006C24EA" w:rsidRPr="00F45CCE">
        <w:rPr>
          <w:rFonts w:cs="Arial"/>
        </w:rPr>
        <w:t xml:space="preserve"> for more information.</w:t>
      </w:r>
    </w:p>
    <w:p w14:paraId="1AF821D1" w14:textId="77777777" w:rsidR="00C6524D" w:rsidRPr="00F45CCE" w:rsidRDefault="00C6524D"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C36144F" w14:textId="77777777" w:rsidR="00C6524D" w:rsidRPr="00F45CCE" w:rsidRDefault="00C6524D"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All leaves of absence entitlements run concurrently to the maximum extent allowed by law.</w:t>
      </w:r>
    </w:p>
    <w:p w14:paraId="01B5FC2F" w14:textId="77777777" w:rsidR="00C92280" w:rsidRPr="00F45CCE" w:rsidRDefault="00C92280" w:rsidP="0045518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98569D" w14:textId="77777777" w:rsidR="00C403EC" w:rsidRPr="00F45CCE" w:rsidRDefault="004B09B0"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w:t>
      </w:r>
      <w:r w:rsidR="00C92280" w:rsidRPr="00F45CCE">
        <w:rPr>
          <w:rFonts w:cs="Arial"/>
        </w:rPr>
        <w:t xml:space="preserve">ou will not obtain other employment or apply for unemployment insurance while you are on </w:t>
      </w:r>
      <w:proofErr w:type="gramStart"/>
      <w:r w:rsidR="00C92280" w:rsidRPr="00F45CCE">
        <w:rPr>
          <w:rFonts w:cs="Arial"/>
        </w:rPr>
        <w:t>a leave</w:t>
      </w:r>
      <w:proofErr w:type="gramEnd"/>
      <w:r w:rsidR="00C92280" w:rsidRPr="00F45CCE">
        <w:rPr>
          <w:rFonts w:cs="Arial"/>
        </w:rPr>
        <w:t xml:space="preserve">.  Acceptance of other employment while on leave or failure to return on the day agreed without prior approval </w:t>
      </w:r>
      <w:r w:rsidR="00636D59" w:rsidRPr="00F45CCE">
        <w:rPr>
          <w:rFonts w:cs="Arial"/>
        </w:rPr>
        <w:t>may</w:t>
      </w:r>
      <w:r w:rsidR="00C92280" w:rsidRPr="00F45CCE">
        <w:rPr>
          <w:rFonts w:cs="Arial"/>
        </w:rPr>
        <w:t xml:space="preserve"> be treated as a voluntary resignation.</w:t>
      </w:r>
      <w:bookmarkStart w:id="245" w:name="_Toc217054897"/>
    </w:p>
    <w:p w14:paraId="183FA014" w14:textId="77777777" w:rsidR="009C4280" w:rsidRPr="00F45CCE" w:rsidRDefault="009C4280"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ECDDFB" w14:textId="77777777" w:rsidR="00196F5A" w:rsidRDefault="00196F5A" w:rsidP="00196F5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 xml:space="preserve">Under some circumstances, you may </w:t>
      </w:r>
      <w:r w:rsidRPr="003C547B">
        <w:rPr>
          <w:rFonts w:cs="Arial"/>
        </w:rPr>
        <w:t xml:space="preserve">take </w:t>
      </w:r>
      <w:r w:rsidR="00414B4D" w:rsidRPr="003C547B">
        <w:rPr>
          <w:rFonts w:cs="Arial"/>
        </w:rPr>
        <w:t>Pregnancy Disability Leave (</w:t>
      </w:r>
      <w:r w:rsidRPr="003C547B">
        <w:rPr>
          <w:rFonts w:cs="Arial"/>
        </w:rPr>
        <w:t>PDL</w:t>
      </w:r>
      <w:r w:rsidR="00414B4D" w:rsidRPr="003C547B">
        <w:rPr>
          <w:rFonts w:cs="Arial"/>
        </w:rPr>
        <w:t>)</w:t>
      </w:r>
      <w:r w:rsidRPr="003C547B">
        <w:rPr>
          <w:rFonts w:cs="Arial"/>
        </w:rPr>
        <w:t>,</w:t>
      </w:r>
      <w:r>
        <w:rPr>
          <w:rFonts w:cs="Arial"/>
        </w:rPr>
        <w:t xml:space="preserve"> </w:t>
      </w:r>
      <w:r w:rsidR="00792AAB">
        <w:rPr>
          <w:rFonts w:cs="Arial"/>
        </w:rPr>
        <w:t>Family Medical Leave Act (</w:t>
      </w:r>
      <w:r>
        <w:rPr>
          <w:rFonts w:cs="Arial"/>
        </w:rPr>
        <w:t>FMLA</w:t>
      </w:r>
      <w:r w:rsidR="00792AAB">
        <w:rPr>
          <w:rFonts w:cs="Arial"/>
        </w:rPr>
        <w:t>)</w:t>
      </w:r>
      <w:r>
        <w:rPr>
          <w:rFonts w:cs="Arial"/>
        </w:rPr>
        <w:t xml:space="preserve"> or </w:t>
      </w:r>
      <w:r w:rsidR="00792AAB">
        <w:rPr>
          <w:rFonts w:cs="Arial"/>
        </w:rPr>
        <w:t>California Family Rights Act (</w:t>
      </w:r>
      <w:r>
        <w:rPr>
          <w:rFonts w:cs="Arial"/>
        </w:rPr>
        <w:t>CFRA</w:t>
      </w:r>
      <w:r w:rsidR="007E5391">
        <w:rPr>
          <w:rFonts w:cs="Arial"/>
        </w:rPr>
        <w:t xml:space="preserve"> leave</w:t>
      </w:r>
      <w:r w:rsidR="00792AAB">
        <w:rPr>
          <w:rFonts w:cs="Arial"/>
        </w:rPr>
        <w:t>)</w:t>
      </w:r>
      <w:r w:rsidRPr="0050548E">
        <w:rPr>
          <w:rFonts w:cs="Arial"/>
        </w:rPr>
        <w:t xml:space="preserve"> intermittently – which means taking leave in smaller blocks of time – or by reducing your normal weekly or daily work schedule.</w:t>
      </w:r>
      <w:r>
        <w:rPr>
          <w:rFonts w:cs="Arial"/>
        </w:rPr>
        <w:t xml:space="preserve">  </w:t>
      </w:r>
    </w:p>
    <w:p w14:paraId="290CC14C" w14:textId="77777777" w:rsidR="00196F5A" w:rsidRDefault="00196F5A" w:rsidP="00196F5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96055A7" w14:textId="77777777" w:rsidR="009C4280" w:rsidRPr="00C90152" w:rsidRDefault="009C4280" w:rsidP="00B91FAF">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F45CCE">
        <w:t>FMLA or CFRA leave taken for reason of the birth, adoption, or foster care placement of a child of the employee must conclude within one year of the qualifying birth, adoption, or foster care placement.  The basic minimum duration of such leave shall be two weeks, although the Company will grant a request for leave of less than two weeks’ duration on any two occasions.</w:t>
      </w:r>
    </w:p>
    <w:p w14:paraId="2FC2C7BA" w14:textId="77777777" w:rsidR="00AF72D2" w:rsidRPr="00F45CCE" w:rsidRDefault="00AF72D2"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74FF2A" w14:textId="77777777" w:rsidR="00C92280" w:rsidRPr="00F45CCE" w:rsidRDefault="00C92280" w:rsidP="00693880">
      <w:pPr>
        <w:pStyle w:val="Heading3"/>
        <w:rPr>
          <w:rFonts w:cs="Arial"/>
          <w:szCs w:val="22"/>
        </w:rPr>
      </w:pPr>
      <w:bookmarkStart w:id="246" w:name="_Toc214537483"/>
      <w:r w:rsidRPr="00F45CCE">
        <w:rPr>
          <w:rFonts w:cs="Arial"/>
          <w:szCs w:val="22"/>
        </w:rPr>
        <w:t>Notice and Certification Requirements</w:t>
      </w:r>
      <w:bookmarkEnd w:id="245"/>
      <w:bookmarkEnd w:id="246"/>
    </w:p>
    <w:p w14:paraId="496DCADE" w14:textId="77777777" w:rsidR="00284F4A" w:rsidRPr="00F45CCE" w:rsidRDefault="00C92280" w:rsidP="004766A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It is important to request any leave in writing as far in advance as possible, to keep in touch with your </w:t>
      </w:r>
      <w:r w:rsidR="00F8039C">
        <w:rPr>
          <w:rFonts w:cs="Arial"/>
        </w:rPr>
        <w:t>supervisor</w:t>
      </w:r>
      <w:r w:rsidRPr="00F45CCE">
        <w:rPr>
          <w:rFonts w:cs="Arial"/>
        </w:rPr>
        <w:t xml:space="preserve"> during your leave and to give prompt notice if there is any change in your return date. In addition, you may be required to provide us with certification </w:t>
      </w:r>
      <w:r w:rsidR="00060E00" w:rsidRPr="00F45CCE">
        <w:rPr>
          <w:rFonts w:cs="Arial"/>
        </w:rPr>
        <w:t>both prior to the leave and before reinstatement</w:t>
      </w:r>
      <w:r w:rsidRPr="00F45CCE">
        <w:rPr>
          <w:rFonts w:cs="Arial"/>
        </w:rPr>
        <w:t xml:space="preserve">.  </w:t>
      </w:r>
    </w:p>
    <w:p w14:paraId="140C93F9" w14:textId="77777777" w:rsidR="00060E00" w:rsidRPr="00F45CCE" w:rsidRDefault="00060E00" w:rsidP="00C92280">
      <w:pPr>
        <w:rPr>
          <w:rFonts w:cs="Arial"/>
        </w:rPr>
      </w:pPr>
    </w:p>
    <w:p w14:paraId="41956B75" w14:textId="77777777" w:rsidR="00C92280" w:rsidRPr="00F45CCE" w:rsidRDefault="00C92280" w:rsidP="00693880">
      <w:pPr>
        <w:pStyle w:val="Heading3"/>
        <w:rPr>
          <w:rFonts w:cs="Arial"/>
          <w:szCs w:val="22"/>
          <w:lang w:val="en-US"/>
        </w:rPr>
      </w:pPr>
      <w:bookmarkStart w:id="247" w:name="_Toc217054932"/>
      <w:bookmarkStart w:id="248" w:name="_Toc214537484"/>
      <w:r w:rsidRPr="00F45CCE">
        <w:rPr>
          <w:rFonts w:cs="Arial"/>
          <w:szCs w:val="22"/>
        </w:rPr>
        <w:t>Benefits</w:t>
      </w:r>
      <w:bookmarkEnd w:id="247"/>
      <w:r w:rsidR="000A056A" w:rsidRPr="00F45CCE">
        <w:rPr>
          <w:rFonts w:cs="Arial"/>
          <w:szCs w:val="22"/>
          <w:lang w:val="en-US"/>
        </w:rPr>
        <w:t xml:space="preserve"> While On Leave</w:t>
      </w:r>
      <w:bookmarkEnd w:id="248"/>
    </w:p>
    <w:p w14:paraId="1C484398" w14:textId="77777777" w:rsidR="003C547B" w:rsidRPr="00F45CCE" w:rsidRDefault="003C547B" w:rsidP="003C54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rPr>
        <w:t xml:space="preserve">NOTE TO EMPLOYER: </w:t>
      </w:r>
      <w:r>
        <w:rPr>
          <w:rFonts w:cs="Arial"/>
          <w:b w:val="0"/>
          <w:i/>
          <w:lang w:val="en-US"/>
        </w:rPr>
        <w:t>Some leave of a</w:t>
      </w:r>
      <w:r w:rsidR="007E5391">
        <w:rPr>
          <w:rFonts w:cs="Arial"/>
          <w:b w:val="0"/>
          <w:i/>
          <w:lang w:val="en-US"/>
        </w:rPr>
        <w:t>bsence l</w:t>
      </w:r>
      <w:r>
        <w:rPr>
          <w:rFonts w:cs="Arial"/>
          <w:b w:val="0"/>
          <w:i/>
          <w:lang w:val="en-US"/>
        </w:rPr>
        <w:t xml:space="preserve">aws, such as PDL, CFRA and FMLA, require employers </w:t>
      </w:r>
      <w:r w:rsidRPr="00F45CCE">
        <w:rPr>
          <w:rFonts w:cs="Arial"/>
          <w:b w:val="0"/>
          <w:i/>
        </w:rPr>
        <w:t xml:space="preserve"> to maintain </w:t>
      </w:r>
      <w:r>
        <w:rPr>
          <w:rFonts w:cs="Arial"/>
          <w:b w:val="0"/>
          <w:i/>
          <w:lang w:val="en-US"/>
        </w:rPr>
        <w:t xml:space="preserve">group health insurance </w:t>
      </w:r>
      <w:r w:rsidRPr="00F45CCE">
        <w:rPr>
          <w:rFonts w:cs="Arial"/>
          <w:b w:val="0"/>
          <w:i/>
        </w:rPr>
        <w:t>benefits</w:t>
      </w:r>
      <w:r>
        <w:rPr>
          <w:rFonts w:cs="Arial"/>
          <w:b w:val="0"/>
          <w:i/>
          <w:lang w:val="en-US"/>
        </w:rPr>
        <w:t xml:space="preserve"> during </w:t>
      </w:r>
      <w:r w:rsidRPr="00F45CCE">
        <w:rPr>
          <w:rFonts w:cs="Arial"/>
          <w:b w:val="0"/>
          <w:i/>
        </w:rPr>
        <w:t xml:space="preserve">leave. </w:t>
      </w:r>
      <w:r>
        <w:rPr>
          <w:rFonts w:cs="Arial"/>
          <w:b w:val="0"/>
          <w:i/>
          <w:lang w:val="en-US"/>
        </w:rPr>
        <w:t xml:space="preserve">When granting leave beyond these leave laws, employers must </w:t>
      </w:r>
      <w:r w:rsidRPr="00F45CCE">
        <w:rPr>
          <w:rFonts w:cs="Arial"/>
          <w:b w:val="0"/>
          <w:i/>
        </w:rPr>
        <w:t xml:space="preserve">be consistent in the </w:t>
      </w:r>
      <w:r w:rsidRPr="00F45CCE">
        <w:rPr>
          <w:rFonts w:cs="Arial"/>
          <w:b w:val="0"/>
          <w:i/>
        </w:rPr>
        <w:lastRenderedPageBreak/>
        <w:t xml:space="preserve">granting of benefits </w:t>
      </w:r>
      <w:r w:rsidRPr="00F45CCE">
        <w:rPr>
          <w:rFonts w:cs="Arial"/>
          <w:b w:val="0"/>
          <w:i/>
          <w:lang w:val="en-US"/>
        </w:rPr>
        <w:t>and follow the eligibility terms of the applicable insurance policy.</w:t>
      </w:r>
      <w:r w:rsidRPr="00F45CCE">
        <w:rPr>
          <w:rFonts w:cs="Arial"/>
          <w:b w:val="0"/>
          <w:i/>
        </w:rPr>
        <w:t xml:space="preserve">  Contact a CEA </w:t>
      </w:r>
      <w:r w:rsidRPr="00F45CCE">
        <w:rPr>
          <w:rFonts w:cs="Arial"/>
          <w:b w:val="0"/>
          <w:i/>
          <w:lang w:val="en-US"/>
        </w:rPr>
        <w:t>HR</w:t>
      </w:r>
      <w:r w:rsidRPr="00F45CCE">
        <w:rPr>
          <w:rFonts w:cs="Arial"/>
          <w:b w:val="0"/>
          <w:i/>
        </w:rPr>
        <w:t xml:space="preserve"> Director for more information.</w:t>
      </w:r>
      <w:r w:rsidRPr="00F45CCE">
        <w:rPr>
          <w:rFonts w:cs="Arial"/>
          <w:b w:val="0"/>
          <w:i/>
          <w:lang w:val="en-US"/>
        </w:rPr>
        <w:t xml:space="preserve"> </w:t>
      </w:r>
    </w:p>
    <w:p w14:paraId="1B55DAC3" w14:textId="77777777" w:rsidR="003C547B" w:rsidRDefault="003C547B"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7B63BB0" w14:textId="77777777" w:rsidR="00B34A7E" w:rsidRPr="00F45CCE" w:rsidRDefault="00C92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will not accrue vacation</w:t>
      </w:r>
      <w:r w:rsidR="007C3523" w:rsidRPr="00F45CCE">
        <w:rPr>
          <w:rFonts w:cs="Arial"/>
        </w:rPr>
        <w:t xml:space="preserve"> or </w:t>
      </w:r>
      <w:r w:rsidRPr="00F45CCE">
        <w:rPr>
          <w:rFonts w:cs="Arial"/>
        </w:rPr>
        <w:t xml:space="preserve">sick leave, </w:t>
      </w:r>
      <w:r w:rsidR="007C3523" w:rsidRPr="00F45CCE">
        <w:rPr>
          <w:rFonts w:cs="Arial"/>
        </w:rPr>
        <w:t xml:space="preserve">or be eligible for </w:t>
      </w:r>
      <w:r w:rsidRPr="00F45CCE">
        <w:rPr>
          <w:rFonts w:cs="Arial"/>
        </w:rPr>
        <w:t>holiday</w:t>
      </w:r>
      <w:r w:rsidR="007C3523" w:rsidRPr="00F45CCE">
        <w:rPr>
          <w:rFonts w:cs="Arial"/>
        </w:rPr>
        <w:t xml:space="preserve"> pay,</w:t>
      </w:r>
      <w:r w:rsidRPr="00F45CCE">
        <w:rPr>
          <w:rFonts w:cs="Arial"/>
        </w:rPr>
        <w:t xml:space="preserve"> during an</w:t>
      </w:r>
      <w:r w:rsidR="001D3DE5" w:rsidRPr="00F45CCE">
        <w:rPr>
          <w:rFonts w:cs="Arial"/>
        </w:rPr>
        <w:t>y unpaid portion of an</w:t>
      </w:r>
      <w:r w:rsidRPr="00F45CCE">
        <w:rPr>
          <w:rFonts w:cs="Arial"/>
        </w:rPr>
        <w:t xml:space="preserve"> approved leave.</w:t>
      </w:r>
    </w:p>
    <w:p w14:paraId="351CA867" w14:textId="77777777" w:rsidR="009C4280" w:rsidRPr="00F45CCE" w:rsidRDefault="009C4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7754C9D" w14:textId="77777777" w:rsidR="004346E5" w:rsidRPr="00F45CCE" w:rsidRDefault="004346E5" w:rsidP="004346E5">
      <w:pPr>
        <w:rPr>
          <w:rFonts w:cs="Arial"/>
        </w:rPr>
      </w:pPr>
      <w:r w:rsidRPr="00F45CCE">
        <w:rPr>
          <w:rFonts w:cs="Arial"/>
        </w:rPr>
        <w:t>The Company requires employees to use accumulated vacation during leave to the extent permitted by applicable law.  During PDL leave the use of vacation is at your election. During any FMLA or CFRA leave in which benefits are received under the State of California’s State Disability Insurance, Paid Family Leave, the Company insurance plans, or workers’ compensation benefits, the use of vacation and paid sick leave is at your election. </w:t>
      </w:r>
    </w:p>
    <w:p w14:paraId="5A08EAAA" w14:textId="77777777" w:rsidR="009C4280" w:rsidRPr="00F45CCE" w:rsidRDefault="009C4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1F6E7A" w14:textId="77777777" w:rsidR="000A056A" w:rsidRPr="00F45CCE" w:rsidRDefault="005F172E"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color w:val="000000"/>
        </w:rPr>
      </w:pPr>
      <w:r w:rsidRPr="00F8321A">
        <w:rPr>
          <w:rFonts w:cs="Arial"/>
          <w:color w:val="000000"/>
          <w:highlight w:val="yellow"/>
        </w:rPr>
        <w:t xml:space="preserve">[Optional: </w:t>
      </w:r>
      <w:r w:rsidR="004F7CFB" w:rsidRPr="00F8321A">
        <w:rPr>
          <w:rFonts w:cs="Arial"/>
          <w:color w:val="000000"/>
          <w:highlight w:val="yellow"/>
        </w:rPr>
        <w:t>If used, accrued vacation and paid sick leave will be integrated with other wage replacement benefits in such a way that you will not exceed 100 percent of your regular weekly wage.</w:t>
      </w:r>
      <w:r w:rsidRPr="00F8321A">
        <w:rPr>
          <w:rFonts w:cs="Arial"/>
          <w:color w:val="000000"/>
          <w:highlight w:val="yellow"/>
        </w:rPr>
        <w:t>]</w:t>
      </w:r>
    </w:p>
    <w:p w14:paraId="07DDF552" w14:textId="77777777" w:rsidR="004F7CFB" w:rsidRPr="00F45CCE" w:rsidRDefault="004F7CFB"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190AB3" w14:textId="77777777" w:rsidR="002A3F76" w:rsidRDefault="000A056A" w:rsidP="002A3F76">
      <w:pPr>
        <w:rPr>
          <w:rFonts w:cs="Arial"/>
        </w:rPr>
      </w:pPr>
      <w:r w:rsidRPr="002A3F76">
        <w:rPr>
          <w:rFonts w:cs="Arial"/>
        </w:rPr>
        <w:t xml:space="preserve">Employee insurance benefits will continue during </w:t>
      </w:r>
      <w:proofErr w:type="gramStart"/>
      <w:r w:rsidRPr="002A3F76">
        <w:rPr>
          <w:rFonts w:cs="Arial"/>
        </w:rPr>
        <w:t>an approved</w:t>
      </w:r>
      <w:proofErr w:type="gramEnd"/>
      <w:r w:rsidRPr="002A3F76">
        <w:rPr>
          <w:rFonts w:cs="Arial"/>
        </w:rPr>
        <w:t xml:space="preserve"> leave in accordance with applicable law and the applicable insurance plan(s).  </w:t>
      </w:r>
      <w:bookmarkStart w:id="249" w:name="_Toc29348271"/>
      <w:bookmarkStart w:id="250" w:name="_Toc91485941"/>
      <w:bookmarkStart w:id="251" w:name="_Toc217054933"/>
    </w:p>
    <w:p w14:paraId="00BC72E9" w14:textId="77777777" w:rsidR="002A3F76" w:rsidRPr="002A3F76" w:rsidRDefault="002A3F76" w:rsidP="002A3F76">
      <w:pPr>
        <w:rPr>
          <w:rFonts w:cs="Arial"/>
        </w:rPr>
      </w:pPr>
    </w:p>
    <w:p w14:paraId="58910E1D" w14:textId="77777777" w:rsidR="000A056A" w:rsidRPr="002A3F76" w:rsidRDefault="00C92280" w:rsidP="002A3F76">
      <w:pPr>
        <w:pStyle w:val="Heading3"/>
        <w:rPr>
          <w:rFonts w:cs="Arial"/>
          <w:iCs/>
          <w:szCs w:val="22"/>
        </w:rPr>
      </w:pPr>
      <w:bookmarkStart w:id="252" w:name="_Toc214537485"/>
      <w:r w:rsidRPr="00F45CCE">
        <w:rPr>
          <w:rFonts w:cs="Arial"/>
          <w:iCs/>
          <w:szCs w:val="22"/>
        </w:rPr>
        <w:t>Contributions Related to a Group Health Plan While on a Leave</w:t>
      </w:r>
      <w:bookmarkEnd w:id="249"/>
      <w:bookmarkEnd w:id="250"/>
      <w:bookmarkEnd w:id="251"/>
      <w:bookmarkEnd w:id="252"/>
    </w:p>
    <w:p w14:paraId="4FD75497" w14:textId="77777777" w:rsidR="003863BF" w:rsidRPr="00F45CCE" w:rsidRDefault="003863BF" w:rsidP="002A3F76">
      <w:r w:rsidRPr="00F45CCE">
        <w:rPr>
          <w:bCs/>
          <w:iCs/>
        </w:rPr>
        <w:t xml:space="preserve">We will </w:t>
      </w:r>
      <w:r w:rsidRPr="00F45CCE">
        <w:t>maintain your group health insurance coverage while on</w:t>
      </w:r>
      <w:r w:rsidR="003B0F2A">
        <w:t>:</w:t>
      </w:r>
      <w:r w:rsidR="00F11538" w:rsidRPr="003B0F2A">
        <w:t xml:space="preserve"> </w:t>
      </w:r>
      <w:r w:rsidR="00F11538" w:rsidRPr="003B0F2A">
        <w:rPr>
          <w:highlight w:val="yellow"/>
        </w:rPr>
        <w:t xml:space="preserve">[Choose all that apply: </w:t>
      </w:r>
      <w:r w:rsidRPr="003B0F2A">
        <w:rPr>
          <w:highlight w:val="yellow"/>
        </w:rPr>
        <w:t xml:space="preserve"> </w:t>
      </w:r>
      <w:r w:rsidRPr="003B0F2A">
        <w:rPr>
          <w:bCs/>
          <w:iCs/>
          <w:highlight w:val="yellow"/>
        </w:rPr>
        <w:t>PDL</w:t>
      </w:r>
      <w:r w:rsidR="00C802F4" w:rsidRPr="003B0F2A">
        <w:rPr>
          <w:bCs/>
          <w:iCs/>
          <w:highlight w:val="yellow"/>
        </w:rPr>
        <w:t xml:space="preserve"> </w:t>
      </w:r>
      <w:r w:rsidR="00F11538" w:rsidRPr="003B0F2A">
        <w:rPr>
          <w:bCs/>
          <w:iCs/>
          <w:highlight w:val="yellow"/>
        </w:rPr>
        <w:t>[</w:t>
      </w:r>
      <w:r w:rsidR="00C802F4" w:rsidRPr="003B0F2A">
        <w:rPr>
          <w:bCs/>
          <w:iCs/>
          <w:highlight w:val="yellow"/>
        </w:rPr>
        <w:t>include if you have 5 or more employees</w:t>
      </w:r>
      <w:r w:rsidR="00F11538" w:rsidRPr="003B0F2A">
        <w:rPr>
          <w:b/>
          <w:bCs/>
          <w:iCs/>
          <w:highlight w:val="yellow"/>
        </w:rPr>
        <w:t>]</w:t>
      </w:r>
      <w:r w:rsidRPr="003B0F2A">
        <w:rPr>
          <w:bCs/>
          <w:iCs/>
          <w:highlight w:val="yellow"/>
        </w:rPr>
        <w:t xml:space="preserve">, </w:t>
      </w:r>
      <w:r w:rsidR="003D66D3" w:rsidRPr="003B0F2A">
        <w:rPr>
          <w:bCs/>
          <w:iCs/>
          <w:highlight w:val="yellow"/>
        </w:rPr>
        <w:t xml:space="preserve">CFRA [include if you have 5 or more employees], </w:t>
      </w:r>
      <w:r w:rsidR="00D52EAD" w:rsidRPr="003B0F2A">
        <w:rPr>
          <w:bCs/>
          <w:iCs/>
          <w:highlight w:val="yellow"/>
        </w:rPr>
        <w:t>Organ Donation Leave</w:t>
      </w:r>
      <w:r w:rsidR="00D52EAD" w:rsidRPr="003B0F2A">
        <w:rPr>
          <w:highlight w:val="yellow"/>
        </w:rPr>
        <w:t xml:space="preserve"> [include if you have 15 or more employees], </w:t>
      </w:r>
      <w:r w:rsidR="00D52EAD" w:rsidRPr="003B0F2A">
        <w:rPr>
          <w:bCs/>
          <w:iCs/>
          <w:highlight w:val="yellow"/>
        </w:rPr>
        <w:t>or</w:t>
      </w:r>
      <w:r w:rsidR="00D52EAD" w:rsidRPr="003B0F2A">
        <w:rPr>
          <w:highlight w:val="yellow"/>
        </w:rPr>
        <w:t xml:space="preserve"> </w:t>
      </w:r>
      <w:r w:rsidRPr="003B0F2A">
        <w:rPr>
          <w:bCs/>
          <w:iCs/>
          <w:highlight w:val="yellow"/>
        </w:rPr>
        <w:t>FMLA</w:t>
      </w:r>
      <w:r w:rsidR="00C802F4" w:rsidRPr="003B0F2A">
        <w:rPr>
          <w:bCs/>
          <w:iCs/>
          <w:highlight w:val="yellow"/>
        </w:rPr>
        <w:t xml:space="preserve"> </w:t>
      </w:r>
      <w:r w:rsidR="00F11538" w:rsidRPr="003B0F2A">
        <w:rPr>
          <w:bCs/>
          <w:iCs/>
          <w:highlight w:val="yellow"/>
        </w:rPr>
        <w:t>[</w:t>
      </w:r>
      <w:r w:rsidR="00C802F4" w:rsidRPr="003B0F2A">
        <w:rPr>
          <w:bCs/>
          <w:iCs/>
          <w:highlight w:val="yellow"/>
        </w:rPr>
        <w:t>include if you have 50 or more employees</w:t>
      </w:r>
      <w:r w:rsidR="00F11538" w:rsidRPr="003B0F2A">
        <w:rPr>
          <w:bCs/>
          <w:iCs/>
          <w:highlight w:val="yellow"/>
        </w:rPr>
        <w:t>]</w:t>
      </w:r>
      <w:r w:rsidRPr="00F45CCE">
        <w:rPr>
          <w:bCs/>
          <w:iCs/>
        </w:rPr>
        <w:t xml:space="preserve">, </w:t>
      </w:r>
      <w:r w:rsidR="00C802F4" w:rsidRPr="00F45CCE">
        <w:t xml:space="preserve"> </w:t>
      </w:r>
      <w:r w:rsidRPr="00F45CCE">
        <w:t xml:space="preserve">if such insurance was provided before the leave was taken and on the same terms as if you had continued to work. In some instances, we may recover premiums we paid to maintain your health coverage if you fail to return to work following the leave.  </w:t>
      </w:r>
    </w:p>
    <w:p w14:paraId="12D4F2EF" w14:textId="77777777" w:rsidR="00C92280" w:rsidRPr="00F45CCE" w:rsidRDefault="00C92280" w:rsidP="00C92280">
      <w:pPr>
        <w:rPr>
          <w:rFonts w:cs="Arial"/>
        </w:rPr>
      </w:pPr>
    </w:p>
    <w:p w14:paraId="0E7878A5" w14:textId="77777777" w:rsidR="00C92280" w:rsidRPr="00F45CCE" w:rsidRDefault="00C92280" w:rsidP="00C92280">
      <w:pPr>
        <w:rPr>
          <w:rFonts w:cs="Arial"/>
          <w:bCs/>
          <w:iCs/>
        </w:rPr>
      </w:pPr>
      <w:r w:rsidRPr="00F45CCE">
        <w:rPr>
          <w:rFonts w:cs="Arial"/>
          <w:bCs/>
          <w:iCs/>
        </w:rPr>
        <w:t xml:space="preserve">We will not </w:t>
      </w:r>
      <w:proofErr w:type="gramStart"/>
      <w:r w:rsidRPr="00F45CCE">
        <w:rPr>
          <w:rFonts w:cs="Arial"/>
          <w:bCs/>
          <w:iCs/>
        </w:rPr>
        <w:t>compensate, or</w:t>
      </w:r>
      <w:proofErr w:type="gramEnd"/>
      <w:r w:rsidRPr="00F45CCE">
        <w:rPr>
          <w:rFonts w:cs="Arial"/>
          <w:bCs/>
          <w:iCs/>
        </w:rPr>
        <w:t xml:space="preserve"> contribut</w:t>
      </w:r>
      <w:r w:rsidR="002838F4">
        <w:rPr>
          <w:rFonts w:cs="Arial"/>
          <w:bCs/>
          <w:iCs/>
        </w:rPr>
        <w:t>e</w:t>
      </w:r>
      <w:r w:rsidRPr="00F45CCE">
        <w:rPr>
          <w:rFonts w:cs="Arial"/>
          <w:bCs/>
          <w:iCs/>
        </w:rPr>
        <w:t xml:space="preserve"> to the Group Health Plan for you while on </w:t>
      </w:r>
      <w:r w:rsidR="003F63E8" w:rsidRPr="00F45CCE">
        <w:rPr>
          <w:rFonts w:cs="Arial"/>
          <w:bCs/>
          <w:iCs/>
        </w:rPr>
        <w:t>leave</w:t>
      </w:r>
      <w:r w:rsidR="00841B40" w:rsidRPr="00F45CCE">
        <w:rPr>
          <w:rFonts w:cs="Arial"/>
          <w:bCs/>
          <w:iCs/>
        </w:rPr>
        <w:t xml:space="preserve"> </w:t>
      </w:r>
      <w:r w:rsidR="00C90DDE" w:rsidRPr="00BE3183">
        <w:rPr>
          <w:rFonts w:cs="Arial"/>
          <w:bCs/>
          <w:iCs/>
        </w:rPr>
        <w:t xml:space="preserve">except as required by law or </w:t>
      </w:r>
      <w:proofErr w:type="gramStart"/>
      <w:r w:rsidR="00841B40" w:rsidRPr="00BE3183">
        <w:rPr>
          <w:rFonts w:cs="Arial"/>
          <w:bCs/>
          <w:iCs/>
        </w:rPr>
        <w:t xml:space="preserve">provided </w:t>
      </w:r>
      <w:r w:rsidR="007267A7" w:rsidRPr="00BE3183">
        <w:rPr>
          <w:rFonts w:cs="Arial"/>
          <w:bCs/>
          <w:iCs/>
        </w:rPr>
        <w:t>for</w:t>
      </w:r>
      <w:proofErr w:type="gramEnd"/>
      <w:r w:rsidR="007267A7" w:rsidRPr="00BE3183">
        <w:rPr>
          <w:rFonts w:cs="Arial"/>
          <w:bCs/>
          <w:iCs/>
        </w:rPr>
        <w:t xml:space="preserve"> </w:t>
      </w:r>
      <w:r w:rsidR="00841B40" w:rsidRPr="00BE3183">
        <w:rPr>
          <w:rFonts w:cs="Arial"/>
          <w:bCs/>
          <w:iCs/>
        </w:rPr>
        <w:t>by the applicable insurance plan</w:t>
      </w:r>
      <w:r w:rsidR="00792AAB">
        <w:rPr>
          <w:rFonts w:cs="Arial"/>
          <w:bCs/>
          <w:iCs/>
        </w:rPr>
        <w:t xml:space="preserve">. </w:t>
      </w:r>
      <w:r w:rsidR="00C07E7F">
        <w:rPr>
          <w:rFonts w:cs="Arial"/>
          <w:bCs/>
          <w:iCs/>
        </w:rPr>
        <w:t xml:space="preserve">If you </w:t>
      </w:r>
      <w:r w:rsidR="00C84EBD">
        <w:rPr>
          <w:rFonts w:cs="Arial"/>
          <w:bCs/>
          <w:iCs/>
        </w:rPr>
        <w:t xml:space="preserve">become ineligible to participate in the Group Health Plan during </w:t>
      </w:r>
      <w:r w:rsidR="00C07E7F">
        <w:rPr>
          <w:rFonts w:cs="Arial"/>
          <w:bCs/>
          <w:iCs/>
        </w:rPr>
        <w:t>leave</w:t>
      </w:r>
      <w:r w:rsidR="00C84EBD">
        <w:rPr>
          <w:rFonts w:cs="Arial"/>
          <w:bCs/>
          <w:iCs/>
        </w:rPr>
        <w:t>,</w:t>
      </w:r>
      <w:r w:rsidR="00C07E7F">
        <w:rPr>
          <w:rFonts w:cs="Arial"/>
          <w:bCs/>
          <w:iCs/>
        </w:rPr>
        <w:t xml:space="preserve"> y</w:t>
      </w:r>
      <w:r w:rsidRPr="00F45CCE">
        <w:rPr>
          <w:rFonts w:cs="Arial"/>
          <w:bCs/>
          <w:iCs/>
        </w:rPr>
        <w:t>ou have the option to continue your present health insurance coverage under COBRA</w:t>
      </w:r>
      <w:r w:rsidR="00411DF0" w:rsidRPr="00F45CCE">
        <w:rPr>
          <w:rFonts w:cs="Arial"/>
          <w:bCs/>
          <w:iCs/>
        </w:rPr>
        <w:t>/Cal</w:t>
      </w:r>
      <w:r w:rsidR="00B14CED" w:rsidRPr="00F45CCE">
        <w:rPr>
          <w:rFonts w:cs="Arial"/>
          <w:bCs/>
          <w:iCs/>
        </w:rPr>
        <w:t>-</w:t>
      </w:r>
      <w:r w:rsidR="00411DF0" w:rsidRPr="00F45CCE">
        <w:rPr>
          <w:rFonts w:cs="Arial"/>
          <w:bCs/>
          <w:iCs/>
        </w:rPr>
        <w:t>COBRA</w:t>
      </w:r>
      <w:r w:rsidRPr="00F45CCE">
        <w:rPr>
          <w:rFonts w:cs="Arial"/>
          <w:bCs/>
          <w:iCs/>
        </w:rPr>
        <w:t xml:space="preserve"> guidelines. </w:t>
      </w:r>
      <w:r w:rsidR="00D21E8C" w:rsidRPr="00F45CCE">
        <w:rPr>
          <w:rFonts w:cs="Arial"/>
          <w:bCs/>
          <w:iCs/>
        </w:rPr>
        <w:t>You will be responsible for the premium plus an administrative fee</w:t>
      </w:r>
      <w:r w:rsidRPr="00F45CCE">
        <w:rPr>
          <w:rFonts w:cs="Arial"/>
          <w:bCs/>
          <w:iCs/>
        </w:rPr>
        <w:t xml:space="preserve">. It is your responsibility to make timely </w:t>
      </w:r>
      <w:proofErr w:type="gramStart"/>
      <w:r w:rsidRPr="00F45CCE">
        <w:rPr>
          <w:rFonts w:cs="Arial"/>
          <w:bCs/>
          <w:iCs/>
        </w:rPr>
        <w:t>payments</w:t>
      </w:r>
      <w:proofErr w:type="gramEnd"/>
      <w:r w:rsidRPr="00F45CCE">
        <w:rPr>
          <w:rFonts w:cs="Arial"/>
          <w:bCs/>
          <w:iCs/>
        </w:rPr>
        <w:t xml:space="preserve"> or you </w:t>
      </w:r>
      <w:r w:rsidR="00234854" w:rsidRPr="00F45CCE">
        <w:rPr>
          <w:rFonts w:cs="Arial"/>
          <w:bCs/>
          <w:iCs/>
        </w:rPr>
        <w:t>may</w:t>
      </w:r>
      <w:r w:rsidRPr="00F45CCE">
        <w:rPr>
          <w:rFonts w:cs="Arial"/>
          <w:bCs/>
          <w:iCs/>
        </w:rPr>
        <w:t xml:space="preserve"> be terminated from the plan.</w:t>
      </w:r>
    </w:p>
    <w:p w14:paraId="3EB8FFCC" w14:textId="77777777" w:rsidR="00FC7D18" w:rsidRPr="00F45CCE" w:rsidRDefault="00FC7D18" w:rsidP="00FC7D18">
      <w:pPr>
        <w:rPr>
          <w:rFonts w:cs="Arial"/>
        </w:rPr>
      </w:pPr>
    </w:p>
    <w:p w14:paraId="5A3A153E" w14:textId="77777777" w:rsidR="00060E00" w:rsidRPr="00F45CCE" w:rsidRDefault="00060E00" w:rsidP="00693880">
      <w:pPr>
        <w:pStyle w:val="Heading3"/>
        <w:rPr>
          <w:rFonts w:cs="Arial"/>
          <w:szCs w:val="22"/>
        </w:rPr>
      </w:pPr>
      <w:bookmarkStart w:id="253" w:name="_Toc27282781"/>
      <w:bookmarkStart w:id="254" w:name="_Toc27559165"/>
      <w:bookmarkStart w:id="255" w:name="_Toc28423850"/>
      <w:bookmarkStart w:id="256" w:name="_Toc29348273"/>
      <w:bookmarkStart w:id="257" w:name="_Toc91485943"/>
      <w:bookmarkStart w:id="258" w:name="_Toc217054935"/>
      <w:bookmarkStart w:id="259" w:name="_Toc214537486"/>
      <w:r w:rsidRPr="00F45CCE">
        <w:rPr>
          <w:rFonts w:cs="Arial"/>
          <w:szCs w:val="22"/>
        </w:rPr>
        <w:t>Seniority during Leave</w:t>
      </w:r>
      <w:bookmarkEnd w:id="253"/>
      <w:bookmarkEnd w:id="254"/>
      <w:bookmarkEnd w:id="255"/>
      <w:bookmarkEnd w:id="256"/>
      <w:bookmarkEnd w:id="257"/>
      <w:bookmarkEnd w:id="258"/>
      <w:bookmarkEnd w:id="259"/>
    </w:p>
    <w:p w14:paraId="014DC717" w14:textId="77777777" w:rsidR="00186839" w:rsidRPr="00F45CCE" w:rsidRDefault="006727A3" w:rsidP="00186839">
      <w:pPr>
        <w:rPr>
          <w:rFonts w:cs="Arial"/>
        </w:rPr>
      </w:pPr>
      <w:r w:rsidRPr="00F45CCE">
        <w:rPr>
          <w:rFonts w:cs="Arial"/>
        </w:rPr>
        <w:t>Leave for PDL</w:t>
      </w:r>
      <w:r w:rsidR="00D52EAD" w:rsidRPr="00F45CCE">
        <w:rPr>
          <w:rFonts w:cs="Arial"/>
        </w:rPr>
        <w:t xml:space="preserve">, </w:t>
      </w:r>
      <w:r w:rsidR="003D66D3" w:rsidRPr="00F45CCE">
        <w:rPr>
          <w:rFonts w:cs="Arial"/>
        </w:rPr>
        <w:t xml:space="preserve">CFRA, </w:t>
      </w:r>
      <w:r w:rsidRPr="00F45CCE">
        <w:rPr>
          <w:rFonts w:cs="Arial"/>
        </w:rPr>
        <w:t>Organ or Bone Marrow D</w:t>
      </w:r>
      <w:r w:rsidR="00186839" w:rsidRPr="00F45CCE">
        <w:rPr>
          <w:rFonts w:cs="Arial"/>
        </w:rPr>
        <w:t>onation</w:t>
      </w:r>
      <w:r w:rsidR="00F64394" w:rsidRPr="00F45CCE">
        <w:rPr>
          <w:rFonts w:cs="Arial"/>
        </w:rPr>
        <w:t>,</w:t>
      </w:r>
      <w:r w:rsidR="00ED05C5" w:rsidRPr="00F45CCE">
        <w:rPr>
          <w:rFonts w:cs="Arial"/>
        </w:rPr>
        <w:t xml:space="preserve"> </w:t>
      </w:r>
      <w:r w:rsidR="00D52EAD" w:rsidRPr="00F45CCE">
        <w:rPr>
          <w:rFonts w:cs="Arial"/>
        </w:rPr>
        <w:t>FMLA</w:t>
      </w:r>
      <w:r w:rsidR="00ED05C5" w:rsidRPr="00F45CCE">
        <w:rPr>
          <w:rFonts w:cs="Arial"/>
        </w:rPr>
        <w:t xml:space="preserve"> or USERRA leave</w:t>
      </w:r>
      <w:r w:rsidR="00D52EAD" w:rsidRPr="00F45CCE">
        <w:rPr>
          <w:rFonts w:cs="Arial"/>
        </w:rPr>
        <w:t xml:space="preserve"> </w:t>
      </w:r>
      <w:r w:rsidR="00186839" w:rsidRPr="00F45CCE">
        <w:rPr>
          <w:rFonts w:cs="Arial"/>
        </w:rPr>
        <w:t>will not be considered a break in your service for the purpose of salary adjustments, sick and vacation pay accrual, annual leave</w:t>
      </w:r>
      <w:r w:rsidR="00B9594F" w:rsidRPr="00F45CCE">
        <w:rPr>
          <w:rFonts w:cs="Arial"/>
        </w:rPr>
        <w:t>,</w:t>
      </w:r>
      <w:r w:rsidR="00693880" w:rsidRPr="00F45CCE">
        <w:rPr>
          <w:rFonts w:cs="Arial"/>
        </w:rPr>
        <w:t xml:space="preserve"> </w:t>
      </w:r>
      <w:r w:rsidR="00186839" w:rsidRPr="00F45CCE">
        <w:rPr>
          <w:rFonts w:cs="Arial"/>
        </w:rPr>
        <w:t>or seniority.</w:t>
      </w:r>
    </w:p>
    <w:p w14:paraId="1FDB6F7C" w14:textId="77777777" w:rsidR="00186839" w:rsidRPr="00F45CCE" w:rsidRDefault="00186839" w:rsidP="00060E00">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50AF61" w14:textId="77777777" w:rsidR="00060E00" w:rsidRPr="00F45CCE" w:rsidRDefault="00186839"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For </w:t>
      </w:r>
      <w:r w:rsidR="00F11538" w:rsidRPr="00F45CCE">
        <w:rPr>
          <w:rFonts w:cs="Arial"/>
        </w:rPr>
        <w:t xml:space="preserve">all other </w:t>
      </w:r>
      <w:r w:rsidRPr="00F45CCE">
        <w:rPr>
          <w:rFonts w:cs="Arial"/>
        </w:rPr>
        <w:t>leaves, y</w:t>
      </w:r>
      <w:r w:rsidR="00060E00" w:rsidRPr="00F45CCE">
        <w:rPr>
          <w:rFonts w:cs="Arial"/>
        </w:rPr>
        <w:t xml:space="preserve">ou will not accrue seniority during your </w:t>
      </w:r>
      <w:proofErr w:type="gramStart"/>
      <w:r w:rsidR="00060E00" w:rsidRPr="00F45CCE">
        <w:rPr>
          <w:rFonts w:cs="Arial"/>
        </w:rPr>
        <w:t>leave</w:t>
      </w:r>
      <w:proofErr w:type="gramEnd"/>
      <w:r w:rsidR="00060E00" w:rsidRPr="00F45CCE">
        <w:rPr>
          <w:rFonts w:cs="Arial"/>
        </w:rPr>
        <w:t xml:space="preserve"> but you will not forfe</w:t>
      </w:r>
      <w:r w:rsidRPr="00F45CCE">
        <w:rPr>
          <w:rFonts w:cs="Arial"/>
        </w:rPr>
        <w:t>it previously accrued seniority.</w:t>
      </w:r>
    </w:p>
    <w:p w14:paraId="7264FE94"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787704C" w14:textId="77777777" w:rsidR="00455187" w:rsidRPr="00F45CCE" w:rsidRDefault="00455187" w:rsidP="00693880">
      <w:pPr>
        <w:pStyle w:val="Heading3"/>
        <w:rPr>
          <w:rFonts w:cs="Arial"/>
          <w:szCs w:val="22"/>
        </w:rPr>
      </w:pPr>
      <w:bookmarkStart w:id="260" w:name="_Toc214537487"/>
      <w:r w:rsidRPr="00F45CCE">
        <w:rPr>
          <w:rFonts w:cs="Arial"/>
          <w:szCs w:val="22"/>
        </w:rPr>
        <w:t>Job Reinstatement</w:t>
      </w:r>
      <w:bookmarkEnd w:id="244"/>
      <w:bookmarkEnd w:id="260"/>
    </w:p>
    <w:p w14:paraId="11EBE941" w14:textId="77777777" w:rsidR="00455187" w:rsidRPr="00F45CCE" w:rsidRDefault="00D21E8C" w:rsidP="00455187">
      <w:pPr>
        <w:rPr>
          <w:rFonts w:cs="Arial"/>
        </w:rPr>
      </w:pPr>
      <w:r w:rsidRPr="00F45CCE">
        <w:rPr>
          <w:rFonts w:cs="Arial"/>
        </w:rPr>
        <w:t>U</w:t>
      </w:r>
      <w:r w:rsidR="00455187" w:rsidRPr="00F45CCE">
        <w:rPr>
          <w:rFonts w:cs="Arial"/>
        </w:rPr>
        <w:t xml:space="preserve">pon submission of a medical certification that you </w:t>
      </w:r>
      <w:proofErr w:type="gramStart"/>
      <w:r w:rsidR="00455187" w:rsidRPr="00F45CCE">
        <w:rPr>
          <w:rFonts w:cs="Arial"/>
        </w:rPr>
        <w:t>are able to</w:t>
      </w:r>
      <w:proofErr w:type="gramEnd"/>
      <w:r w:rsidR="00455187" w:rsidRPr="00F45CCE">
        <w:rPr>
          <w:rFonts w:cs="Arial"/>
        </w:rPr>
        <w:t xml:space="preserve"> return to work,</w:t>
      </w:r>
      <w:r w:rsidR="002D1410" w:rsidRPr="00F45CCE">
        <w:rPr>
          <w:rFonts w:cs="Arial"/>
        </w:rPr>
        <w:t xml:space="preserve"> if required,</w:t>
      </w:r>
      <w:r w:rsidR="00455187" w:rsidRPr="00F45CCE">
        <w:rPr>
          <w:rFonts w:cs="Arial"/>
        </w:rPr>
        <w:t xml:space="preserve"> you will be reinstated </w:t>
      </w:r>
      <w:r w:rsidR="00060E00" w:rsidRPr="00F45CCE">
        <w:rPr>
          <w:rFonts w:cs="Arial"/>
        </w:rPr>
        <w:t>in accordance with applicable law</w:t>
      </w:r>
      <w:r w:rsidR="00455187" w:rsidRPr="00F45CCE">
        <w:rPr>
          <w:rFonts w:cs="Arial"/>
        </w:rPr>
        <w:t xml:space="preserve">. However, when you return from a leave you have no greater right to reinstatement than if you had been continuously employed rather than on leave.  For example, if while on leave you would have been laid off had you not gone on leave, or if your position </w:t>
      </w:r>
      <w:proofErr w:type="gramStart"/>
      <w:r w:rsidR="00455187" w:rsidRPr="00F45CCE">
        <w:rPr>
          <w:rFonts w:cs="Arial"/>
        </w:rPr>
        <w:t>has</w:t>
      </w:r>
      <w:proofErr w:type="gramEnd"/>
      <w:r w:rsidR="00455187" w:rsidRPr="00F45CCE">
        <w:rPr>
          <w:rFonts w:cs="Arial"/>
        </w:rPr>
        <w:t xml:space="preserve"> been eliminated and there </w:t>
      </w:r>
      <w:proofErr w:type="gramStart"/>
      <w:r w:rsidR="00455187" w:rsidRPr="00F45CCE">
        <w:rPr>
          <w:rFonts w:cs="Arial"/>
        </w:rPr>
        <w:t>are</w:t>
      </w:r>
      <w:proofErr w:type="gramEnd"/>
      <w:r w:rsidR="00455187" w:rsidRPr="00F45CCE">
        <w:rPr>
          <w:rFonts w:cs="Arial"/>
        </w:rPr>
        <w:t xml:space="preserve"> no equivalent or comparable positions available, then you would not be entitled to reinstatement.</w:t>
      </w:r>
    </w:p>
    <w:bookmarkEnd w:id="242"/>
    <w:p w14:paraId="22602DB2" w14:textId="77777777" w:rsidR="00455187" w:rsidRPr="00F45CCE" w:rsidRDefault="00455187" w:rsidP="0045518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C5B94A" w14:textId="77777777" w:rsidR="009B6F51" w:rsidRPr="002C155B" w:rsidRDefault="009B6F51" w:rsidP="002A3F76">
      <w:pPr>
        <w:pStyle w:val="Heading2"/>
        <w:rPr>
          <w:rFonts w:cs="Arial"/>
          <w:szCs w:val="22"/>
        </w:rPr>
      </w:pPr>
      <w:bookmarkStart w:id="261" w:name="_Toc91485951"/>
      <w:bookmarkStart w:id="262" w:name="_Toc217054943"/>
      <w:bookmarkStart w:id="263" w:name="_Toc27282752"/>
      <w:bookmarkStart w:id="264" w:name="_Toc27559136"/>
      <w:bookmarkStart w:id="265" w:name="_Toc28423821"/>
      <w:bookmarkStart w:id="266" w:name="_Toc29348242"/>
      <w:bookmarkStart w:id="267" w:name="_Toc91485912"/>
      <w:bookmarkStart w:id="268" w:name="_Toc217054902"/>
      <w:bookmarkStart w:id="269" w:name="_Toc27282777"/>
      <w:bookmarkStart w:id="270" w:name="_Toc27559161"/>
      <w:bookmarkStart w:id="271" w:name="_Toc28423846"/>
      <w:bookmarkStart w:id="272" w:name="_Toc29348268"/>
      <w:bookmarkStart w:id="273" w:name="_Toc91485938"/>
      <w:bookmarkStart w:id="274" w:name="_Toc217054929"/>
      <w:bookmarkStart w:id="275" w:name="_Toc214537488"/>
      <w:bookmarkEnd w:id="241"/>
      <w:r w:rsidRPr="002C155B">
        <w:rPr>
          <w:rFonts w:cs="Arial"/>
          <w:szCs w:val="22"/>
        </w:rPr>
        <w:t xml:space="preserve">Jury </w:t>
      </w:r>
      <w:r w:rsidR="005C574E">
        <w:rPr>
          <w:rFonts w:cs="Arial"/>
          <w:szCs w:val="22"/>
          <w:lang w:val="en-US"/>
        </w:rPr>
        <w:t xml:space="preserve">and Witness </w:t>
      </w:r>
      <w:r w:rsidRPr="002C155B">
        <w:rPr>
          <w:rFonts w:cs="Arial"/>
          <w:szCs w:val="22"/>
        </w:rPr>
        <w:t>Duty</w:t>
      </w:r>
      <w:bookmarkEnd w:id="261"/>
      <w:bookmarkEnd w:id="262"/>
      <w:bookmarkEnd w:id="275"/>
      <w:r w:rsidR="00891074" w:rsidRPr="002C155B">
        <w:rPr>
          <w:rFonts w:cs="Arial"/>
          <w:szCs w:val="22"/>
        </w:rPr>
        <w:fldChar w:fldCharType="begin"/>
      </w:r>
      <w:r w:rsidRPr="002C155B">
        <w:rPr>
          <w:rFonts w:cs="Arial"/>
          <w:szCs w:val="22"/>
        </w:rPr>
        <w:instrText>tc "Section 3.7 Jury Duty/Court Service" \l 2</w:instrText>
      </w:r>
      <w:r w:rsidR="00891074" w:rsidRPr="002C155B">
        <w:rPr>
          <w:rFonts w:cs="Arial"/>
          <w:szCs w:val="22"/>
        </w:rPr>
        <w:fldChar w:fldCharType="end"/>
      </w:r>
    </w:p>
    <w:p w14:paraId="62622B7D" w14:textId="77777777" w:rsidR="00FE6442" w:rsidRPr="00FE6442"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E6442">
        <w:rPr>
          <w:rFonts w:cs="Arial"/>
        </w:rPr>
        <w:t xml:space="preserve">If you receive a </w:t>
      </w:r>
      <w:proofErr w:type="gramStart"/>
      <w:r w:rsidRPr="00FE6442">
        <w:rPr>
          <w:rFonts w:cs="Arial"/>
        </w:rPr>
        <w:t>notice to</w:t>
      </w:r>
      <w:proofErr w:type="gramEnd"/>
      <w:r w:rsidRPr="00FE6442">
        <w:rPr>
          <w:rFonts w:cs="Arial"/>
        </w:rPr>
        <w:t xml:space="preserve"> report </w:t>
      </w:r>
      <w:proofErr w:type="gramStart"/>
      <w:r w:rsidRPr="00FE6442">
        <w:rPr>
          <w:rFonts w:cs="Arial"/>
        </w:rPr>
        <w:t>for</w:t>
      </w:r>
      <w:proofErr w:type="gramEnd"/>
      <w:r w:rsidRPr="00FE6442">
        <w:rPr>
          <w:rFonts w:cs="Arial"/>
        </w:rPr>
        <w:t xml:space="preserve"> jury duty or appear in </w:t>
      </w:r>
      <w:proofErr w:type="gramStart"/>
      <w:r w:rsidRPr="00FE6442">
        <w:rPr>
          <w:rFonts w:cs="Arial"/>
        </w:rPr>
        <w:t>court</w:t>
      </w:r>
      <w:proofErr w:type="gramEnd"/>
      <w:r w:rsidRPr="00FE6442">
        <w:rPr>
          <w:rFonts w:cs="Arial"/>
        </w:rPr>
        <w:t xml:space="preserve"> please notify your supervisor immediately. Employees may use available vacation and paid sick leave during otherwise unpaid absences. You must show proof of jury service</w:t>
      </w:r>
      <w:r w:rsidR="007E5391">
        <w:rPr>
          <w:rFonts w:cs="Arial"/>
        </w:rPr>
        <w:t xml:space="preserve"> or the subpoena/court order</w:t>
      </w:r>
      <w:r w:rsidRPr="00FE6442">
        <w:rPr>
          <w:rFonts w:cs="Arial"/>
        </w:rPr>
        <w:t xml:space="preserve">. On any day of jury </w:t>
      </w:r>
      <w:r w:rsidR="007E5391">
        <w:rPr>
          <w:rFonts w:cs="Arial"/>
        </w:rPr>
        <w:t xml:space="preserve">or court </w:t>
      </w:r>
      <w:r w:rsidRPr="00FE6442">
        <w:rPr>
          <w:rFonts w:cs="Arial"/>
        </w:rPr>
        <w:t>service in which you are excused entirely or in sufficient time to permit you to return to work for a minimum of one-half your regular scheduled shift, you are required to report for work</w:t>
      </w:r>
      <w:r w:rsidR="007E5391">
        <w:rPr>
          <w:rFonts w:cs="Arial"/>
        </w:rPr>
        <w:t>.</w:t>
      </w:r>
    </w:p>
    <w:p w14:paraId="6B2B51EB" w14:textId="77777777" w:rsidR="00FE6442" w:rsidRPr="00FE6442"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F299B5" w14:textId="77777777" w:rsidR="00FE6442" w:rsidRPr="00C27A8F"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highlight w:val="green"/>
        </w:rPr>
      </w:pPr>
      <w:r w:rsidRPr="00FE6442">
        <w:rPr>
          <w:rFonts w:cs="Arial"/>
        </w:rPr>
        <w:t xml:space="preserve">If you are a non-exempt employee and are called to serve on jury duty or to make an </w:t>
      </w:r>
      <w:r w:rsidRPr="00FE6442">
        <w:t xml:space="preserve">appearance in court as a witness to comply with </w:t>
      </w:r>
      <w:r w:rsidRPr="00FE6442">
        <w:rPr>
          <w:rFonts w:cs="Arial"/>
        </w:rPr>
        <w:t>a subpoena or court order</w:t>
      </w:r>
      <w:r w:rsidRPr="00F45CCE">
        <w:rPr>
          <w:rFonts w:cs="Arial"/>
        </w:rPr>
        <w:t xml:space="preserve"> </w:t>
      </w:r>
      <w:r>
        <w:rPr>
          <w:rFonts w:cs="Arial"/>
          <w:highlight w:val="yellow"/>
        </w:rPr>
        <w:t>[</w:t>
      </w:r>
      <w:r w:rsidRPr="00BE3183">
        <w:rPr>
          <w:rFonts w:cs="Arial"/>
          <w:highlight w:val="yellow"/>
        </w:rPr>
        <w:t xml:space="preserve">Choose one: </w:t>
      </w:r>
      <w:r>
        <w:rPr>
          <w:rFonts w:cs="Arial"/>
          <w:highlight w:val="yellow"/>
        </w:rPr>
        <w:t>(1)</w:t>
      </w:r>
      <w:r w:rsidRPr="00BE3183">
        <w:rPr>
          <w:rFonts w:cs="Arial"/>
          <w:highlight w:val="yellow"/>
        </w:rPr>
        <w:t xml:space="preserve"> this time will be without pay /</w:t>
      </w:r>
      <w:r>
        <w:rPr>
          <w:rFonts w:cs="Arial"/>
          <w:highlight w:val="yellow"/>
        </w:rPr>
        <w:t xml:space="preserve"> (2)</w:t>
      </w:r>
      <w:r w:rsidRPr="00BE3183">
        <w:rPr>
          <w:rFonts w:cs="Arial"/>
          <w:highlight w:val="yellow"/>
        </w:rPr>
        <w:t xml:space="preserve"> you will receive your regular rate of pay </w:t>
      </w:r>
      <w:r>
        <w:rPr>
          <w:rFonts w:cs="Arial"/>
          <w:highlight w:val="yellow"/>
        </w:rPr>
        <w:t>up to _____ days</w:t>
      </w:r>
      <w:r w:rsidRPr="00BE3183">
        <w:rPr>
          <w:rFonts w:cs="Arial"/>
          <w:highlight w:val="yellow"/>
        </w:rPr>
        <w:t xml:space="preserve">/ </w:t>
      </w:r>
      <w:r>
        <w:rPr>
          <w:rFonts w:cs="Arial"/>
          <w:highlight w:val="yellow"/>
        </w:rPr>
        <w:t xml:space="preserve">(3) </w:t>
      </w:r>
      <w:r w:rsidRPr="00BE3183">
        <w:rPr>
          <w:rFonts w:cs="Arial"/>
          <w:highlight w:val="yellow"/>
        </w:rPr>
        <w:t>you will receive the difference between your regular rate of pay and the amount of jury pay for up to ____ working days.</w:t>
      </w:r>
      <w:r>
        <w:rPr>
          <w:rFonts w:cs="Arial"/>
          <w:highlight w:val="yellow"/>
        </w:rPr>
        <w:t xml:space="preserve"> </w:t>
      </w:r>
      <w:r w:rsidRPr="00F402E6">
        <w:rPr>
          <w:rFonts w:cs="Arial"/>
          <w:highlight w:val="yellow"/>
        </w:rPr>
        <w:t>You must also show proof of the amount of jury pay to which you are entitled</w:t>
      </w:r>
      <w:r w:rsidRPr="00BE3183">
        <w:rPr>
          <w:rFonts w:cs="Arial"/>
          <w:highlight w:val="yellow"/>
        </w:rPr>
        <w:t>.</w:t>
      </w:r>
      <w:r w:rsidRPr="00F402E6">
        <w:rPr>
          <w:rFonts w:cs="Arial"/>
        </w:rPr>
        <w:t xml:space="preserve"> </w:t>
      </w:r>
      <w:r w:rsidRPr="00BE3183">
        <w:rPr>
          <w:rFonts w:cs="Arial"/>
          <w:highlight w:val="yellow"/>
        </w:rPr>
        <w:t xml:space="preserve"> Any additional time will be without pay.</w:t>
      </w:r>
      <w:r>
        <w:rPr>
          <w:rFonts w:cs="Arial"/>
        </w:rPr>
        <w:t xml:space="preserve">]  </w:t>
      </w:r>
    </w:p>
    <w:p w14:paraId="30FF9FFA" w14:textId="77777777" w:rsidR="00FE6442"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9A910F6" w14:textId="77777777" w:rsidR="00FE6442" w:rsidRPr="00FE6442"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E6442">
        <w:rPr>
          <w:rFonts w:cs="Arial"/>
        </w:rPr>
        <w:t xml:space="preserve">Exempt employees will be paid in accordance with state and federal law.  </w:t>
      </w:r>
    </w:p>
    <w:p w14:paraId="45FC90B9" w14:textId="77777777" w:rsidR="00FE6442" w:rsidRPr="00FE6442" w:rsidRDefault="00FE6442" w:rsidP="00FE64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548DD81" w14:textId="77777777" w:rsidR="009B6F51" w:rsidRPr="002C155B" w:rsidRDefault="009B6F51" w:rsidP="002A3F76">
      <w:pPr>
        <w:pStyle w:val="Heading2"/>
        <w:rPr>
          <w:rFonts w:cs="Arial"/>
          <w:szCs w:val="22"/>
        </w:rPr>
      </w:pPr>
      <w:bookmarkStart w:id="276" w:name="_Toc27282788"/>
      <w:bookmarkStart w:id="277" w:name="_Toc27559172"/>
      <w:bookmarkStart w:id="278" w:name="_Toc28423857"/>
      <w:bookmarkStart w:id="279" w:name="_Toc29348280"/>
      <w:bookmarkStart w:id="280" w:name="_Toc91485952"/>
      <w:bookmarkStart w:id="281" w:name="_Toc217054944"/>
      <w:bookmarkStart w:id="282" w:name="_Toc214537489"/>
      <w:r w:rsidRPr="002C155B">
        <w:rPr>
          <w:rFonts w:cs="Arial"/>
          <w:szCs w:val="22"/>
        </w:rPr>
        <w:t>Military Service</w:t>
      </w:r>
      <w:bookmarkEnd w:id="276"/>
      <w:bookmarkEnd w:id="277"/>
      <w:bookmarkEnd w:id="278"/>
      <w:bookmarkEnd w:id="279"/>
      <w:bookmarkEnd w:id="280"/>
      <w:bookmarkEnd w:id="281"/>
      <w:bookmarkEnd w:id="282"/>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57665E9A" w14:textId="77777777" w:rsidR="009B6F51" w:rsidRPr="00F45CCE" w:rsidRDefault="00CD32CF" w:rsidP="009B6F51">
      <w:pPr>
        <w:rPr>
          <w:rFonts w:cs="Arial"/>
        </w:rPr>
      </w:pPr>
      <w:r w:rsidRPr="00F45CCE">
        <w:rPr>
          <w:rFonts w:cs="Arial"/>
        </w:rPr>
        <w:t>Military leaves of absence are provided in accordance with federal and state law</w:t>
      </w:r>
      <w:r w:rsidR="009B6F51" w:rsidRPr="00F45CCE">
        <w:rPr>
          <w:rFonts w:cs="Arial"/>
        </w:rPr>
        <w:t xml:space="preserve"> when you enter military service of the armed forces of the United States or are in the </w:t>
      </w:r>
      <w:r w:rsidR="008D1306" w:rsidRPr="00F45CCE">
        <w:rPr>
          <w:rFonts w:cs="Arial"/>
        </w:rPr>
        <w:t>Armed Forces</w:t>
      </w:r>
      <w:r w:rsidR="009B6F51" w:rsidRPr="00F45CCE">
        <w:rPr>
          <w:rFonts w:cs="Arial"/>
        </w:rPr>
        <w:t xml:space="preserve"> reserves. You are afforded reemployment rights and retain full seniority benefits for all prior service upon reemployment </w:t>
      </w:r>
      <w:r w:rsidR="008D1306" w:rsidRPr="00F45CCE">
        <w:rPr>
          <w:rFonts w:cs="Arial"/>
        </w:rPr>
        <w:t>under</w:t>
      </w:r>
      <w:r w:rsidR="009B6F51" w:rsidRPr="00F45CCE">
        <w:rPr>
          <w:rFonts w:cs="Arial"/>
        </w:rPr>
        <w:t xml:space="preserve"> the Uniformed Services Employment and Reemployment Rights Act of 1994 as well as any applicable state law.</w:t>
      </w:r>
    </w:p>
    <w:p w14:paraId="0D481164" w14:textId="77777777" w:rsidR="009B6F51" w:rsidRPr="00F45CCE" w:rsidRDefault="009B6F51" w:rsidP="009B6F51">
      <w:pPr>
        <w:rPr>
          <w:rFonts w:cs="Arial"/>
        </w:rPr>
      </w:pPr>
    </w:p>
    <w:p w14:paraId="20CFDBD5" w14:textId="77777777" w:rsidR="009B6F51" w:rsidRPr="002C155B" w:rsidRDefault="009B6F51" w:rsidP="002A3F76">
      <w:pPr>
        <w:pStyle w:val="Heading2"/>
        <w:rPr>
          <w:rFonts w:cs="Arial"/>
          <w:szCs w:val="22"/>
        </w:rPr>
      </w:pPr>
      <w:bookmarkStart w:id="283" w:name="_Toc214537490"/>
      <w:r w:rsidRPr="002C155B">
        <w:rPr>
          <w:rFonts w:cs="Arial"/>
          <w:szCs w:val="22"/>
        </w:rPr>
        <w:t>Voting Time Off</w:t>
      </w:r>
      <w:bookmarkEnd w:id="283"/>
      <w:r w:rsidR="00891074" w:rsidRPr="002C155B">
        <w:rPr>
          <w:rFonts w:cs="Arial"/>
          <w:szCs w:val="22"/>
        </w:rPr>
        <w:fldChar w:fldCharType="begin"/>
      </w:r>
      <w:r w:rsidRPr="002C155B">
        <w:rPr>
          <w:rFonts w:cs="Arial"/>
          <w:szCs w:val="22"/>
        </w:rPr>
        <w:instrText>tc "</w:instrText>
      </w:r>
      <w:r w:rsidRPr="002C155B">
        <w:rPr>
          <w:rFonts w:cs="Arial"/>
          <w:szCs w:val="22"/>
        </w:rPr>
        <w:br w:type="page"/>
      </w:r>
      <w:r w:rsidRPr="002C155B">
        <w:rPr>
          <w:rFonts w:cs="Arial"/>
          <w:szCs w:val="22"/>
        </w:rPr>
        <w:lastRenderedPageBreak/>
        <w:instrText>Section 3.13  Voting Time Off" \l 2</w:instrText>
      </w:r>
      <w:r w:rsidR="00891074" w:rsidRPr="002C155B">
        <w:rPr>
          <w:rFonts w:cs="Arial"/>
          <w:szCs w:val="22"/>
        </w:rPr>
        <w:fldChar w:fldCharType="end"/>
      </w:r>
    </w:p>
    <w:p w14:paraId="61313E30" w14:textId="77777777" w:rsidR="009B6F51" w:rsidRPr="00F45CCE" w:rsidRDefault="009B6F51" w:rsidP="009B6F51">
      <w:pPr>
        <w:rPr>
          <w:rFonts w:cs="Arial"/>
        </w:rPr>
      </w:pPr>
      <w:r w:rsidRPr="00F45CCE">
        <w:rPr>
          <w:rFonts w:cs="Arial"/>
        </w:rPr>
        <w:t xml:space="preserve">You may claim time off without loss of pay to vote at statewide elections if you do not have sufficient time outside of working hours to vote. See </w:t>
      </w:r>
      <w:r w:rsidR="00404E13" w:rsidRPr="00F45CCE">
        <w:rPr>
          <w:rFonts w:cs="Arial"/>
        </w:rPr>
        <w:t xml:space="preserve">your </w:t>
      </w:r>
      <w:r w:rsidR="00F8039C">
        <w:rPr>
          <w:rFonts w:cs="Arial"/>
        </w:rPr>
        <w:t>supervisor</w:t>
      </w:r>
      <w:r w:rsidR="00404E13" w:rsidRPr="00F45CCE">
        <w:rPr>
          <w:rFonts w:cs="Arial"/>
        </w:rPr>
        <w:t xml:space="preserve"> at least two</w:t>
      </w:r>
      <w:r w:rsidRPr="00F45CCE">
        <w:rPr>
          <w:rFonts w:cs="Arial"/>
        </w:rPr>
        <w:t xml:space="preserve"> working days prior to Election Day if time off for voting is</w:t>
      </w:r>
      <w:r w:rsidR="00404E13" w:rsidRPr="00F45CCE">
        <w:rPr>
          <w:rFonts w:cs="Arial"/>
        </w:rPr>
        <w:t xml:space="preserve"> required. No more than two</w:t>
      </w:r>
      <w:r w:rsidRPr="00F45CCE">
        <w:rPr>
          <w:rFonts w:cs="Arial"/>
        </w:rPr>
        <w:t xml:space="preserve"> hours of the time taken off for voting will be without loss of pay. </w:t>
      </w:r>
      <w:r w:rsidR="00872F00" w:rsidRPr="00F45CCE">
        <w:rPr>
          <w:rFonts w:cs="Arial"/>
        </w:rPr>
        <w:t>T</w:t>
      </w:r>
      <w:r w:rsidRPr="00F45CCE">
        <w:rPr>
          <w:rFonts w:cs="Arial"/>
        </w:rPr>
        <w:t xml:space="preserve">he time off for voting will be only at the beginning or end of your regular work shift, whichever allows the </w:t>
      </w:r>
      <w:r w:rsidR="0021553C" w:rsidRPr="00F45CCE">
        <w:rPr>
          <w:rFonts w:cs="Arial"/>
        </w:rPr>
        <w:t>freest</w:t>
      </w:r>
      <w:r w:rsidRPr="00F45CCE">
        <w:rPr>
          <w:rFonts w:cs="Arial"/>
        </w:rPr>
        <w:t xml:space="preserve"> time for voting and the least time off from your regular work shift.</w:t>
      </w:r>
    </w:p>
    <w:p w14:paraId="392BA00A" w14:textId="77777777" w:rsidR="009B6F51" w:rsidRPr="00F45CCE" w:rsidRDefault="009B6F51" w:rsidP="009B6F51">
      <w:pPr>
        <w:rPr>
          <w:rFonts w:cs="Arial"/>
        </w:rPr>
      </w:pPr>
    </w:p>
    <w:p w14:paraId="59A768FD" w14:textId="77777777" w:rsidR="009B6F51" w:rsidRPr="002C155B" w:rsidRDefault="009B6F51" w:rsidP="002A3F76">
      <w:pPr>
        <w:pStyle w:val="Heading2"/>
        <w:rPr>
          <w:rFonts w:cs="Arial"/>
          <w:szCs w:val="22"/>
        </w:rPr>
      </w:pPr>
      <w:bookmarkStart w:id="284" w:name="_Toc214537491"/>
      <w:r w:rsidRPr="002C155B">
        <w:rPr>
          <w:rFonts w:cs="Arial"/>
          <w:szCs w:val="22"/>
        </w:rPr>
        <w:t>School Suspension Leave</w:t>
      </w:r>
      <w:bookmarkEnd w:id="284"/>
    </w:p>
    <w:p w14:paraId="06738516" w14:textId="77777777" w:rsidR="002A0C20" w:rsidRPr="00F45CCE" w:rsidRDefault="009B6F51" w:rsidP="00AF72D2">
      <w:pPr>
        <w:rPr>
          <w:rFonts w:cs="Arial"/>
        </w:rPr>
      </w:pPr>
      <w:r w:rsidRPr="00F45CCE">
        <w:rPr>
          <w:rFonts w:cs="Arial"/>
        </w:rPr>
        <w:t xml:space="preserve">If you are the parent or guardian of a child facing suspension from school and are summoned to the school to discuss the matter, you should notify your </w:t>
      </w:r>
      <w:r w:rsidR="00F8039C">
        <w:rPr>
          <w:rFonts w:cs="Arial"/>
        </w:rPr>
        <w:t>supervisor</w:t>
      </w:r>
      <w:r w:rsidRPr="00F45CCE">
        <w:rPr>
          <w:rFonts w:cs="Arial"/>
        </w:rPr>
        <w:t xml:space="preserve"> as soon as possible before leaving work.  No discriminatory action will be taken against you for taking time off for this purpose</w:t>
      </w:r>
      <w:r w:rsidRPr="00F45CCE">
        <w:rPr>
          <w:rFonts w:cs="Arial"/>
          <w:b/>
          <w:i/>
        </w:rPr>
        <w:t xml:space="preserve">.  </w:t>
      </w:r>
      <w:r w:rsidRPr="00F45CCE">
        <w:rPr>
          <w:rFonts w:cs="Arial"/>
        </w:rPr>
        <w:t>We may require you to provide documentation of your need to attend a meeting at the school.</w:t>
      </w:r>
    </w:p>
    <w:p w14:paraId="18C541EF" w14:textId="77777777" w:rsidR="00AF72D2" w:rsidRPr="00F45CCE" w:rsidRDefault="00AF72D2" w:rsidP="00AF72D2">
      <w:pPr>
        <w:rPr>
          <w:rFonts w:cs="Arial"/>
        </w:rPr>
      </w:pPr>
    </w:p>
    <w:p w14:paraId="627F365A" w14:textId="77777777" w:rsidR="00641C85" w:rsidRPr="002C155B" w:rsidRDefault="00641C85" w:rsidP="002A3F76">
      <w:pPr>
        <w:pStyle w:val="Heading2"/>
        <w:rPr>
          <w:rFonts w:cs="Arial"/>
          <w:szCs w:val="22"/>
        </w:rPr>
      </w:pPr>
      <w:bookmarkStart w:id="285" w:name="_Toc214537492"/>
      <w:r w:rsidRPr="002C155B">
        <w:rPr>
          <w:rFonts w:cs="Arial"/>
          <w:szCs w:val="22"/>
        </w:rPr>
        <w:t>On-the-Job Illness/Injury</w:t>
      </w:r>
      <w:r w:rsidR="002660F7" w:rsidRPr="002C155B">
        <w:rPr>
          <w:rFonts w:cs="Arial"/>
          <w:szCs w:val="22"/>
        </w:rPr>
        <w:t xml:space="preserve"> Related Leave of Absence</w:t>
      </w:r>
      <w:bookmarkEnd w:id="285"/>
      <w:r w:rsidR="00891074" w:rsidRPr="002C155B">
        <w:rPr>
          <w:rFonts w:cs="Arial"/>
          <w:szCs w:val="22"/>
        </w:rPr>
        <w:fldChar w:fldCharType="begin"/>
      </w:r>
      <w:r w:rsidRPr="002C155B">
        <w:rPr>
          <w:rFonts w:cs="Arial"/>
          <w:szCs w:val="22"/>
        </w:rPr>
        <w:instrText>tc "Section 3.6.1b  Medical Leave of Absence (on-the-job illness/injury" \l 4</w:instrText>
      </w:r>
      <w:r w:rsidR="00891074" w:rsidRPr="002C155B">
        <w:rPr>
          <w:rFonts w:cs="Arial"/>
          <w:szCs w:val="22"/>
        </w:rPr>
        <w:fldChar w:fldCharType="end"/>
      </w:r>
      <w:bookmarkEnd w:id="263"/>
      <w:bookmarkEnd w:id="264"/>
      <w:bookmarkEnd w:id="265"/>
      <w:bookmarkEnd w:id="266"/>
      <w:bookmarkEnd w:id="267"/>
      <w:bookmarkEnd w:id="268"/>
      <w:r w:rsidRPr="002C155B">
        <w:rPr>
          <w:rFonts w:cs="Arial"/>
          <w:szCs w:val="22"/>
        </w:rPr>
        <w:t xml:space="preserve"> </w:t>
      </w:r>
      <w:bookmarkEnd w:id="269"/>
      <w:bookmarkEnd w:id="270"/>
      <w:bookmarkEnd w:id="271"/>
      <w:bookmarkEnd w:id="272"/>
      <w:bookmarkEnd w:id="273"/>
      <w:bookmarkEnd w:id="274"/>
    </w:p>
    <w:p w14:paraId="4555144E" w14:textId="77777777" w:rsidR="00641C85" w:rsidRPr="002A3F76" w:rsidRDefault="00641C85"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NOTE TO EMPLOYER: The treatment of leaves of absence by an employer where the cause is a work-incurred disability (i.e., workers’ compensation disability) requires a case-by-case analysis because of California Labor Code §132a</w:t>
      </w:r>
      <w:r w:rsidR="00C6524D" w:rsidRPr="00F45CCE">
        <w:rPr>
          <w:rFonts w:cs="Arial"/>
          <w:b w:val="0"/>
          <w:i/>
          <w:lang w:val="en-US"/>
        </w:rPr>
        <w:t xml:space="preserve"> and disability accommodation laws</w:t>
      </w:r>
      <w:r w:rsidR="00A63593" w:rsidRPr="00F45CCE">
        <w:rPr>
          <w:rFonts w:cs="Arial"/>
          <w:b w:val="0"/>
          <w:i/>
          <w:lang w:val="en-US"/>
        </w:rPr>
        <w:t xml:space="preserve"> (employers of 5 or more employees)</w:t>
      </w:r>
      <w:r w:rsidRPr="00F45CCE">
        <w:rPr>
          <w:rFonts w:cs="Arial"/>
          <w:b w:val="0"/>
          <w:i/>
        </w:rPr>
        <w:t>.  Before an employer decides to limit any particular benefit during a workers’ compensation disability leave, the employer should seek the advice of an attorney.</w:t>
      </w:r>
    </w:p>
    <w:p w14:paraId="6BF8C69B"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sustain work-related injuries or </w:t>
      </w:r>
      <w:r w:rsidR="004B09B0" w:rsidRPr="00F45CCE">
        <w:rPr>
          <w:rFonts w:cs="Arial"/>
        </w:rPr>
        <w:t>illness,</w:t>
      </w:r>
      <w:r w:rsidRPr="00F45CCE">
        <w:rPr>
          <w:rFonts w:cs="Arial"/>
        </w:rPr>
        <w:t xml:space="preserve"> you must inform your </w:t>
      </w:r>
      <w:r w:rsidR="00F8039C">
        <w:rPr>
          <w:rFonts w:cs="Arial"/>
        </w:rPr>
        <w:t>supervisor</w:t>
      </w:r>
      <w:r w:rsidRPr="00F45CCE">
        <w:rPr>
          <w:rFonts w:cs="Arial"/>
        </w:rPr>
        <w:t xml:space="preserve"> immediately. No matter how minor the on-the-job injury may appear, it is important that it </w:t>
      </w:r>
      <w:r w:rsidR="004B09B0" w:rsidRPr="00F45CCE">
        <w:rPr>
          <w:rFonts w:cs="Arial"/>
        </w:rPr>
        <w:t xml:space="preserve">is </w:t>
      </w:r>
      <w:r w:rsidRPr="00F45CCE">
        <w:rPr>
          <w:rFonts w:cs="Arial"/>
        </w:rPr>
        <w:t>reported immediately. Reporting procedures are critical to qualify for payment of workers’ compensation benefits.</w:t>
      </w:r>
    </w:p>
    <w:p w14:paraId="41E81315"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F30E052" w14:textId="77777777" w:rsidR="00BE1429"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will grant </w:t>
      </w:r>
      <w:proofErr w:type="gramStart"/>
      <w:r w:rsidRPr="00F45CCE">
        <w:rPr>
          <w:rFonts w:cs="Arial"/>
        </w:rPr>
        <w:t>a workers</w:t>
      </w:r>
      <w:proofErr w:type="gramEnd"/>
      <w:r w:rsidRPr="00F45CCE">
        <w:rPr>
          <w:rFonts w:cs="Arial"/>
        </w:rPr>
        <w:t xml:space="preserve">’ compensation disability leave if you have an occupational illness or injury in accordance with </w:t>
      </w:r>
      <w:r w:rsidR="00197C55">
        <w:rPr>
          <w:rFonts w:cs="Arial"/>
        </w:rPr>
        <w:t xml:space="preserve">applicable </w:t>
      </w:r>
      <w:r w:rsidRPr="00F45CCE">
        <w:rPr>
          <w:rFonts w:cs="Arial"/>
        </w:rPr>
        <w:t xml:space="preserve">law. </w:t>
      </w:r>
      <w:r w:rsidR="00762F94" w:rsidRPr="00F45CCE">
        <w:rPr>
          <w:rFonts w:cs="Arial"/>
        </w:rPr>
        <w:t>W</w:t>
      </w:r>
      <w:r w:rsidRPr="00F45CCE">
        <w:rPr>
          <w:rFonts w:cs="Arial"/>
        </w:rPr>
        <w:t xml:space="preserve">e will try to reasonably accommodate you with modified work, where such work would be appropriate and is available. </w:t>
      </w:r>
    </w:p>
    <w:p w14:paraId="111AA5E0" w14:textId="77777777" w:rsidR="00BE1429" w:rsidRPr="00F45CCE" w:rsidRDefault="00BE1429"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65A2E0F" w14:textId="77777777" w:rsidR="007177DC" w:rsidRPr="00F45CCE" w:rsidRDefault="006A6506"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BE3183">
        <w:rPr>
          <w:rFonts w:cs="Arial"/>
          <w:highlight w:val="yellow"/>
        </w:rPr>
        <w:t xml:space="preserve">{Include if you are </w:t>
      </w:r>
      <w:r w:rsidR="00BE1429" w:rsidRPr="00BE3183">
        <w:rPr>
          <w:rFonts w:cs="Arial"/>
          <w:highlight w:val="yellow"/>
        </w:rPr>
        <w:t xml:space="preserve">a covered employer under </w:t>
      </w:r>
      <w:r w:rsidRPr="00BE3183">
        <w:rPr>
          <w:rFonts w:cs="Arial"/>
          <w:highlight w:val="yellow"/>
        </w:rPr>
        <w:t>CFRA</w:t>
      </w:r>
      <w:r w:rsidR="003D66D3" w:rsidRPr="00BE3183">
        <w:rPr>
          <w:rFonts w:cs="Arial"/>
          <w:highlight w:val="yellow"/>
        </w:rPr>
        <w:t xml:space="preserve"> [5 or more employees] or FMLA [50 or more employees]</w:t>
      </w:r>
      <w:r w:rsidRPr="00BE3183">
        <w:rPr>
          <w:rFonts w:cs="Arial"/>
          <w:highlight w:val="yellow"/>
        </w:rPr>
        <w:t xml:space="preserve"> Employer]</w:t>
      </w:r>
      <w:proofErr w:type="gramStart"/>
      <w:r w:rsidRPr="00BE3183">
        <w:rPr>
          <w:rFonts w:cs="Arial"/>
          <w:highlight w:val="yellow"/>
        </w:rPr>
        <w:t xml:space="preserve">:  </w:t>
      </w:r>
      <w:r w:rsidR="007177DC" w:rsidRPr="00BE3183">
        <w:rPr>
          <w:rFonts w:cs="Arial"/>
          <w:highlight w:val="yellow"/>
        </w:rPr>
        <w:t>If</w:t>
      </w:r>
      <w:proofErr w:type="gramEnd"/>
      <w:r w:rsidR="007177DC" w:rsidRPr="00BE3183">
        <w:rPr>
          <w:rFonts w:cs="Arial"/>
          <w:highlight w:val="yellow"/>
        </w:rPr>
        <w:t xml:space="preserve"> you are eligible for a FMLA/CFRA leave, then leave taken for workers’ compensation disability will run concurrently with FMLA/CFRA leave.</w:t>
      </w:r>
    </w:p>
    <w:p w14:paraId="0CA5CB52"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F75C269" w14:textId="77777777" w:rsidR="00420FB9" w:rsidRPr="00F45CCE" w:rsidRDefault="00F91D3F"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Cs/>
          <w:iCs/>
        </w:rPr>
        <w:t>Neither t</w:t>
      </w:r>
      <w:r w:rsidR="00234854" w:rsidRPr="00F45CCE">
        <w:rPr>
          <w:rFonts w:cs="Arial"/>
          <w:bCs/>
          <w:iCs/>
        </w:rPr>
        <w:t>he</w:t>
      </w:r>
      <w:r w:rsidR="008637AD" w:rsidRPr="00F45CCE">
        <w:rPr>
          <w:rFonts w:cs="Arial"/>
          <w:bCs/>
          <w:iCs/>
        </w:rPr>
        <w:t xml:space="preserve"> W</w:t>
      </w:r>
      <w:r w:rsidR="00A710E4" w:rsidRPr="00F45CCE">
        <w:rPr>
          <w:rFonts w:cs="Arial"/>
          <w:bCs/>
          <w:iCs/>
        </w:rPr>
        <w:t>orker</w:t>
      </w:r>
      <w:r w:rsidR="008637AD" w:rsidRPr="00F45CCE">
        <w:rPr>
          <w:rFonts w:cs="Arial"/>
          <w:bCs/>
          <w:iCs/>
        </w:rPr>
        <w:t>s</w:t>
      </w:r>
      <w:r w:rsidR="00A710E4" w:rsidRPr="00F45CCE">
        <w:rPr>
          <w:rFonts w:cs="Arial"/>
          <w:bCs/>
          <w:iCs/>
        </w:rPr>
        <w:t>’</w:t>
      </w:r>
      <w:r w:rsidR="008637AD" w:rsidRPr="00F45CCE">
        <w:rPr>
          <w:rFonts w:cs="Arial"/>
          <w:bCs/>
          <w:iCs/>
        </w:rPr>
        <w:t xml:space="preserve"> Compensation</w:t>
      </w:r>
      <w:r w:rsidR="00420FB9" w:rsidRPr="00F45CCE">
        <w:rPr>
          <w:rFonts w:cs="Arial"/>
          <w:bCs/>
          <w:iCs/>
        </w:rPr>
        <w:t xml:space="preserve"> insurer </w:t>
      </w:r>
      <w:r w:rsidRPr="00F45CCE">
        <w:rPr>
          <w:rFonts w:cs="Arial"/>
          <w:bCs/>
          <w:iCs/>
        </w:rPr>
        <w:t>n</w:t>
      </w:r>
      <w:r w:rsidR="00234854" w:rsidRPr="00F45CCE">
        <w:rPr>
          <w:rFonts w:cs="Arial"/>
          <w:bCs/>
          <w:iCs/>
        </w:rPr>
        <w:t xml:space="preserve">or the </w:t>
      </w:r>
      <w:r w:rsidR="006E0984" w:rsidRPr="00F45CCE">
        <w:rPr>
          <w:rFonts w:cs="Arial"/>
          <w:bCs/>
          <w:iCs/>
        </w:rPr>
        <w:t>Company</w:t>
      </w:r>
      <w:r w:rsidR="00234854" w:rsidRPr="00F45CCE">
        <w:rPr>
          <w:rFonts w:cs="Arial"/>
          <w:bCs/>
          <w:iCs/>
        </w:rPr>
        <w:t xml:space="preserve"> </w:t>
      </w:r>
      <w:r w:rsidR="00D81D1E" w:rsidRPr="00F45CCE">
        <w:rPr>
          <w:rFonts w:cs="Arial"/>
          <w:bCs/>
          <w:iCs/>
        </w:rPr>
        <w:t xml:space="preserve">will </w:t>
      </w:r>
      <w:r w:rsidR="00420FB9" w:rsidRPr="00F45CCE">
        <w:rPr>
          <w:rFonts w:cs="Arial"/>
          <w:bCs/>
          <w:iCs/>
        </w:rPr>
        <w:t xml:space="preserve">be responsible for payment of workers’ compensation benefits for any injury that </w:t>
      </w:r>
      <w:proofErr w:type="gramStart"/>
      <w:r w:rsidR="00420FB9" w:rsidRPr="00F45CCE">
        <w:rPr>
          <w:rFonts w:cs="Arial"/>
          <w:bCs/>
          <w:iCs/>
        </w:rPr>
        <w:t>arises out of</w:t>
      </w:r>
      <w:proofErr w:type="gramEnd"/>
      <w:r w:rsidR="00420FB9" w:rsidRPr="00F45CCE">
        <w:rPr>
          <w:rFonts w:cs="Arial"/>
          <w:bCs/>
          <w:iCs/>
        </w:rPr>
        <w:t xml:space="preserve"> </w:t>
      </w:r>
      <w:r w:rsidRPr="00F45CCE">
        <w:rPr>
          <w:rFonts w:cs="Arial"/>
          <w:bCs/>
          <w:iCs/>
        </w:rPr>
        <w:t xml:space="preserve">your </w:t>
      </w:r>
      <w:r w:rsidR="00420FB9" w:rsidRPr="00F45CCE">
        <w:rPr>
          <w:rFonts w:cs="Arial"/>
          <w:bCs/>
          <w:iCs/>
        </w:rPr>
        <w:t xml:space="preserve">voluntary participation in any off-duty recreational, social, or athletic activity that is not part of </w:t>
      </w:r>
      <w:r w:rsidRPr="00F45CCE">
        <w:rPr>
          <w:rFonts w:cs="Arial"/>
          <w:bCs/>
          <w:iCs/>
        </w:rPr>
        <w:t xml:space="preserve">your </w:t>
      </w:r>
      <w:r w:rsidR="00420FB9" w:rsidRPr="00F45CCE">
        <w:rPr>
          <w:rFonts w:cs="Arial"/>
          <w:bCs/>
          <w:iCs/>
        </w:rPr>
        <w:t xml:space="preserve">work-related duties. </w:t>
      </w:r>
      <w:r w:rsidR="008637AD" w:rsidRPr="00F45CCE">
        <w:rPr>
          <w:rFonts w:cs="Arial"/>
          <w:bCs/>
          <w:iCs/>
        </w:rPr>
        <w:t>W</w:t>
      </w:r>
      <w:r w:rsidR="00420FB9" w:rsidRPr="00F45CCE">
        <w:rPr>
          <w:rFonts w:cs="Arial"/>
        </w:rPr>
        <w:t>orkers’ compensation fraud is cause for immediate termination.</w:t>
      </w:r>
    </w:p>
    <w:p w14:paraId="73B003C4"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28D7D4D" w14:textId="77777777" w:rsidR="00641C85" w:rsidRPr="002C155B" w:rsidRDefault="00641C85" w:rsidP="002A3F76">
      <w:pPr>
        <w:pStyle w:val="Heading2"/>
        <w:rPr>
          <w:rFonts w:cs="Arial"/>
          <w:szCs w:val="22"/>
        </w:rPr>
      </w:pPr>
      <w:bookmarkStart w:id="286" w:name="_Toc27282786"/>
      <w:bookmarkStart w:id="287" w:name="_Toc27559170"/>
      <w:bookmarkStart w:id="288" w:name="_Toc28423855"/>
      <w:bookmarkStart w:id="289" w:name="_Toc29348278"/>
      <w:bookmarkStart w:id="290" w:name="_Toc91485948"/>
      <w:bookmarkStart w:id="291" w:name="_Toc217054940"/>
      <w:bookmarkStart w:id="292" w:name="_Toc214537493"/>
      <w:r w:rsidRPr="002C155B">
        <w:rPr>
          <w:rFonts w:cs="Arial"/>
          <w:szCs w:val="22"/>
        </w:rPr>
        <w:t>Personal Leave of Absence</w:t>
      </w:r>
      <w:bookmarkEnd w:id="292"/>
      <w:r w:rsidR="00891074" w:rsidRPr="002C155B">
        <w:rPr>
          <w:rFonts w:cs="Arial"/>
          <w:szCs w:val="22"/>
        </w:rPr>
        <w:fldChar w:fldCharType="begin"/>
      </w:r>
      <w:r w:rsidRPr="002C155B">
        <w:rPr>
          <w:rFonts w:cs="Arial"/>
          <w:szCs w:val="22"/>
        </w:rPr>
        <w:instrText>tc "Section 3.6.1c  Personal Leave of Absence" \l 4</w:instrText>
      </w:r>
      <w:r w:rsidR="00891074" w:rsidRPr="002C155B">
        <w:rPr>
          <w:rFonts w:cs="Arial"/>
          <w:szCs w:val="22"/>
        </w:rPr>
        <w:fldChar w:fldCharType="end"/>
      </w:r>
    </w:p>
    <w:p w14:paraId="490CB9A1" w14:textId="77777777" w:rsidR="00641C85" w:rsidRPr="00F45CCE" w:rsidRDefault="0094728A" w:rsidP="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w:t>
      </w:r>
      <w:r w:rsidR="001A6B28" w:rsidRPr="00F45CCE">
        <w:rPr>
          <w:rFonts w:cs="Arial"/>
        </w:rPr>
        <w:t>d</w:t>
      </w:r>
      <w:r w:rsidRPr="00F45CCE">
        <w:rPr>
          <w:rFonts w:cs="Arial"/>
        </w:rPr>
        <w:t xml:space="preserve">o not qualify for any other leaves of </w:t>
      </w:r>
      <w:proofErr w:type="gramStart"/>
      <w:r w:rsidRPr="00F45CCE">
        <w:rPr>
          <w:rFonts w:cs="Arial"/>
        </w:rPr>
        <w:t>absences</w:t>
      </w:r>
      <w:proofErr w:type="gramEnd"/>
      <w:r w:rsidRPr="00F45CCE">
        <w:rPr>
          <w:rFonts w:cs="Arial"/>
        </w:rPr>
        <w:t xml:space="preserve"> described in this handbook, w</w:t>
      </w:r>
      <w:r w:rsidR="00805D37" w:rsidRPr="00F45CCE">
        <w:rPr>
          <w:rFonts w:cs="Arial"/>
        </w:rPr>
        <w:t>e</w:t>
      </w:r>
      <w:r w:rsidR="00641C85" w:rsidRPr="00F45CCE">
        <w:rPr>
          <w:rFonts w:cs="Arial"/>
        </w:rPr>
        <w:t xml:space="preserve"> will consider reasonable requests in writing for leave of absence for personal reasons, not to exceed </w:t>
      </w:r>
      <w:r w:rsidR="00641C85" w:rsidRPr="00BE3183">
        <w:rPr>
          <w:rFonts w:cs="Arial"/>
          <w:highlight w:val="yellow"/>
        </w:rPr>
        <w:t>________</w:t>
      </w:r>
      <w:r w:rsidR="00641C85" w:rsidRPr="00F45CCE">
        <w:rPr>
          <w:rFonts w:cs="Arial"/>
        </w:rPr>
        <w:t xml:space="preserve"> days if you have been </w:t>
      </w:r>
      <w:r w:rsidR="000361B6" w:rsidRPr="00F45CCE">
        <w:rPr>
          <w:rFonts w:cs="Arial"/>
        </w:rPr>
        <w:t xml:space="preserve">regularly scheduled to work </w:t>
      </w:r>
      <w:r w:rsidR="000361B6" w:rsidRPr="00BE3183">
        <w:rPr>
          <w:rFonts w:cs="Arial"/>
          <w:highlight w:val="yellow"/>
        </w:rPr>
        <w:t>_____</w:t>
      </w:r>
      <w:r w:rsidR="000361B6" w:rsidRPr="00F45CCE">
        <w:rPr>
          <w:rFonts w:cs="Arial"/>
        </w:rPr>
        <w:t xml:space="preserve"> hours per week</w:t>
      </w:r>
      <w:r w:rsidR="00A26026" w:rsidRPr="00F45CCE">
        <w:rPr>
          <w:rFonts w:cs="Arial"/>
        </w:rPr>
        <w:t xml:space="preserve"> for </w:t>
      </w:r>
      <w:r w:rsidR="00A26026" w:rsidRPr="00BE3183">
        <w:rPr>
          <w:rFonts w:cs="Arial"/>
          <w:highlight w:val="yellow"/>
        </w:rPr>
        <w:t>________</w:t>
      </w:r>
      <w:r w:rsidR="00641C85" w:rsidRPr="00F45CCE">
        <w:rPr>
          <w:rFonts w:cs="Arial"/>
        </w:rPr>
        <w:t xml:space="preserve"> continuous year(s) of employment. Yo</w:t>
      </w:r>
      <w:r w:rsidR="00784E76" w:rsidRPr="00F45CCE">
        <w:rPr>
          <w:rFonts w:cs="Arial"/>
        </w:rPr>
        <w:t xml:space="preserve">u must give a minimum of </w:t>
      </w:r>
      <w:r w:rsidR="00641C85" w:rsidRPr="00F45CCE">
        <w:rPr>
          <w:rFonts w:cs="Arial"/>
        </w:rPr>
        <w:t xml:space="preserve">30 </w:t>
      </w:r>
      <w:r w:rsidR="007F0BFE" w:rsidRPr="00F45CCE">
        <w:rPr>
          <w:rFonts w:cs="Arial"/>
        </w:rPr>
        <w:t>days’ notice</w:t>
      </w:r>
      <w:r w:rsidR="00641C85" w:rsidRPr="00F45CCE">
        <w:rPr>
          <w:rFonts w:cs="Arial"/>
        </w:rPr>
        <w:t xml:space="preserve"> except in the case of an emergency.</w:t>
      </w:r>
      <w:r w:rsidR="00731D37" w:rsidRPr="00F45CCE">
        <w:rPr>
          <w:rFonts w:cs="Arial"/>
        </w:rPr>
        <w:t xml:space="preserve">  </w:t>
      </w:r>
    </w:p>
    <w:bookmarkEnd w:id="286"/>
    <w:bookmarkEnd w:id="287"/>
    <w:bookmarkEnd w:id="288"/>
    <w:bookmarkEnd w:id="289"/>
    <w:bookmarkEnd w:id="290"/>
    <w:bookmarkEnd w:id="291"/>
    <w:p w14:paraId="083A3A58" w14:textId="77777777" w:rsidR="00D71459" w:rsidRPr="00F45CCE" w:rsidRDefault="00D71459" w:rsidP="00AB3A4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87" w:lineRule="atLeast"/>
        <w:rPr>
          <w:rFonts w:cs="Arial"/>
          <w:b/>
        </w:rPr>
      </w:pPr>
    </w:p>
    <w:p w14:paraId="3CDD082D" w14:textId="77777777" w:rsidR="00201E44" w:rsidRPr="002C155B" w:rsidRDefault="00201E44" w:rsidP="002A3F76">
      <w:pPr>
        <w:pStyle w:val="Heading2"/>
        <w:rPr>
          <w:rFonts w:cs="Arial"/>
          <w:szCs w:val="22"/>
        </w:rPr>
      </w:pPr>
      <w:bookmarkStart w:id="293" w:name="_Toc214537494"/>
      <w:r w:rsidRPr="002C155B">
        <w:rPr>
          <w:rFonts w:cs="Arial"/>
          <w:szCs w:val="22"/>
        </w:rPr>
        <w:t>Crime Victims</w:t>
      </w:r>
      <w:bookmarkEnd w:id="293"/>
      <w:r w:rsidRPr="002C155B">
        <w:rPr>
          <w:rFonts w:cs="Arial"/>
          <w:szCs w:val="22"/>
        </w:rPr>
        <w:t xml:space="preserve"> </w:t>
      </w:r>
    </w:p>
    <w:p w14:paraId="068F87C2" w14:textId="77777777" w:rsidR="007A6058" w:rsidRDefault="00CA4CF9" w:rsidP="00CA4CF9">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sz w:val="20"/>
          <w:lang w:val="en-US"/>
        </w:rPr>
      </w:pPr>
      <w:r w:rsidRPr="00F45CCE">
        <w:rPr>
          <w:rFonts w:cs="Arial"/>
          <w:b w:val="0"/>
          <w:i/>
          <w:iCs/>
          <w:sz w:val="20"/>
        </w:rPr>
        <w:t xml:space="preserve">NOTE TO EMPLOYER:  </w:t>
      </w:r>
      <w:r w:rsidRPr="00F45CCE">
        <w:rPr>
          <w:rFonts w:cs="Arial"/>
          <w:b w:val="0"/>
          <w:i/>
          <w:iCs/>
          <w:sz w:val="20"/>
          <w:lang w:val="en-US"/>
        </w:rPr>
        <w:t xml:space="preserve">All California employers must provide victims </w:t>
      </w:r>
      <w:r w:rsidR="00550B26" w:rsidRPr="00F45CCE">
        <w:rPr>
          <w:rFonts w:cs="Arial"/>
          <w:b w:val="0"/>
          <w:i/>
          <w:iCs/>
          <w:sz w:val="20"/>
          <w:lang w:val="en-US"/>
        </w:rPr>
        <w:t xml:space="preserve">of qualifying acts of violence time off to seek relief, and must reasonably accommodate employees to ensure safety at work. </w:t>
      </w:r>
      <w:r w:rsidR="008D3001">
        <w:rPr>
          <w:rFonts w:cs="Arial"/>
          <w:b w:val="0"/>
          <w:i/>
          <w:iCs/>
          <w:sz w:val="20"/>
          <w:lang w:val="en-US"/>
        </w:rPr>
        <w:t xml:space="preserve"> </w:t>
      </w:r>
    </w:p>
    <w:p w14:paraId="4B57D60C" w14:textId="77777777" w:rsidR="007A6058" w:rsidRDefault="007A6058" w:rsidP="00CA4CF9">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sz w:val="20"/>
          <w:lang w:val="en-US"/>
        </w:rPr>
      </w:pPr>
    </w:p>
    <w:p w14:paraId="03BB6986" w14:textId="77777777" w:rsidR="00CA4CF9" w:rsidRPr="00F45CCE" w:rsidRDefault="009320DA" w:rsidP="00CA4CF9">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sz w:val="20"/>
          <w:lang w:val="en-US"/>
        </w:rPr>
      </w:pPr>
      <w:r>
        <w:rPr>
          <w:rFonts w:cs="Arial"/>
          <w:b w:val="0"/>
          <w:i/>
          <w:iCs/>
          <w:sz w:val="20"/>
          <w:lang w:val="en-US"/>
        </w:rPr>
        <w:t xml:space="preserve">All employers must also allow </w:t>
      </w:r>
      <w:proofErr w:type="gramStart"/>
      <w:r>
        <w:rPr>
          <w:rFonts w:cs="Arial"/>
          <w:b w:val="0"/>
          <w:i/>
          <w:iCs/>
          <w:sz w:val="20"/>
          <w:lang w:val="en-US"/>
        </w:rPr>
        <w:t>and</w:t>
      </w:r>
      <w:proofErr w:type="gramEnd"/>
      <w:r>
        <w:rPr>
          <w:rFonts w:cs="Arial"/>
          <w:b w:val="0"/>
          <w:i/>
          <w:iCs/>
          <w:sz w:val="20"/>
          <w:lang w:val="en-US"/>
        </w:rPr>
        <w:t xml:space="preserve"> employee who </w:t>
      </w:r>
      <w:proofErr w:type="gramStart"/>
      <w:r>
        <w:rPr>
          <w:rFonts w:cs="Arial"/>
          <w:b w:val="0"/>
          <w:i/>
          <w:iCs/>
          <w:sz w:val="20"/>
          <w:lang w:val="en-US"/>
        </w:rPr>
        <w:t>is, or</w:t>
      </w:r>
      <w:proofErr w:type="gramEnd"/>
      <w:r>
        <w:rPr>
          <w:rFonts w:cs="Arial"/>
          <w:b w:val="0"/>
          <w:i/>
          <w:iCs/>
          <w:sz w:val="20"/>
          <w:lang w:val="en-US"/>
        </w:rPr>
        <w:t xml:space="preserve"> has a family member who is a victim</w:t>
      </w:r>
      <w:r w:rsidR="007A4963">
        <w:rPr>
          <w:rFonts w:cs="Arial"/>
          <w:b w:val="0"/>
          <w:i/>
          <w:iCs/>
          <w:sz w:val="20"/>
          <w:lang w:val="en-US"/>
        </w:rPr>
        <w:t xml:space="preserve"> of certain specified crimes </w:t>
      </w:r>
      <w:r>
        <w:rPr>
          <w:rFonts w:cs="Arial"/>
          <w:b w:val="0"/>
          <w:i/>
          <w:iCs/>
          <w:sz w:val="20"/>
          <w:lang w:val="en-US"/>
        </w:rPr>
        <w:t xml:space="preserve">to take time off from work to attend judicial proceedings related to that crime.  </w:t>
      </w:r>
      <w:r w:rsidR="0088067C">
        <w:rPr>
          <w:rFonts w:cs="Arial"/>
          <w:b w:val="0"/>
          <w:i/>
          <w:iCs/>
          <w:sz w:val="20"/>
          <w:lang w:val="en-US"/>
        </w:rPr>
        <w:t xml:space="preserve">Specified </w:t>
      </w:r>
      <w:r w:rsidR="00684E16">
        <w:rPr>
          <w:rFonts w:cs="Arial"/>
          <w:b w:val="0"/>
          <w:i/>
          <w:iCs/>
          <w:sz w:val="20"/>
          <w:lang w:val="en-US"/>
        </w:rPr>
        <w:t>crimes</w:t>
      </w:r>
      <w:r w:rsidR="0088067C">
        <w:rPr>
          <w:rFonts w:cs="Arial"/>
          <w:b w:val="0"/>
          <w:i/>
          <w:iCs/>
          <w:sz w:val="20"/>
          <w:lang w:val="en-US"/>
        </w:rPr>
        <w:t xml:space="preserve"> are listed in Government Code section 12945.8</w:t>
      </w:r>
      <w:r w:rsidR="00684E16">
        <w:rPr>
          <w:rFonts w:cs="Arial"/>
          <w:b w:val="0"/>
          <w:i/>
          <w:iCs/>
          <w:sz w:val="20"/>
          <w:lang w:val="en-US"/>
        </w:rPr>
        <w:t>(j)(8)(c) and generally include serious felony offenses.</w:t>
      </w:r>
    </w:p>
    <w:p w14:paraId="47CBE104" w14:textId="77777777" w:rsidR="003C48B9" w:rsidRDefault="00CA4CF9" w:rsidP="00BE3183">
      <w:pPr>
        <w:pStyle w:val="BodyText"/>
        <w:pBdr>
          <w:top w:val="single" w:sz="4" w:space="1" w:color="auto"/>
          <w:left w:val="single" w:sz="4" w:space="4" w:color="auto"/>
          <w:bottom w:val="single" w:sz="4" w:space="1" w:color="auto"/>
          <w:right w:val="single" w:sz="4" w:space="4" w:color="auto"/>
        </w:pBdr>
        <w:shd w:val="clear" w:color="auto" w:fill="E6E6E6"/>
      </w:pPr>
      <w:r w:rsidRPr="00F45CCE">
        <w:rPr>
          <w:rFonts w:cs="Arial"/>
          <w:i/>
          <w:iCs/>
          <w:sz w:val="20"/>
          <w:lang w:val="en-US"/>
        </w:rPr>
        <w:t xml:space="preserve">Employers with 25 or more employees must provide time off for </w:t>
      </w:r>
      <w:r w:rsidR="00550B26" w:rsidRPr="00F45CCE">
        <w:rPr>
          <w:rFonts w:cs="Arial"/>
          <w:i/>
          <w:iCs/>
          <w:sz w:val="20"/>
          <w:lang w:val="en-US"/>
        </w:rPr>
        <w:t xml:space="preserve">additional reasons, including when the employee’s family member is a victim of a qualifying act of violence. </w:t>
      </w:r>
    </w:p>
    <w:p w14:paraId="73843E27" w14:textId="77777777" w:rsidR="003C48B9" w:rsidRDefault="003C48B9" w:rsidP="008D32F8">
      <w:pPr>
        <w:textAlignment w:val="auto"/>
        <w:rPr>
          <w:rFonts w:cs="Arial"/>
        </w:rPr>
      </w:pPr>
    </w:p>
    <w:p w14:paraId="335146FE" w14:textId="77777777" w:rsidR="00CA4CF9" w:rsidRPr="00F45CCE" w:rsidRDefault="00CA4CF9" w:rsidP="008D32F8">
      <w:pPr>
        <w:textAlignment w:val="auto"/>
        <w:rPr>
          <w:rFonts w:cs="Arial"/>
        </w:rPr>
      </w:pPr>
      <w:r w:rsidRPr="00F45CCE">
        <w:rPr>
          <w:rFonts w:cs="Arial"/>
        </w:rPr>
        <w:t xml:space="preserve">We will not discriminate </w:t>
      </w:r>
      <w:r w:rsidR="0065201E" w:rsidRPr="00F45CCE">
        <w:rPr>
          <w:rFonts w:cs="Arial"/>
        </w:rPr>
        <w:t xml:space="preserve">or retaliate </w:t>
      </w:r>
      <w:r w:rsidRPr="00F45CCE">
        <w:rPr>
          <w:rFonts w:cs="Arial"/>
        </w:rPr>
        <w:t xml:space="preserve">against you if you are a victim </w:t>
      </w:r>
      <w:r w:rsidR="0065201E" w:rsidRPr="00F45CCE">
        <w:rPr>
          <w:rFonts w:cs="Arial"/>
        </w:rPr>
        <w:t xml:space="preserve">of a qualifying act of violence and are </w:t>
      </w:r>
      <w:r w:rsidRPr="00F45CCE">
        <w:rPr>
          <w:rFonts w:cs="Arial"/>
        </w:rPr>
        <w:t>taking time off to</w:t>
      </w:r>
      <w:r w:rsidR="0065201E" w:rsidRPr="00F45CCE">
        <w:rPr>
          <w:rFonts w:cs="Arial"/>
        </w:rPr>
        <w:t xml:space="preserve"> obtain or attempt to obtain relief, including, but not limited to</w:t>
      </w:r>
      <w:r w:rsidRPr="00F45CCE">
        <w:rPr>
          <w:rFonts w:cs="Arial"/>
        </w:rPr>
        <w:t xml:space="preserve">: </w:t>
      </w:r>
      <w:r w:rsidR="0065201E" w:rsidRPr="00F45CCE">
        <w:rPr>
          <w:rFonts w:cs="Arial"/>
        </w:rPr>
        <w:t xml:space="preserve">seeking </w:t>
      </w:r>
      <w:r w:rsidRPr="00F45CCE">
        <w:rPr>
          <w:rFonts w:cs="Arial"/>
        </w:rPr>
        <w:t>a temporary restraining order, restraining order, or other injunctive relief to help ensure the health, safety or welfare of you or your child.</w:t>
      </w:r>
      <w:r w:rsidR="001F35BF" w:rsidRPr="00F45CCE">
        <w:rPr>
          <w:rFonts w:cs="Arial"/>
        </w:rPr>
        <w:t xml:space="preserve"> </w:t>
      </w:r>
    </w:p>
    <w:p w14:paraId="501D5C9C" w14:textId="77777777" w:rsidR="008D32F8" w:rsidRPr="00F45CCE" w:rsidRDefault="008D32F8" w:rsidP="004766A5">
      <w:pPr>
        <w:textAlignment w:val="auto"/>
        <w:rPr>
          <w:rFonts w:cs="Arial"/>
        </w:rPr>
      </w:pPr>
    </w:p>
    <w:p w14:paraId="11769A73" w14:textId="77777777" w:rsidR="00CA4CF9" w:rsidRDefault="00CA4CF9" w:rsidP="00CA4CF9">
      <w:pPr>
        <w:rPr>
          <w:rFonts w:cs="Arial"/>
        </w:rPr>
      </w:pPr>
      <w:r w:rsidRPr="00F45CCE">
        <w:rPr>
          <w:rFonts w:cs="Arial"/>
        </w:rPr>
        <w:t xml:space="preserve">You may </w:t>
      </w:r>
      <w:r w:rsidR="001D7BA4" w:rsidRPr="00F45CCE">
        <w:rPr>
          <w:rFonts w:cs="Arial"/>
        </w:rPr>
        <w:t>request</w:t>
      </w:r>
      <w:r w:rsidRPr="00F45CCE">
        <w:rPr>
          <w:rFonts w:cs="Arial"/>
        </w:rPr>
        <w:t xml:space="preserve"> </w:t>
      </w:r>
      <w:proofErr w:type="gramStart"/>
      <w:r w:rsidRPr="00F45CCE">
        <w:rPr>
          <w:rFonts w:cs="Arial"/>
        </w:rPr>
        <w:t>a reasonable</w:t>
      </w:r>
      <w:proofErr w:type="gramEnd"/>
      <w:r w:rsidRPr="00F45CCE">
        <w:rPr>
          <w:rFonts w:cs="Arial"/>
        </w:rPr>
        <w:t xml:space="preserve"> accommodation to make sure you are safe at work. To facilitate your request, you will need to provide a signed statement certifying that your request is for a proper purpose. We will also need proof of your status as crime victim</w:t>
      </w:r>
      <w:r w:rsidR="00CA0F9F" w:rsidRPr="00F45CCE">
        <w:rPr>
          <w:rFonts w:cs="Arial"/>
        </w:rPr>
        <w:t xml:space="preserve"> or a qualifying family member’s status</w:t>
      </w:r>
      <w:r w:rsidRPr="00F45CCE">
        <w:rPr>
          <w:rFonts w:cs="Arial"/>
        </w:rPr>
        <w:t xml:space="preserve">. </w:t>
      </w:r>
    </w:p>
    <w:p w14:paraId="0E0FF616" w14:textId="77777777" w:rsidR="00D97D54" w:rsidRDefault="00D97D54" w:rsidP="00CA4CF9">
      <w:pPr>
        <w:rPr>
          <w:rFonts w:cs="Arial"/>
        </w:rPr>
      </w:pPr>
    </w:p>
    <w:p w14:paraId="15606856" w14:textId="77777777" w:rsidR="00D97D54" w:rsidRPr="00F45CCE" w:rsidRDefault="00D97D54" w:rsidP="00CA4CF9">
      <w:pPr>
        <w:rPr>
          <w:rFonts w:cs="Arial"/>
        </w:rPr>
      </w:pPr>
      <w:r w:rsidRPr="00F45CCE">
        <w:rPr>
          <w:rFonts w:cs="Arial"/>
        </w:rPr>
        <w:lastRenderedPageBreak/>
        <w:t xml:space="preserve">We will not discriminate or retaliate against you if you </w:t>
      </w:r>
      <w:r>
        <w:rPr>
          <w:rFonts w:cs="Arial"/>
        </w:rPr>
        <w:t xml:space="preserve">or a family member </w:t>
      </w:r>
      <w:proofErr w:type="gramStart"/>
      <w:r w:rsidRPr="00F45CCE">
        <w:rPr>
          <w:rFonts w:cs="Arial"/>
        </w:rPr>
        <w:t>are</w:t>
      </w:r>
      <w:proofErr w:type="gramEnd"/>
      <w:r w:rsidRPr="00F45CCE">
        <w:rPr>
          <w:rFonts w:cs="Arial"/>
        </w:rPr>
        <w:t xml:space="preserve"> a victim</w:t>
      </w:r>
      <w:r>
        <w:rPr>
          <w:rFonts w:cs="Arial"/>
        </w:rPr>
        <w:t xml:space="preserve"> and are taking time off work to attend judicial proceedings relating to certain serious crimes specified by California </w:t>
      </w:r>
      <w:r w:rsidR="00684E16">
        <w:rPr>
          <w:rFonts w:cs="Arial"/>
        </w:rPr>
        <w:t>Government Code 12945.8(j)(8)(c)</w:t>
      </w:r>
      <w:r>
        <w:rPr>
          <w:rFonts w:cs="Arial"/>
        </w:rPr>
        <w:t xml:space="preserve">. Judicial proceedings for which you make take time off include, but are not limited to, </w:t>
      </w:r>
      <w:proofErr w:type="gramStart"/>
      <w:r>
        <w:rPr>
          <w:rFonts w:cs="Arial"/>
        </w:rPr>
        <w:t>delinquency proceedings,</w:t>
      </w:r>
      <w:proofErr w:type="gramEnd"/>
      <w:r>
        <w:rPr>
          <w:rFonts w:cs="Arial"/>
        </w:rPr>
        <w:t xml:space="preserve"> proceedings relating to post arrest release decision, plea, sentencing, postconviction release, or any proceeding where the </w:t>
      </w:r>
      <w:r w:rsidR="007D43ED">
        <w:rPr>
          <w:rFonts w:cs="Arial"/>
        </w:rPr>
        <w:t xml:space="preserve">right of a victim is at issue. You </w:t>
      </w:r>
      <w:r>
        <w:rPr>
          <w:rFonts w:cs="Arial"/>
        </w:rPr>
        <w:t xml:space="preserve">should </w:t>
      </w:r>
      <w:r w:rsidR="006A5394">
        <w:rPr>
          <w:rFonts w:cs="Arial"/>
        </w:rPr>
        <w:t xml:space="preserve">direct any questions to </w:t>
      </w:r>
      <w:r w:rsidR="0039664D">
        <w:rPr>
          <w:rFonts w:cs="Arial"/>
        </w:rPr>
        <w:t>[</w:t>
      </w:r>
      <w:r w:rsidR="0039664D" w:rsidRPr="00BE3183">
        <w:rPr>
          <w:rFonts w:cs="Arial"/>
          <w:highlight w:val="yellow"/>
        </w:rPr>
        <w:t xml:space="preserve">Insert: </w:t>
      </w:r>
      <w:r w:rsidR="00F8039C">
        <w:rPr>
          <w:rFonts w:cs="Arial"/>
          <w:highlight w:val="yellow"/>
        </w:rPr>
        <w:t>supervisor</w:t>
      </w:r>
      <w:r w:rsidR="0039664D" w:rsidRPr="00BE3183">
        <w:rPr>
          <w:rFonts w:cs="Arial"/>
          <w:highlight w:val="yellow"/>
        </w:rPr>
        <w:t>, Human Resources, etc.,</w:t>
      </w:r>
      <w:r w:rsidR="0039664D" w:rsidRPr="00F402E6">
        <w:rPr>
          <w:rFonts w:cs="Arial"/>
          <w:highlight w:val="yellow"/>
        </w:rPr>
        <w:t>]</w:t>
      </w:r>
      <w:r w:rsidRPr="00BE3183">
        <w:rPr>
          <w:rFonts w:cs="Arial"/>
          <w:highlight w:val="yellow"/>
        </w:rPr>
        <w:t>.</w:t>
      </w:r>
      <w:r>
        <w:rPr>
          <w:rFonts w:cs="Arial"/>
        </w:rPr>
        <w:t xml:space="preserve"> </w:t>
      </w:r>
    </w:p>
    <w:p w14:paraId="2E8F6384" w14:textId="77777777" w:rsidR="0065201E" w:rsidRPr="00F45CCE" w:rsidRDefault="0065201E" w:rsidP="00CA4CF9">
      <w:pPr>
        <w:rPr>
          <w:rFonts w:cs="Arial"/>
        </w:rPr>
      </w:pPr>
    </w:p>
    <w:p w14:paraId="4DE9823D" w14:textId="77777777" w:rsidR="00C86095" w:rsidRDefault="00C86095" w:rsidP="00C86095">
      <w:r w:rsidRPr="00C86095">
        <w:t xml:space="preserve">“Family member” is defined as: a child, parent, grandparent, grandchild, sibling, spouse, domestic partner, or designated person. “Designated Person” is defined as any individual related by blood or whose association with the employee is equivalent to a family relationship. </w:t>
      </w:r>
      <w:r w:rsidRPr="003B0F2A">
        <w:rPr>
          <w:highlight w:val="yellow"/>
          <w:shd w:val="clear" w:color="auto" w:fill="BFBFBF"/>
        </w:rPr>
        <w:t xml:space="preserve">[Optional </w:t>
      </w:r>
      <w:r w:rsidRPr="00F402E6">
        <w:rPr>
          <w:highlight w:val="yellow"/>
          <w:shd w:val="clear" w:color="auto" w:fill="BFBFBF"/>
        </w:rPr>
        <w:t>Statement: You are limited to one designated person per 12-month period.</w:t>
      </w:r>
      <w:r w:rsidRPr="00BE3183">
        <w:rPr>
          <w:shd w:val="clear" w:color="auto" w:fill="BFBFBF"/>
        </w:rPr>
        <w:t>]</w:t>
      </w:r>
    </w:p>
    <w:p w14:paraId="12363C59" w14:textId="77777777" w:rsidR="00C86095" w:rsidRDefault="00C86095" w:rsidP="00CA4CF9">
      <w:pPr>
        <w:rPr>
          <w:rFonts w:cs="Arial"/>
        </w:rPr>
      </w:pPr>
    </w:p>
    <w:p w14:paraId="45B5E22C" w14:textId="77777777" w:rsidR="0065201E" w:rsidRDefault="0065201E" w:rsidP="00CA4CF9">
      <w:pPr>
        <w:rPr>
          <w:rFonts w:cs="Arial"/>
        </w:rPr>
      </w:pPr>
      <w:r w:rsidRPr="00F45CCE">
        <w:rPr>
          <w:rFonts w:cs="Arial"/>
        </w:rPr>
        <w:t xml:space="preserve">If you have a TRO (Temporary Restraining Order) against another individual, you should inform your </w:t>
      </w:r>
      <w:r w:rsidR="00F8039C">
        <w:rPr>
          <w:rFonts w:cs="Arial"/>
        </w:rPr>
        <w:t>supervisor</w:t>
      </w:r>
      <w:r w:rsidRPr="00F45CCE">
        <w:rPr>
          <w:rFonts w:cs="Arial"/>
        </w:rPr>
        <w:t xml:space="preserve"> or Human Resources immediately.</w:t>
      </w:r>
    </w:p>
    <w:p w14:paraId="6DB28288" w14:textId="77777777" w:rsidR="007A6058" w:rsidRDefault="007A6058" w:rsidP="00CA4CF9">
      <w:pPr>
        <w:rPr>
          <w:rFonts w:cs="Arial"/>
        </w:rPr>
      </w:pPr>
    </w:p>
    <w:p w14:paraId="74467F5C" w14:textId="77777777" w:rsidR="008D32F8" w:rsidRPr="00F45CCE" w:rsidRDefault="008D32F8" w:rsidP="008D32F8">
      <w:pPr>
        <w:textAlignment w:val="auto"/>
        <w:rPr>
          <w:rFonts w:cs="Arial"/>
          <w:b/>
        </w:rPr>
      </w:pPr>
      <w:r w:rsidRPr="00F45CCE">
        <w:rPr>
          <w:rFonts w:cs="Arial"/>
          <w:b/>
        </w:rPr>
        <w:t xml:space="preserve">Leave Rights </w:t>
      </w:r>
    </w:p>
    <w:p w14:paraId="4F90D240" w14:textId="77777777" w:rsidR="008D32F8" w:rsidRPr="00F45CCE" w:rsidRDefault="008D32F8" w:rsidP="008D32F8">
      <w:pPr>
        <w:textAlignment w:val="auto"/>
        <w:rPr>
          <w:rFonts w:cs="Arial"/>
        </w:rPr>
      </w:pPr>
      <w:r w:rsidRPr="00F45CCE">
        <w:rPr>
          <w:rFonts w:cs="Arial"/>
        </w:rPr>
        <w:t xml:space="preserve">Leave time is unpaid, but you may use any available </w:t>
      </w:r>
      <w:r w:rsidR="009B76A5" w:rsidRPr="00F45CCE">
        <w:rPr>
          <w:rFonts w:cs="Arial"/>
        </w:rPr>
        <w:t xml:space="preserve">paid </w:t>
      </w:r>
      <w:r w:rsidRPr="00F45CCE">
        <w:rPr>
          <w:rFonts w:cs="Arial"/>
        </w:rPr>
        <w:t xml:space="preserve">time off for your absence, including paid sick leave, if you wish to be compensated during your leave. </w:t>
      </w:r>
    </w:p>
    <w:p w14:paraId="01DEB566" w14:textId="77777777" w:rsidR="008D32F8" w:rsidRPr="00F45CCE" w:rsidRDefault="008D32F8" w:rsidP="008D32F8">
      <w:pPr>
        <w:textAlignment w:val="auto"/>
        <w:rPr>
          <w:rFonts w:cs="Arial"/>
        </w:rPr>
      </w:pPr>
    </w:p>
    <w:p w14:paraId="57E1BCDB" w14:textId="77777777" w:rsidR="008D32F8" w:rsidRPr="00F45CCE" w:rsidRDefault="008D32F8" w:rsidP="008D32F8">
      <w:pPr>
        <w:textAlignment w:val="auto"/>
        <w:rPr>
          <w:rFonts w:cs="Arial"/>
        </w:rPr>
      </w:pPr>
      <w:r w:rsidRPr="00F45CCE">
        <w:rPr>
          <w:rFonts w:cs="Arial"/>
        </w:rPr>
        <w:t>When applicable, leave runs concurrently with, and is limited t</w:t>
      </w:r>
      <w:r w:rsidR="00755F7F">
        <w:rPr>
          <w:rFonts w:cs="Arial"/>
        </w:rPr>
        <w:t>o leave time provided under</w:t>
      </w:r>
      <w:r w:rsidRPr="00F45CCE">
        <w:rPr>
          <w:rFonts w:cs="Arial"/>
        </w:rPr>
        <w:t xml:space="preserve"> </w:t>
      </w:r>
      <w:r w:rsidR="00755F7F">
        <w:rPr>
          <w:rFonts w:cs="Arial"/>
        </w:rPr>
        <w:t>CFRA</w:t>
      </w:r>
      <w:r w:rsidRPr="00F45CCE">
        <w:rPr>
          <w:rFonts w:cs="Arial"/>
        </w:rPr>
        <w:t xml:space="preserve">, </w:t>
      </w:r>
      <w:r w:rsidRPr="003B0F2A">
        <w:rPr>
          <w:rFonts w:cs="Arial"/>
          <w:highlight w:val="yellow"/>
        </w:rPr>
        <w:t>[</w:t>
      </w:r>
      <w:r w:rsidRPr="003B0F2A">
        <w:rPr>
          <w:rFonts w:cs="Arial"/>
          <w:highlight w:val="yellow"/>
          <w:shd w:val="clear" w:color="auto" w:fill="BFBFBF"/>
        </w:rPr>
        <w:t>insert if you have 50 or more employees</w:t>
      </w:r>
      <w:r w:rsidRPr="00F402E6">
        <w:rPr>
          <w:rFonts w:cs="Arial"/>
          <w:highlight w:val="yellow"/>
        </w:rPr>
        <w:t xml:space="preserve">:] </w:t>
      </w:r>
      <w:r w:rsidR="00755F7F">
        <w:rPr>
          <w:rFonts w:cs="Arial"/>
          <w:highlight w:val="yellow"/>
        </w:rPr>
        <w:t xml:space="preserve">or </w:t>
      </w:r>
      <w:r w:rsidR="003B0F2A" w:rsidRPr="00BE3183">
        <w:rPr>
          <w:rFonts w:cs="Arial"/>
          <w:highlight w:val="yellow"/>
        </w:rPr>
        <w:t>FMLA</w:t>
      </w:r>
      <w:r w:rsidRPr="00BE3183">
        <w:rPr>
          <w:rFonts w:cs="Arial"/>
          <w:highlight w:val="yellow"/>
        </w:rPr>
        <w:t>.</w:t>
      </w:r>
    </w:p>
    <w:p w14:paraId="0A16FD3F" w14:textId="77777777" w:rsidR="008D32F8" w:rsidRPr="00F45CCE" w:rsidRDefault="008D32F8" w:rsidP="008D32F8">
      <w:pPr>
        <w:rPr>
          <w:rFonts w:cs="Arial"/>
        </w:rPr>
      </w:pPr>
    </w:p>
    <w:p w14:paraId="2EFE22A5" w14:textId="77777777" w:rsidR="008D32F8" w:rsidRPr="00F45CCE" w:rsidRDefault="008D32F8" w:rsidP="00490079">
      <w:pPr>
        <w:rPr>
          <w:rFonts w:cs="Arial"/>
          <w:b/>
        </w:rPr>
      </w:pPr>
      <w:r w:rsidRPr="00F45CCE">
        <w:rPr>
          <w:rFonts w:cs="Arial"/>
          <w:b/>
        </w:rPr>
        <w:t xml:space="preserve">Notice Requirements </w:t>
      </w:r>
    </w:p>
    <w:p w14:paraId="6683D5BA" w14:textId="77777777" w:rsidR="00490079" w:rsidRDefault="00490079" w:rsidP="00490079">
      <w:pPr>
        <w:rPr>
          <w:rFonts w:cs="Arial"/>
        </w:rPr>
      </w:pPr>
      <w:r w:rsidRPr="00F45CCE">
        <w:rPr>
          <w:rFonts w:cs="Arial"/>
        </w:rPr>
        <w:t>Please provide us</w:t>
      </w:r>
      <w:r w:rsidR="00452CB5">
        <w:rPr>
          <w:rFonts w:cs="Arial"/>
        </w:rPr>
        <w:t xml:space="preserve"> with </w:t>
      </w:r>
      <w:r w:rsidR="00452CB5" w:rsidRPr="00452CB5">
        <w:rPr>
          <w:rFonts w:cs="Arial"/>
        </w:rPr>
        <w:t xml:space="preserve">reasonable advance notice of </w:t>
      </w:r>
      <w:r w:rsidR="00452CB5">
        <w:rPr>
          <w:rFonts w:cs="Arial"/>
        </w:rPr>
        <w:t>your</w:t>
      </w:r>
      <w:r w:rsidR="00452CB5" w:rsidRPr="00452CB5">
        <w:rPr>
          <w:rFonts w:cs="Arial"/>
        </w:rPr>
        <w:t xml:space="preserve"> intention to take time off, unless advance notice is not </w:t>
      </w:r>
      <w:proofErr w:type="gramStart"/>
      <w:r w:rsidR="00452CB5" w:rsidRPr="00452CB5">
        <w:rPr>
          <w:rFonts w:cs="Arial"/>
        </w:rPr>
        <w:t>feasible.</w:t>
      </w:r>
      <w:r w:rsidRPr="00F45CCE">
        <w:rPr>
          <w:rFonts w:cs="Arial"/>
        </w:rPr>
        <w:t>.</w:t>
      </w:r>
      <w:proofErr w:type="gramEnd"/>
      <w:r w:rsidRPr="00F45CCE">
        <w:rPr>
          <w:rFonts w:cs="Arial"/>
        </w:rPr>
        <w:t xml:space="preserve"> </w:t>
      </w:r>
      <w:r w:rsidR="00452CB5">
        <w:rPr>
          <w:rFonts w:cs="Arial"/>
        </w:rPr>
        <w:t xml:space="preserve">When an unscheduled absence occurs, we may require certification within a reasonable time after your absence. Certification </w:t>
      </w:r>
      <w:r w:rsidRPr="00F45CCE">
        <w:rPr>
          <w:rFonts w:cs="Arial"/>
        </w:rPr>
        <w:t xml:space="preserve">can include, but is not limited </w:t>
      </w:r>
      <w:proofErr w:type="gramStart"/>
      <w:r w:rsidRPr="00F45CCE">
        <w:rPr>
          <w:rFonts w:cs="Arial"/>
        </w:rPr>
        <w:t>to:</w:t>
      </w:r>
      <w:proofErr w:type="gramEnd"/>
      <w:r w:rsidRPr="00F45CCE">
        <w:rPr>
          <w:rFonts w:cs="Arial"/>
        </w:rPr>
        <w:t xml:space="preserve"> a police report, court order, medical documentation, victim advocate documentation, or any other form of documentation reasonably verifying that the qualifying act of violence occurred, including a written statement signed by </w:t>
      </w:r>
      <w:r w:rsidR="007D43ED">
        <w:rPr>
          <w:rFonts w:cs="Arial"/>
        </w:rPr>
        <w:t>you</w:t>
      </w:r>
      <w:r w:rsidRPr="00F45CCE">
        <w:rPr>
          <w:rFonts w:cs="Arial"/>
        </w:rPr>
        <w:t>. We will maintain your confidentiality of requesting crime victims leave to the extent possible.</w:t>
      </w:r>
    </w:p>
    <w:p w14:paraId="6AAB2CD7" w14:textId="77777777" w:rsidR="00E726CD" w:rsidRDefault="00E726CD" w:rsidP="00490079">
      <w:pPr>
        <w:rPr>
          <w:rFonts w:cs="Arial"/>
        </w:rPr>
      </w:pPr>
    </w:p>
    <w:p w14:paraId="43E42001" w14:textId="77777777" w:rsidR="00E726CD" w:rsidRPr="003B0F2A" w:rsidRDefault="00E726CD" w:rsidP="00E726CD">
      <w:pPr>
        <w:rPr>
          <w:rFonts w:cs="Arial"/>
          <w:highlight w:val="yellow"/>
        </w:rPr>
      </w:pPr>
      <w:r w:rsidRPr="003B0F2A">
        <w:rPr>
          <w:rFonts w:cs="Arial"/>
          <w:highlight w:val="yellow"/>
        </w:rPr>
        <w:t xml:space="preserve">Insert this section only if you have </w:t>
      </w:r>
      <w:r w:rsidRPr="003B0F2A">
        <w:rPr>
          <w:rFonts w:cs="Arial"/>
          <w:b/>
          <w:highlight w:val="yellow"/>
        </w:rPr>
        <w:t>25 or More Employees</w:t>
      </w:r>
      <w:r w:rsidRPr="003B0F2A">
        <w:rPr>
          <w:rFonts w:cs="Arial"/>
          <w:highlight w:val="yellow"/>
        </w:rPr>
        <w:t xml:space="preserve">: </w:t>
      </w:r>
    </w:p>
    <w:p w14:paraId="21AC8F6C" w14:textId="77777777" w:rsidR="00E726CD" w:rsidRPr="003B0F2A" w:rsidRDefault="00E726CD" w:rsidP="00E726CD">
      <w:pPr>
        <w:rPr>
          <w:rFonts w:cs="Arial"/>
          <w:b/>
        </w:rPr>
      </w:pPr>
      <w:r w:rsidRPr="003B0F2A">
        <w:rPr>
          <w:rFonts w:cs="Arial"/>
          <w:b/>
        </w:rPr>
        <w:t>Additional Covered Time Off</w:t>
      </w:r>
    </w:p>
    <w:p w14:paraId="7406D987" w14:textId="77777777" w:rsidR="00E726CD" w:rsidRPr="003B0F2A" w:rsidRDefault="00E726CD" w:rsidP="00E726CD">
      <w:pPr>
        <w:rPr>
          <w:rFonts w:cs="Arial"/>
        </w:rPr>
      </w:pPr>
      <w:r w:rsidRPr="003B0F2A">
        <w:rPr>
          <w:rFonts w:cs="Arial"/>
        </w:rPr>
        <w:t xml:space="preserve">Additionally, we will not </w:t>
      </w:r>
      <w:proofErr w:type="gramStart"/>
      <w:r w:rsidRPr="003B0F2A">
        <w:rPr>
          <w:rFonts w:cs="Arial"/>
        </w:rPr>
        <w:t>discriminate</w:t>
      </w:r>
      <w:proofErr w:type="gramEnd"/>
      <w:r w:rsidRPr="003B0F2A">
        <w:rPr>
          <w:rFonts w:cs="Arial"/>
        </w:rPr>
        <w:t xml:space="preserve"> or retaliate against an employee who is (or who has a family member who is) a victim of a qualifying act of violence for taking time off from work for any of the purposes below. </w:t>
      </w:r>
    </w:p>
    <w:p w14:paraId="45D41232" w14:textId="77777777" w:rsidR="00E726CD" w:rsidRPr="003B0F2A" w:rsidRDefault="00E726CD" w:rsidP="00E726CD">
      <w:pPr>
        <w:rPr>
          <w:rFonts w:cs="Arial"/>
        </w:rPr>
      </w:pPr>
    </w:p>
    <w:p w14:paraId="73CACF45" w14:textId="77777777" w:rsidR="00E726CD" w:rsidRPr="003B0F2A" w:rsidRDefault="00E726CD" w:rsidP="00E726CD">
      <w:pPr>
        <w:rPr>
          <w:rFonts w:cs="Arial"/>
        </w:rPr>
      </w:pPr>
      <w:r w:rsidRPr="003B0F2A">
        <w:rPr>
          <w:rFonts w:cs="Arial"/>
        </w:rPr>
        <w:t>Time off is protected for the following purposes when related to a qualifying act of violence:</w:t>
      </w:r>
    </w:p>
    <w:p w14:paraId="467E725E" w14:textId="77777777" w:rsidR="00E726CD" w:rsidRPr="003B0F2A" w:rsidRDefault="00E726CD" w:rsidP="007E5391">
      <w:pPr>
        <w:numPr>
          <w:ilvl w:val="0"/>
          <w:numId w:val="32"/>
        </w:numPr>
        <w:rPr>
          <w:rFonts w:cs="Arial"/>
        </w:rPr>
      </w:pPr>
      <w:r w:rsidRPr="003B0F2A">
        <w:rPr>
          <w:rFonts w:cs="Arial"/>
        </w:rPr>
        <w:t>obtaining or attempting to obtain relief (e.g., restraining order, injunctive relief etc.</w:t>
      </w:r>
      <w:proofErr w:type="gramStart"/>
      <w:r w:rsidRPr="003B0F2A">
        <w:rPr>
          <w:rFonts w:cs="Arial"/>
        </w:rPr>
        <w:t>);</w:t>
      </w:r>
      <w:proofErr w:type="gramEnd"/>
    </w:p>
    <w:p w14:paraId="7BF653FD" w14:textId="77777777" w:rsidR="00E726CD" w:rsidRPr="003B0F2A" w:rsidRDefault="00E726CD" w:rsidP="007E5391">
      <w:pPr>
        <w:numPr>
          <w:ilvl w:val="0"/>
          <w:numId w:val="32"/>
        </w:numPr>
        <w:rPr>
          <w:rFonts w:cs="Arial"/>
        </w:rPr>
      </w:pPr>
      <w:r w:rsidRPr="003B0F2A">
        <w:rPr>
          <w:rFonts w:cs="Arial"/>
        </w:rPr>
        <w:t xml:space="preserve">seeking or obtaining medical attention or to recover from </w:t>
      </w:r>
      <w:proofErr w:type="gramStart"/>
      <w:r w:rsidRPr="003B0F2A">
        <w:rPr>
          <w:rFonts w:cs="Arial"/>
        </w:rPr>
        <w:t>injuries;</w:t>
      </w:r>
      <w:proofErr w:type="gramEnd"/>
    </w:p>
    <w:p w14:paraId="34011AEE" w14:textId="77777777" w:rsidR="00E726CD" w:rsidRPr="003B0F2A" w:rsidRDefault="00E726CD" w:rsidP="007E5391">
      <w:pPr>
        <w:numPr>
          <w:ilvl w:val="0"/>
          <w:numId w:val="32"/>
        </w:numPr>
        <w:rPr>
          <w:rFonts w:cs="Arial"/>
        </w:rPr>
      </w:pPr>
      <w:r w:rsidRPr="003B0F2A">
        <w:rPr>
          <w:rFonts w:cs="Arial"/>
        </w:rPr>
        <w:t xml:space="preserve">seeking or obtaining services from a domestic violence shelter, rape crisis center, or similar </w:t>
      </w:r>
      <w:proofErr w:type="gramStart"/>
      <w:r w:rsidRPr="003B0F2A">
        <w:rPr>
          <w:rFonts w:cs="Arial"/>
        </w:rPr>
        <w:t>services;</w:t>
      </w:r>
      <w:proofErr w:type="gramEnd"/>
    </w:p>
    <w:p w14:paraId="2972E66B" w14:textId="77777777" w:rsidR="00E726CD" w:rsidRPr="003B0F2A" w:rsidRDefault="00E726CD" w:rsidP="007E5391">
      <w:pPr>
        <w:numPr>
          <w:ilvl w:val="0"/>
          <w:numId w:val="32"/>
        </w:numPr>
        <w:rPr>
          <w:rFonts w:cs="Arial"/>
        </w:rPr>
      </w:pPr>
      <w:r w:rsidRPr="003B0F2A">
        <w:rPr>
          <w:rFonts w:cs="Arial"/>
        </w:rPr>
        <w:t xml:space="preserve">seeking or obtaining psychological counseling or other mental health </w:t>
      </w:r>
      <w:proofErr w:type="gramStart"/>
      <w:r w:rsidRPr="003B0F2A">
        <w:rPr>
          <w:rFonts w:cs="Arial"/>
        </w:rPr>
        <w:t>services;</w:t>
      </w:r>
      <w:proofErr w:type="gramEnd"/>
    </w:p>
    <w:p w14:paraId="37FE5510" w14:textId="77777777" w:rsidR="00E726CD" w:rsidRPr="003B0F2A" w:rsidRDefault="00E726CD" w:rsidP="007E5391">
      <w:pPr>
        <w:numPr>
          <w:ilvl w:val="0"/>
          <w:numId w:val="32"/>
        </w:numPr>
        <w:rPr>
          <w:rFonts w:cs="Arial"/>
        </w:rPr>
      </w:pPr>
      <w:r w:rsidRPr="003B0F2A">
        <w:rPr>
          <w:rFonts w:cs="Arial"/>
        </w:rPr>
        <w:t xml:space="preserve">participating in safety </w:t>
      </w:r>
      <w:proofErr w:type="gramStart"/>
      <w:r w:rsidRPr="003B0F2A">
        <w:rPr>
          <w:rFonts w:cs="Arial"/>
        </w:rPr>
        <w:t>planning;</w:t>
      </w:r>
      <w:proofErr w:type="gramEnd"/>
    </w:p>
    <w:p w14:paraId="33121783" w14:textId="77777777" w:rsidR="00E726CD" w:rsidRPr="003B0F2A" w:rsidRDefault="00E726CD" w:rsidP="007E5391">
      <w:pPr>
        <w:numPr>
          <w:ilvl w:val="0"/>
          <w:numId w:val="32"/>
        </w:numPr>
        <w:rPr>
          <w:rFonts w:cs="Arial"/>
        </w:rPr>
      </w:pPr>
      <w:r w:rsidRPr="003B0F2A">
        <w:rPr>
          <w:rFonts w:cs="Arial"/>
        </w:rPr>
        <w:t xml:space="preserve">relocating or securing a new residence, including temporary or permanent housing or enrolling children in a new </w:t>
      </w:r>
      <w:proofErr w:type="gramStart"/>
      <w:r w:rsidRPr="003B0F2A">
        <w:rPr>
          <w:rFonts w:cs="Arial"/>
        </w:rPr>
        <w:t>school;</w:t>
      </w:r>
      <w:proofErr w:type="gramEnd"/>
    </w:p>
    <w:p w14:paraId="581CC81E" w14:textId="77777777" w:rsidR="00E726CD" w:rsidRPr="003B0F2A" w:rsidRDefault="00E726CD" w:rsidP="007E5391">
      <w:pPr>
        <w:numPr>
          <w:ilvl w:val="0"/>
          <w:numId w:val="32"/>
        </w:numPr>
        <w:rPr>
          <w:rFonts w:cs="Arial"/>
        </w:rPr>
      </w:pPr>
      <w:r w:rsidRPr="003B0F2A">
        <w:rPr>
          <w:rFonts w:cs="Arial"/>
        </w:rPr>
        <w:t xml:space="preserve">providing care to a family member who is recovering from </w:t>
      </w:r>
      <w:proofErr w:type="gramStart"/>
      <w:r w:rsidRPr="003B0F2A">
        <w:rPr>
          <w:rFonts w:cs="Arial"/>
        </w:rPr>
        <w:t>injuries;</w:t>
      </w:r>
      <w:proofErr w:type="gramEnd"/>
    </w:p>
    <w:p w14:paraId="63360455" w14:textId="77777777" w:rsidR="00E726CD" w:rsidRPr="003B0F2A" w:rsidRDefault="00E726CD" w:rsidP="007E5391">
      <w:pPr>
        <w:numPr>
          <w:ilvl w:val="0"/>
          <w:numId w:val="32"/>
        </w:numPr>
        <w:rPr>
          <w:rFonts w:cs="Arial"/>
        </w:rPr>
      </w:pPr>
      <w:r w:rsidRPr="003B0F2A">
        <w:rPr>
          <w:rFonts w:cs="Arial"/>
        </w:rPr>
        <w:t xml:space="preserve">seeking or obtaining civil or criminal legal </w:t>
      </w:r>
      <w:proofErr w:type="gramStart"/>
      <w:r w:rsidRPr="003B0F2A">
        <w:rPr>
          <w:rFonts w:cs="Arial"/>
        </w:rPr>
        <w:t>services;</w:t>
      </w:r>
      <w:proofErr w:type="gramEnd"/>
    </w:p>
    <w:p w14:paraId="2A511E20" w14:textId="77777777" w:rsidR="00E726CD" w:rsidRPr="003B0F2A" w:rsidRDefault="00E726CD" w:rsidP="007E5391">
      <w:pPr>
        <w:numPr>
          <w:ilvl w:val="0"/>
          <w:numId w:val="32"/>
        </w:numPr>
        <w:rPr>
          <w:rFonts w:cs="Arial"/>
        </w:rPr>
      </w:pPr>
      <w:r w:rsidRPr="003B0F2A">
        <w:rPr>
          <w:rFonts w:cs="Arial"/>
        </w:rPr>
        <w:t>preparing for, participating in, or attending any civil, administrative, or criminal legal proceeding; or</w:t>
      </w:r>
    </w:p>
    <w:p w14:paraId="04FD8506" w14:textId="77777777" w:rsidR="00E726CD" w:rsidRPr="003B0F2A" w:rsidRDefault="00E726CD" w:rsidP="007E5391">
      <w:pPr>
        <w:numPr>
          <w:ilvl w:val="0"/>
          <w:numId w:val="32"/>
        </w:numPr>
        <w:rPr>
          <w:rFonts w:cs="Arial"/>
        </w:rPr>
      </w:pPr>
      <w:r w:rsidRPr="003B0F2A">
        <w:rPr>
          <w:rFonts w:cs="Arial"/>
        </w:rPr>
        <w:t>seeking, obtaining, or providing childcare or care to a care-dependent adult if necessary to ensure the safety of the child or dependent adult.</w:t>
      </w:r>
    </w:p>
    <w:p w14:paraId="0CE4F107" w14:textId="77777777" w:rsidR="00E726CD" w:rsidRPr="003B0F2A" w:rsidRDefault="00E726CD" w:rsidP="00E726CD">
      <w:pPr>
        <w:rPr>
          <w:rFonts w:cs="Arial"/>
        </w:rPr>
      </w:pPr>
    </w:p>
    <w:p w14:paraId="45FF55B6" w14:textId="77777777" w:rsidR="00E726CD" w:rsidRPr="003B0F2A" w:rsidRDefault="00E726CD" w:rsidP="00E726CD">
      <w:pPr>
        <w:rPr>
          <w:rFonts w:cs="Arial"/>
        </w:rPr>
      </w:pPr>
      <w:r w:rsidRPr="003B0F2A">
        <w:rPr>
          <w:rFonts w:cs="Arial"/>
        </w:rPr>
        <w:t>Time off is limited as follows:</w:t>
      </w:r>
    </w:p>
    <w:p w14:paraId="6F87FB7C" w14:textId="77777777" w:rsidR="00E726CD" w:rsidRPr="003B0F2A" w:rsidRDefault="00E726CD" w:rsidP="007E5391">
      <w:pPr>
        <w:numPr>
          <w:ilvl w:val="0"/>
          <w:numId w:val="31"/>
        </w:numPr>
        <w:rPr>
          <w:rFonts w:cs="Arial"/>
        </w:rPr>
      </w:pPr>
      <w:r w:rsidRPr="003B0F2A">
        <w:rPr>
          <w:rFonts w:cs="Arial"/>
        </w:rPr>
        <w:t>The total combined leave for any above purpose or combination thereof is limited to 12 weeks.</w:t>
      </w:r>
    </w:p>
    <w:p w14:paraId="4EC7B21E" w14:textId="77777777" w:rsidR="00E726CD" w:rsidRPr="003B0F2A" w:rsidRDefault="00E726CD" w:rsidP="007E5391">
      <w:pPr>
        <w:numPr>
          <w:ilvl w:val="0"/>
          <w:numId w:val="31"/>
        </w:numPr>
        <w:rPr>
          <w:rFonts w:cs="Arial"/>
        </w:rPr>
      </w:pPr>
      <w:r w:rsidRPr="003B0F2A">
        <w:rPr>
          <w:rFonts w:cs="Arial"/>
        </w:rPr>
        <w:t xml:space="preserve">Time off for the purpose of relocation, securing housing, enrollment etc., is limited to 5 days when leave is related to an employee’s family member who is a victim only, unless the victim is deceased </w:t>
      </w:r>
      <w:proofErr w:type="gramStart"/>
      <w:r w:rsidRPr="003B0F2A">
        <w:rPr>
          <w:rFonts w:cs="Arial"/>
        </w:rPr>
        <w:t>as a result of</w:t>
      </w:r>
      <w:proofErr w:type="gramEnd"/>
      <w:r w:rsidRPr="003B0F2A">
        <w:rPr>
          <w:rFonts w:cs="Arial"/>
        </w:rPr>
        <w:t xml:space="preserve"> the qualifying act of violence, in which case time off is limited to 12 weeks. </w:t>
      </w:r>
    </w:p>
    <w:p w14:paraId="5E08FC4B" w14:textId="77777777" w:rsidR="00E726CD" w:rsidRPr="00F45CCE" w:rsidRDefault="00E726CD" w:rsidP="007E5391">
      <w:pPr>
        <w:numPr>
          <w:ilvl w:val="0"/>
          <w:numId w:val="31"/>
        </w:numPr>
        <w:rPr>
          <w:rFonts w:cs="Arial"/>
        </w:rPr>
      </w:pPr>
      <w:r w:rsidRPr="003B0F2A">
        <w:rPr>
          <w:rFonts w:cs="Arial"/>
        </w:rPr>
        <w:t xml:space="preserve">When leave is related to an employee’s family member who is a victim only, time off is limited to 10 days, unless the victim is deceased </w:t>
      </w:r>
      <w:proofErr w:type="gramStart"/>
      <w:r w:rsidRPr="003B0F2A">
        <w:rPr>
          <w:rFonts w:cs="Arial"/>
        </w:rPr>
        <w:t>as a result of</w:t>
      </w:r>
      <w:proofErr w:type="gramEnd"/>
      <w:r w:rsidRPr="003B0F2A">
        <w:rPr>
          <w:rFonts w:cs="Arial"/>
        </w:rPr>
        <w:t xml:space="preserve"> the qualifying act of violence, in which case time off is limited to 12 weeks</w:t>
      </w:r>
    </w:p>
    <w:p w14:paraId="19C3A975" w14:textId="77777777" w:rsidR="00490079" w:rsidRPr="00F45CCE" w:rsidRDefault="00490079" w:rsidP="00641C85">
      <w:pPr>
        <w:rPr>
          <w:rFonts w:cs="Arial"/>
        </w:rPr>
      </w:pPr>
    </w:p>
    <w:p w14:paraId="0248A9AD" w14:textId="77777777" w:rsidR="009B6F51" w:rsidRPr="002C155B" w:rsidRDefault="00FD5FA1" w:rsidP="002A3F76">
      <w:pPr>
        <w:pStyle w:val="Heading2"/>
        <w:rPr>
          <w:rFonts w:cs="Arial"/>
          <w:szCs w:val="22"/>
          <w:lang w:val="en-US"/>
        </w:rPr>
      </w:pPr>
      <w:bookmarkStart w:id="294" w:name="_Toc91485949"/>
      <w:bookmarkStart w:id="295" w:name="_Toc217054941"/>
      <w:bookmarkStart w:id="296" w:name="_Toc27282787"/>
      <w:bookmarkStart w:id="297" w:name="_Toc27559171"/>
      <w:bookmarkStart w:id="298" w:name="_Toc28423856"/>
      <w:bookmarkStart w:id="299" w:name="_Toc29348279"/>
      <w:bookmarkStart w:id="300" w:name="_Toc214537495"/>
      <w:r w:rsidRPr="002C155B">
        <w:rPr>
          <w:rFonts w:cs="Arial"/>
          <w:szCs w:val="22"/>
          <w:lang w:val="en-US"/>
        </w:rPr>
        <w:t>Emergency Duty Leave</w:t>
      </w:r>
      <w:bookmarkEnd w:id="300"/>
      <w:r w:rsidR="002D0C11" w:rsidRPr="002C155B">
        <w:rPr>
          <w:rFonts w:cs="Arial"/>
          <w:szCs w:val="22"/>
          <w:lang w:val="en-US"/>
        </w:rPr>
        <w:t xml:space="preserve"> </w:t>
      </w:r>
    </w:p>
    <w:p w14:paraId="38A1FFDB" w14:textId="77777777" w:rsidR="009B6F51" w:rsidRPr="002A3F76" w:rsidRDefault="009B6F51"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i/>
          <w:iCs/>
        </w:rPr>
        <w:t>NOTE TO EMPLOYER:  All employers must provide time off for emergency service.  Employers with 50 or more employees must also provide up to 14 days per year for training.</w:t>
      </w:r>
    </w:p>
    <w:p w14:paraId="39E13C45" w14:textId="77777777" w:rsidR="00B61888" w:rsidRPr="00F45CCE" w:rsidRDefault="009B6F51" w:rsidP="00AF72D2">
      <w:pPr>
        <w:rPr>
          <w:rFonts w:cs="Arial"/>
          <w:bCs/>
          <w:iCs/>
        </w:rPr>
      </w:pPr>
      <w:r w:rsidRPr="00F45CCE">
        <w:rPr>
          <w:rFonts w:cs="Arial"/>
          <w:bCs/>
          <w:iCs/>
        </w:rPr>
        <w:t xml:space="preserve">If you are </w:t>
      </w:r>
      <w:r w:rsidR="00FD5FA1" w:rsidRPr="00F45CCE">
        <w:rPr>
          <w:rFonts w:cs="Arial"/>
          <w:bCs/>
          <w:iCs/>
        </w:rPr>
        <w:t xml:space="preserve">a </w:t>
      </w:r>
      <w:r w:rsidRPr="00F45CCE">
        <w:rPr>
          <w:rFonts w:cs="Arial"/>
          <w:bCs/>
          <w:iCs/>
        </w:rPr>
        <w:t>volunteer firefighter</w:t>
      </w:r>
      <w:r w:rsidR="00FD5FA1" w:rsidRPr="00F45CCE">
        <w:rPr>
          <w:rFonts w:cs="Arial"/>
          <w:bCs/>
          <w:iCs/>
        </w:rPr>
        <w:t xml:space="preserve">, </w:t>
      </w:r>
      <w:r w:rsidR="00E32CC5" w:rsidRPr="00F45CCE">
        <w:rPr>
          <w:rFonts w:cs="Arial"/>
          <w:bCs/>
          <w:iCs/>
        </w:rPr>
        <w:t>peace officer, an</w:t>
      </w:r>
      <w:r w:rsidR="00261A62" w:rsidRPr="00F45CCE">
        <w:rPr>
          <w:rFonts w:cs="Arial"/>
          <w:bCs/>
          <w:iCs/>
        </w:rPr>
        <w:t xml:space="preserve"> </w:t>
      </w:r>
      <w:r w:rsidR="00FD5FA1" w:rsidRPr="00F45CCE">
        <w:rPr>
          <w:rFonts w:cs="Arial"/>
          <w:bCs/>
          <w:iCs/>
        </w:rPr>
        <w:t xml:space="preserve">employee or member of a disaster response entity sponsored or requested by the state, </w:t>
      </w:r>
      <w:r w:rsidRPr="00F45CCE">
        <w:rPr>
          <w:rFonts w:cs="Arial"/>
          <w:bCs/>
          <w:iCs/>
        </w:rPr>
        <w:t xml:space="preserve">please tell your </w:t>
      </w:r>
      <w:r w:rsidR="00F8039C">
        <w:rPr>
          <w:rFonts w:cs="Arial"/>
          <w:bCs/>
          <w:iCs/>
        </w:rPr>
        <w:t>supervisor</w:t>
      </w:r>
      <w:r w:rsidRPr="00F45CCE">
        <w:rPr>
          <w:rFonts w:cs="Arial"/>
          <w:bCs/>
          <w:iCs/>
        </w:rPr>
        <w:t xml:space="preserve"> that you may have to take time off for emergency duty. When taking time off for </w:t>
      </w:r>
      <w:r w:rsidRPr="00F45CCE">
        <w:rPr>
          <w:rFonts w:cs="Arial"/>
          <w:bCs/>
          <w:iCs/>
        </w:rPr>
        <w:lastRenderedPageBreak/>
        <w:t xml:space="preserve">emergency duty, tell your </w:t>
      </w:r>
      <w:r w:rsidR="00F8039C">
        <w:rPr>
          <w:rFonts w:cs="Arial"/>
          <w:bCs/>
          <w:iCs/>
        </w:rPr>
        <w:t>supervisor</w:t>
      </w:r>
      <w:r w:rsidRPr="00F45CCE">
        <w:rPr>
          <w:rFonts w:cs="Arial"/>
          <w:bCs/>
          <w:iCs/>
        </w:rPr>
        <w:t xml:space="preserve"> before doing so when possible. </w:t>
      </w:r>
      <w:r w:rsidR="00D31117" w:rsidRPr="003B0F2A">
        <w:rPr>
          <w:rFonts w:cs="Arial"/>
          <w:bCs/>
          <w:iCs/>
          <w:highlight w:val="yellow"/>
        </w:rPr>
        <w:t xml:space="preserve">[Include if you have 50 or more </w:t>
      </w:r>
      <w:r w:rsidR="00D31117" w:rsidRPr="00F402E6">
        <w:rPr>
          <w:rFonts w:cs="Arial"/>
          <w:bCs/>
          <w:iCs/>
          <w:highlight w:val="yellow"/>
        </w:rPr>
        <w:t>employees</w:t>
      </w:r>
      <w:r w:rsidR="006A6506" w:rsidRPr="00F402E6">
        <w:rPr>
          <w:rFonts w:cs="Arial"/>
          <w:bCs/>
          <w:iCs/>
          <w:highlight w:val="yellow"/>
        </w:rPr>
        <w:t>]:</w:t>
      </w:r>
      <w:r w:rsidRPr="00BE3183">
        <w:rPr>
          <w:rFonts w:cs="Arial"/>
          <w:bCs/>
          <w:iCs/>
          <w:highlight w:val="yellow"/>
        </w:rPr>
        <w:t xml:space="preserve"> You are also eligible for unpaid leave for required training.</w:t>
      </w:r>
      <w:r w:rsidRPr="00F45CCE">
        <w:rPr>
          <w:rFonts w:cs="Arial"/>
          <w:bCs/>
          <w:iCs/>
        </w:rPr>
        <w:t xml:space="preserve"> </w:t>
      </w:r>
    </w:p>
    <w:p w14:paraId="10D1E708" w14:textId="77777777" w:rsidR="00AF72D2" w:rsidRPr="00F45CCE" w:rsidRDefault="00AF72D2" w:rsidP="00AF72D2">
      <w:pPr>
        <w:rPr>
          <w:rFonts w:cs="Arial"/>
          <w:bCs/>
          <w:iCs/>
        </w:rPr>
      </w:pPr>
    </w:p>
    <w:p w14:paraId="5F98C7B7" w14:textId="77777777" w:rsidR="00F45CCE" w:rsidRPr="002C155B" w:rsidRDefault="00F45CCE" w:rsidP="002A3F76">
      <w:pPr>
        <w:pStyle w:val="Heading2"/>
        <w:rPr>
          <w:rFonts w:cs="Arial"/>
          <w:szCs w:val="22"/>
          <w:lang w:val="en-US"/>
        </w:rPr>
      </w:pPr>
      <w:bookmarkStart w:id="301" w:name="_Toc347487631"/>
      <w:bookmarkStart w:id="302" w:name="_Hlk149030626"/>
      <w:bookmarkStart w:id="303" w:name="_Toc214537496"/>
      <w:r w:rsidRPr="002C155B">
        <w:rPr>
          <w:rFonts w:cs="Arial"/>
          <w:szCs w:val="22"/>
          <w:lang w:val="en-US"/>
        </w:rPr>
        <w:t>California Paid Sick Leave</w:t>
      </w:r>
      <w:r w:rsidR="00447CB2">
        <w:rPr>
          <w:rFonts w:cs="Arial"/>
          <w:szCs w:val="22"/>
          <w:lang w:val="en-US"/>
        </w:rPr>
        <w:t xml:space="preserve"> (PSL)</w:t>
      </w:r>
      <w:bookmarkEnd w:id="302"/>
      <w:bookmarkEnd w:id="303"/>
    </w:p>
    <w:bookmarkEnd w:id="301"/>
    <w:p w14:paraId="03329EF6"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4808F0EC" w14:textId="77777777" w:rsidR="00112C73"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r w:rsidRPr="00F45CCE">
        <w:rPr>
          <w:rFonts w:cs="Arial"/>
          <w:b w:val="0"/>
        </w:rPr>
        <w:t xml:space="preserve">NOTE TO </w:t>
      </w:r>
      <w:r w:rsidR="000F0C0E" w:rsidRPr="00F45CCE">
        <w:rPr>
          <w:rFonts w:cs="Arial"/>
          <w:b w:val="0"/>
        </w:rPr>
        <w:t>EMPLOYER</w:t>
      </w:r>
      <w:r w:rsidR="000F0C0E">
        <w:rPr>
          <w:rStyle w:val="CommentReference"/>
          <w:b w:val="0"/>
        </w:rPr>
        <w:t xml:space="preserve">: </w:t>
      </w:r>
      <w:r w:rsidR="000F0C0E" w:rsidRPr="00F45CCE">
        <w:rPr>
          <w:rFonts w:cs="Arial"/>
          <w:b w:val="0"/>
        </w:rPr>
        <w:t>below</w:t>
      </w:r>
      <w:r w:rsidRPr="00F45CCE">
        <w:rPr>
          <w:rFonts w:cs="Arial"/>
          <w:b w:val="0"/>
        </w:rPr>
        <w:t xml:space="preserve"> sample language reflects the minimum requirements of the Healthy Workplace, Healthy Families Act</w:t>
      </w:r>
      <w:r w:rsidR="0066664A">
        <w:rPr>
          <w:rFonts w:cs="Arial"/>
          <w:b w:val="0"/>
          <w:lang w:val="en-US"/>
        </w:rPr>
        <w:t xml:space="preserve">.  All employees who have worked in California for 30 days for the same employer (including an employer other than you) are </w:t>
      </w:r>
      <w:r w:rsidR="00112C73">
        <w:rPr>
          <w:rFonts w:cs="Arial"/>
          <w:b w:val="0"/>
          <w:lang w:val="en-US"/>
        </w:rPr>
        <w:t>entitled</w:t>
      </w:r>
      <w:r w:rsidR="0066664A">
        <w:rPr>
          <w:rFonts w:cs="Arial"/>
          <w:b w:val="0"/>
          <w:lang w:val="en-US"/>
        </w:rPr>
        <w:t xml:space="preserve"> to </w:t>
      </w:r>
      <w:r w:rsidR="00112C73">
        <w:rPr>
          <w:rFonts w:cs="Arial"/>
          <w:b w:val="0"/>
          <w:lang w:val="en-US"/>
        </w:rPr>
        <w:t>this minimum amount of paid sick leave</w:t>
      </w:r>
      <w:r w:rsidRPr="00F45CCE">
        <w:rPr>
          <w:rFonts w:cs="Arial"/>
          <w:b w:val="0"/>
        </w:rPr>
        <w:t xml:space="preserve">.  </w:t>
      </w:r>
    </w:p>
    <w:p w14:paraId="1A0F785D" w14:textId="77777777" w:rsidR="00112C73" w:rsidRDefault="00112C73"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5E893E1B"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r w:rsidRPr="00F45CCE">
        <w:rPr>
          <w:rFonts w:cs="Arial"/>
          <w:b w:val="0"/>
        </w:rPr>
        <w:t>You may increase the amount of sick leave that employees receive if you choose.  However, if you do provide a greater benefit you must allow one-half of that increased allotment of sick leave to care for a family member</w:t>
      </w:r>
      <w:r w:rsidRPr="00F45CCE">
        <w:rPr>
          <w:rFonts w:cs="Arial"/>
          <w:b w:val="0"/>
          <w:lang w:val="en-US"/>
        </w:rPr>
        <w:t xml:space="preserve"> under Kin Care</w:t>
      </w:r>
      <w:r w:rsidRPr="00F45CCE">
        <w:rPr>
          <w:rFonts w:cs="Arial"/>
          <w:b w:val="0"/>
        </w:rPr>
        <w:t>.</w:t>
      </w:r>
    </w:p>
    <w:p w14:paraId="52208619"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44C54353"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r w:rsidRPr="00F45CCE">
        <w:rPr>
          <w:rFonts w:cs="Arial"/>
          <w:b w:val="0"/>
        </w:rPr>
        <w:t xml:space="preserve">If you have employees in cities or counties that require additional mandatory paid sick leave, you will need to include that information or coordinate that time off with the state’s requirements. </w:t>
      </w:r>
    </w:p>
    <w:p w14:paraId="5EB4A39D" w14:textId="77777777" w:rsidR="00F45CCE" w:rsidRPr="00F45CCE" w:rsidRDefault="00F45CCE" w:rsidP="00F45CCE">
      <w:pPr>
        <w:pStyle w:val="Heading3"/>
        <w:rPr>
          <w:rFonts w:cs="Arial"/>
          <w:szCs w:val="22"/>
        </w:rPr>
      </w:pPr>
    </w:p>
    <w:p w14:paraId="52F59D6B" w14:textId="77777777" w:rsidR="00F45CCE" w:rsidRPr="00F45CCE" w:rsidRDefault="00F45CCE" w:rsidP="00F45CCE">
      <w:pPr>
        <w:pStyle w:val="Heading3"/>
        <w:rPr>
          <w:rFonts w:cs="Arial"/>
          <w:szCs w:val="22"/>
        </w:rPr>
      </w:pPr>
      <w:bookmarkStart w:id="304" w:name="_Toc214537497"/>
      <w:r w:rsidRPr="00F45CCE">
        <w:rPr>
          <w:rFonts w:cs="Arial"/>
          <w:szCs w:val="22"/>
        </w:rPr>
        <w:t>Eligibility</w:t>
      </w:r>
      <w:bookmarkEnd w:id="304"/>
    </w:p>
    <w:p w14:paraId="33A4F47A" w14:textId="77777777" w:rsidR="00F45CCE" w:rsidRPr="00F45CCE" w:rsidRDefault="00F45CCE" w:rsidP="00F45CCE">
      <w:pPr>
        <w:rPr>
          <w:rFonts w:cs="Arial"/>
        </w:rPr>
      </w:pPr>
    </w:p>
    <w:p w14:paraId="5A43C7A8" w14:textId="77777777" w:rsidR="00232D1A" w:rsidRDefault="00F45CCE" w:rsidP="00F45CCE">
      <w:r w:rsidRPr="00B20CB5">
        <w:rPr>
          <w:highlight w:val="lightGray"/>
        </w:rPr>
        <w:t xml:space="preserve">Option 1 – </w:t>
      </w:r>
      <w:r w:rsidRPr="00232D1A">
        <w:t>Accrual Method</w:t>
      </w:r>
      <w:bookmarkStart w:id="305" w:name="_Hlk149030897"/>
      <w:r w:rsidR="00B20CB5" w:rsidRPr="00232D1A">
        <w:t xml:space="preserve"> -</w:t>
      </w:r>
      <w:r w:rsidR="00B20CB5">
        <w:t xml:space="preserve"> </w:t>
      </w:r>
      <w:r w:rsidRPr="003B0F2A">
        <w:rPr>
          <w:highlight w:val="yellow"/>
        </w:rPr>
        <w:t>[Full t</w:t>
      </w:r>
      <w:r w:rsidR="003B0F2A">
        <w:rPr>
          <w:highlight w:val="yellow"/>
        </w:rPr>
        <w:t>ime, Part-time, Seasonal, etc.]</w:t>
      </w:r>
      <w:r w:rsidRPr="00F45CCE">
        <w:t xml:space="preserve"> employees accrue sick leave from the commencement o</w:t>
      </w:r>
      <w:r w:rsidR="00755F7F">
        <w:t xml:space="preserve">f employment at a rate of one </w:t>
      </w:r>
      <w:r w:rsidRPr="00F45CCE">
        <w:t>hour for every 30 hours worked, up to a maximum of 80 hours or 10 days whichever is greater.  Exempt employees paid sick leave accrual will be based on a 40-hour workweek, unless their normal workweek is less than 40 hours. Accrued and unused paid sick leave is carried over to the following year.</w:t>
      </w:r>
      <w:bookmarkEnd w:id="305"/>
      <w:r w:rsidRPr="00F45CCE">
        <w:t xml:space="preserve">  </w:t>
      </w:r>
    </w:p>
    <w:p w14:paraId="754F61FA" w14:textId="77777777" w:rsidR="00232D1A" w:rsidRDefault="00232D1A" w:rsidP="00F45CCE"/>
    <w:p w14:paraId="016EADE2" w14:textId="77777777" w:rsidR="00F45CCE" w:rsidRPr="00232D1A" w:rsidRDefault="00F45CCE" w:rsidP="00232D1A">
      <w:r w:rsidRPr="00232D1A">
        <w:rPr>
          <w:highlight w:val="lightGray"/>
        </w:rPr>
        <w:t>Option 2 –</w:t>
      </w:r>
      <w:r w:rsidRPr="00F45CCE">
        <w:t xml:space="preserve"> Lump Sum Method</w:t>
      </w:r>
      <w:bookmarkStart w:id="306" w:name="_Hlk149030970"/>
      <w:r w:rsidR="00232D1A">
        <w:t xml:space="preserve"> - </w:t>
      </w:r>
      <w:r w:rsidRPr="00F45CCE">
        <w:rPr>
          <w:rFonts w:cs="Arial"/>
        </w:rPr>
        <w:t xml:space="preserve">Upon hire </w:t>
      </w:r>
      <w:r w:rsidRPr="003B0F2A">
        <w:rPr>
          <w:rFonts w:cs="Arial"/>
          <w:highlight w:val="yellow"/>
        </w:rPr>
        <w:t>[Full time, Part-time, Seasonal, etc.]</w:t>
      </w:r>
      <w:r w:rsidRPr="00F45CCE">
        <w:rPr>
          <w:rFonts w:cs="Arial"/>
        </w:rPr>
        <w:t xml:space="preserve"> employees are eligible for five days or 40 hours of paid sick leave, whichever is greater.  Thereafter, employees</w:t>
      </w:r>
      <w:r w:rsidR="00112C73">
        <w:rPr>
          <w:rFonts w:cs="Arial"/>
        </w:rPr>
        <w:t>’</w:t>
      </w:r>
      <w:r w:rsidRPr="00F45CCE">
        <w:rPr>
          <w:rFonts w:cs="Arial"/>
        </w:rPr>
        <w:t xml:space="preserve"> balance</w:t>
      </w:r>
      <w:r w:rsidR="00112C73">
        <w:rPr>
          <w:rFonts w:cs="Arial"/>
        </w:rPr>
        <w:t>s</w:t>
      </w:r>
      <w:r w:rsidRPr="00F45CCE">
        <w:rPr>
          <w:rFonts w:cs="Arial"/>
        </w:rPr>
        <w:t xml:space="preserve"> will be reset to five days or 40 hours on </w:t>
      </w:r>
      <w:r w:rsidRPr="00BE3183">
        <w:rPr>
          <w:rFonts w:cs="Arial"/>
          <w:highlight w:val="yellow"/>
        </w:rPr>
        <w:t>[July 1</w:t>
      </w:r>
      <w:r w:rsidRPr="00BE3183">
        <w:rPr>
          <w:rFonts w:cs="Arial"/>
          <w:highlight w:val="yellow"/>
          <w:vertAlign w:val="superscript"/>
        </w:rPr>
        <w:t>st</w:t>
      </w:r>
      <w:r w:rsidRPr="00BE3183">
        <w:rPr>
          <w:rFonts w:cs="Arial"/>
          <w:highlight w:val="yellow"/>
        </w:rPr>
        <w:t>/their anniversary date/January 1</w:t>
      </w:r>
      <w:r w:rsidRPr="00BE3183">
        <w:rPr>
          <w:rFonts w:cs="Arial"/>
          <w:highlight w:val="yellow"/>
          <w:vertAlign w:val="superscript"/>
        </w:rPr>
        <w:t>st</w:t>
      </w:r>
      <w:r w:rsidRPr="00BE3183">
        <w:rPr>
          <w:rFonts w:cs="Arial"/>
          <w:highlight w:val="yellow"/>
        </w:rPr>
        <w:t>]</w:t>
      </w:r>
      <w:r w:rsidRPr="00F45CCE">
        <w:rPr>
          <w:rFonts w:cs="Arial"/>
        </w:rPr>
        <w:t xml:space="preserve"> each year.  Unused paid sick leave is not carried over from one year to the next.</w:t>
      </w:r>
    </w:p>
    <w:p w14:paraId="0E116689" w14:textId="77777777" w:rsidR="00232D1A" w:rsidRDefault="00232D1A" w:rsidP="00F45CCE">
      <w:pPr>
        <w:pStyle w:val="Heading3"/>
        <w:rPr>
          <w:rFonts w:cs="Arial"/>
          <w:szCs w:val="22"/>
        </w:rPr>
      </w:pPr>
      <w:bookmarkStart w:id="307" w:name="_Hlk149031120"/>
      <w:bookmarkEnd w:id="306"/>
    </w:p>
    <w:p w14:paraId="4C97486C" w14:textId="77777777" w:rsidR="00F45CCE" w:rsidRPr="00F45CCE" w:rsidRDefault="00F45CCE" w:rsidP="00F45CCE">
      <w:pPr>
        <w:pStyle w:val="Heading3"/>
        <w:rPr>
          <w:rFonts w:cs="Arial"/>
          <w:szCs w:val="22"/>
        </w:rPr>
      </w:pPr>
      <w:bookmarkStart w:id="308" w:name="_Toc214537498"/>
      <w:r w:rsidRPr="00F45CCE">
        <w:rPr>
          <w:rFonts w:cs="Arial"/>
          <w:szCs w:val="22"/>
        </w:rPr>
        <w:t>Use</w:t>
      </w:r>
      <w:bookmarkEnd w:id="308"/>
      <w:r w:rsidRPr="00F45CCE">
        <w:rPr>
          <w:rFonts w:cs="Arial"/>
          <w:b w:val="0"/>
          <w:i/>
          <w:color w:val="000000"/>
        </w:rPr>
        <w:t> </w:t>
      </w:r>
    </w:p>
    <w:p w14:paraId="62C2347B" w14:textId="77777777" w:rsidR="00BD01D4" w:rsidRPr="007E5391" w:rsidRDefault="00F45CCE" w:rsidP="00BD01D4">
      <w:pPr>
        <w:rPr>
          <w:rFonts w:cs="Arial"/>
          <w:color w:val="000000"/>
        </w:rPr>
      </w:pPr>
      <w:r w:rsidRPr="00F45CCE">
        <w:rPr>
          <w:rFonts w:cs="Arial"/>
          <w:color w:val="000000"/>
        </w:rPr>
        <w:t xml:space="preserve">You will be entitled to use sick days beginning </w:t>
      </w:r>
      <w:r w:rsidRPr="00BE3183">
        <w:rPr>
          <w:rFonts w:cs="Arial"/>
          <w:color w:val="000000"/>
          <w:highlight w:val="yellow"/>
        </w:rPr>
        <w:t>[upon hire, on the 90</w:t>
      </w:r>
      <w:r w:rsidRPr="00BE3183">
        <w:rPr>
          <w:rFonts w:cs="Arial"/>
          <w:color w:val="000000"/>
          <w:highlight w:val="yellow"/>
          <w:vertAlign w:val="superscript"/>
        </w:rPr>
        <w:t>th</w:t>
      </w:r>
      <w:r w:rsidRPr="00BE3183">
        <w:rPr>
          <w:rFonts w:cs="Arial"/>
          <w:color w:val="000000"/>
          <w:highlight w:val="yellow"/>
        </w:rPr>
        <w:t xml:space="preserve"> day of employment</w:t>
      </w:r>
      <w:r w:rsidRPr="00F45CCE">
        <w:rPr>
          <w:rFonts w:cs="Arial"/>
          <w:color w:val="000000"/>
        </w:rPr>
        <w:t xml:space="preserve">], after which you may use them as they are granted </w:t>
      </w:r>
      <w:r w:rsidRPr="003B0F2A">
        <w:rPr>
          <w:rFonts w:cs="Arial"/>
          <w:color w:val="000000"/>
          <w:highlight w:val="yellow"/>
        </w:rPr>
        <w:t xml:space="preserve">[using Accrual </w:t>
      </w:r>
      <w:r w:rsidRPr="003B0F2A">
        <w:rPr>
          <w:rFonts w:cs="Arial"/>
          <w:b/>
          <w:color w:val="000000"/>
          <w:highlight w:val="yellow"/>
        </w:rPr>
        <w:t xml:space="preserve">Option </w:t>
      </w:r>
      <w:r w:rsidRPr="003B0F2A">
        <w:rPr>
          <w:rFonts w:cs="Arial"/>
          <w:color w:val="000000"/>
          <w:highlight w:val="yellow"/>
        </w:rPr>
        <w:t>2]</w:t>
      </w:r>
      <w:r w:rsidRPr="00F45CCE">
        <w:rPr>
          <w:rFonts w:cs="Arial"/>
          <w:color w:val="000000"/>
        </w:rPr>
        <w:t xml:space="preserve"> / accrued </w:t>
      </w:r>
      <w:r w:rsidRPr="003B0F2A">
        <w:rPr>
          <w:rFonts w:cs="Arial"/>
          <w:color w:val="000000"/>
          <w:highlight w:val="yellow"/>
        </w:rPr>
        <w:t xml:space="preserve">[using Accrual </w:t>
      </w:r>
      <w:r w:rsidRPr="003B0F2A">
        <w:rPr>
          <w:rFonts w:cs="Arial"/>
          <w:b/>
          <w:color w:val="000000"/>
          <w:highlight w:val="yellow"/>
        </w:rPr>
        <w:t xml:space="preserve">Option </w:t>
      </w:r>
      <w:r w:rsidRPr="003B0F2A">
        <w:rPr>
          <w:rFonts w:cs="Arial"/>
          <w:color w:val="000000"/>
          <w:highlight w:val="yellow"/>
        </w:rPr>
        <w:t>1].</w:t>
      </w:r>
      <w:r w:rsidRPr="00F45CCE">
        <w:rPr>
          <w:rFonts w:cs="Arial"/>
          <w:color w:val="000000"/>
        </w:rPr>
        <w:t> </w:t>
      </w:r>
      <w:r w:rsidR="00BD01D4" w:rsidRPr="007E5391">
        <w:rPr>
          <w:rFonts w:cs="Arial"/>
          <w:color w:val="000000"/>
        </w:rPr>
        <w:t>Any time taken for illness or injury before completing this period of continuous employment may be without pay. Paid sick leave may be used in as little as two-hour increments.</w:t>
      </w:r>
    </w:p>
    <w:p w14:paraId="4F6441BA" w14:textId="77777777" w:rsidR="00BD01D4" w:rsidRPr="007E5391" w:rsidRDefault="00BD01D4" w:rsidP="00F45CCE">
      <w:pPr>
        <w:rPr>
          <w:rFonts w:cs="Arial"/>
          <w:color w:val="000000"/>
        </w:rPr>
      </w:pPr>
    </w:p>
    <w:p w14:paraId="543A5DC0" w14:textId="77777777" w:rsidR="00BD01D4" w:rsidRDefault="00BD01D4" w:rsidP="00F45CCE">
      <w:pPr>
        <w:rPr>
          <w:rFonts w:cs="Arial"/>
          <w:color w:val="000000"/>
        </w:rPr>
      </w:pPr>
      <w:r w:rsidRPr="007E5391">
        <w:rPr>
          <w:rFonts w:cs="Arial"/>
          <w:color w:val="000000"/>
        </w:rPr>
        <w:t>[Optional statement if PSL is accrued] You may use up to a total of five days or 40 hours (whichever is greater) per</w:t>
      </w:r>
      <w:r>
        <w:rPr>
          <w:rFonts w:cs="Arial"/>
          <w:color w:val="000000"/>
        </w:rPr>
        <w:t xml:space="preserve"> </w:t>
      </w:r>
      <w:r w:rsidRPr="003D46F4">
        <w:rPr>
          <w:rFonts w:cs="Arial"/>
          <w:color w:val="000000"/>
          <w:highlight w:val="yellow"/>
        </w:rPr>
        <w:t>[choose one: each year of employment, calendar year or twelve-month period</w:t>
      </w:r>
      <w:r w:rsidR="003D46F4">
        <w:rPr>
          <w:rFonts w:cs="Arial"/>
          <w:color w:val="000000"/>
        </w:rPr>
        <w:t>]</w:t>
      </w:r>
      <w:r>
        <w:rPr>
          <w:rFonts w:cs="Arial"/>
          <w:color w:val="000000"/>
        </w:rPr>
        <w:t xml:space="preserve">. </w:t>
      </w:r>
    </w:p>
    <w:p w14:paraId="5E2B7F24" w14:textId="77777777" w:rsidR="00F45CCE" w:rsidRPr="00F45CCE" w:rsidRDefault="00F45CCE" w:rsidP="00F45CCE">
      <w:pPr>
        <w:rPr>
          <w:rFonts w:cs="Arial"/>
          <w:color w:val="000000"/>
        </w:rPr>
      </w:pPr>
      <w:r w:rsidRPr="00F45CCE">
        <w:rPr>
          <w:rFonts w:cs="Arial"/>
          <w:color w:val="000000"/>
        </w:rPr>
        <w:t>  </w:t>
      </w:r>
    </w:p>
    <w:p w14:paraId="45B9739A" w14:textId="77777777" w:rsidR="003D46F4" w:rsidRPr="00F45CCE" w:rsidRDefault="003D46F4" w:rsidP="003D46F4">
      <w:pPr>
        <w:rPr>
          <w:rFonts w:cs="Arial"/>
          <w:color w:val="000000"/>
        </w:rPr>
      </w:pPr>
      <w:r w:rsidRPr="00F45CCE">
        <w:rPr>
          <w:rFonts w:cs="Arial"/>
          <w:color w:val="000000"/>
        </w:rPr>
        <w:t>You may use paid sick leave for the following purposes:</w:t>
      </w:r>
      <w:r>
        <w:rPr>
          <w:rFonts w:cs="Arial"/>
          <w:color w:val="000000"/>
        </w:rPr>
        <w:t xml:space="preserve"> </w:t>
      </w:r>
    </w:p>
    <w:p w14:paraId="7694A785" w14:textId="77777777" w:rsidR="003D46F4" w:rsidRPr="00F45CCE" w:rsidRDefault="003D46F4" w:rsidP="003D46F4">
      <w:pPr>
        <w:numPr>
          <w:ilvl w:val="0"/>
          <w:numId w:val="11"/>
        </w:numPr>
        <w:contextualSpacing/>
        <w:rPr>
          <w:rFonts w:cs="Arial"/>
          <w:color w:val="000000"/>
        </w:rPr>
      </w:pPr>
      <w:r w:rsidRPr="00F45CCE">
        <w:rPr>
          <w:rFonts w:cs="Arial"/>
          <w:color w:val="000000"/>
        </w:rPr>
        <w:t xml:space="preserve">Diagnosis, care, or treatment of an existing health condition of, or preventive care for, you or your family member.  </w:t>
      </w:r>
    </w:p>
    <w:p w14:paraId="3FEB8B95" w14:textId="77777777" w:rsidR="003D46F4" w:rsidRPr="00F45CCE" w:rsidRDefault="003D46F4" w:rsidP="003D46F4">
      <w:pPr>
        <w:numPr>
          <w:ilvl w:val="0"/>
          <w:numId w:val="11"/>
        </w:numPr>
        <w:spacing w:before="120"/>
        <w:rPr>
          <w:rFonts w:cs="Arial"/>
          <w:color w:val="000000"/>
        </w:rPr>
      </w:pPr>
      <w:r w:rsidRPr="00F45CCE">
        <w:rPr>
          <w:rFonts w:cs="Arial"/>
          <w:color w:val="000000"/>
        </w:rPr>
        <w:t>For the reasons outlined in our crime victims</w:t>
      </w:r>
      <w:r w:rsidR="00102088">
        <w:rPr>
          <w:rFonts w:cs="Arial"/>
          <w:color w:val="000000"/>
        </w:rPr>
        <w:t xml:space="preserve"> and jury and witness</w:t>
      </w:r>
      <w:r w:rsidR="00617C22">
        <w:rPr>
          <w:rFonts w:cs="Arial"/>
          <w:color w:val="000000"/>
        </w:rPr>
        <w:t xml:space="preserve"> duty</w:t>
      </w:r>
      <w:r w:rsidR="00F8321A">
        <w:rPr>
          <w:rFonts w:cs="Arial"/>
          <w:color w:val="000000"/>
        </w:rPr>
        <w:t xml:space="preserve"> </w:t>
      </w:r>
      <w:r w:rsidRPr="00F45CCE">
        <w:rPr>
          <w:rFonts w:cs="Arial"/>
          <w:color w:val="000000"/>
        </w:rPr>
        <w:t>polic</w:t>
      </w:r>
      <w:r w:rsidR="00617C22">
        <w:rPr>
          <w:rFonts w:cs="Arial"/>
          <w:color w:val="000000"/>
        </w:rPr>
        <w:t>ies</w:t>
      </w:r>
      <w:r w:rsidRPr="00F45CCE">
        <w:rPr>
          <w:rFonts w:cs="Arial"/>
          <w:color w:val="000000"/>
        </w:rPr>
        <w:t>, as applicable.</w:t>
      </w:r>
    </w:p>
    <w:p w14:paraId="4A56AD1E" w14:textId="77777777" w:rsidR="003D46F4" w:rsidRPr="002838F4" w:rsidRDefault="003D46F4" w:rsidP="003D46F4">
      <w:pPr>
        <w:numPr>
          <w:ilvl w:val="0"/>
          <w:numId w:val="11"/>
        </w:numPr>
        <w:spacing w:before="120"/>
        <w:rPr>
          <w:rFonts w:cs="Arial"/>
          <w:color w:val="000000"/>
        </w:rPr>
      </w:pPr>
      <w:r w:rsidRPr="00DD6138">
        <w:rPr>
          <w:rFonts w:cs="Arial"/>
          <w:color w:val="000000"/>
          <w:highlight w:val="yellow"/>
        </w:rPr>
        <w:t>[</w:t>
      </w:r>
      <w:r w:rsidRPr="00DD6138">
        <w:rPr>
          <w:rFonts w:cs="Arial"/>
          <w:highlight w:val="yellow"/>
        </w:rPr>
        <w:t xml:space="preserve">Include if you have 5 or more </w:t>
      </w:r>
      <w:proofErr w:type="gramStart"/>
      <w:r w:rsidRPr="00DD6138">
        <w:rPr>
          <w:rFonts w:cs="Arial"/>
          <w:highlight w:val="yellow"/>
        </w:rPr>
        <w:t>employees]</w:t>
      </w:r>
      <w:r w:rsidRPr="00F45CCE">
        <w:rPr>
          <w:rFonts w:cs="Arial"/>
          <w:color w:val="000000"/>
        </w:rPr>
        <w:t>Bereavement</w:t>
      </w:r>
      <w:proofErr w:type="gramEnd"/>
      <w:r w:rsidRPr="00F45CCE">
        <w:rPr>
          <w:rFonts w:cs="Arial"/>
          <w:color w:val="000000"/>
        </w:rPr>
        <w:t xml:space="preserve"> Leave, </w:t>
      </w:r>
    </w:p>
    <w:p w14:paraId="7A3C3781" w14:textId="77777777" w:rsidR="003D46F4" w:rsidRPr="00C86095" w:rsidRDefault="003D46F4" w:rsidP="003D46F4">
      <w:pPr>
        <w:numPr>
          <w:ilvl w:val="0"/>
          <w:numId w:val="11"/>
        </w:numPr>
        <w:rPr>
          <w:rFonts w:cs="Arial"/>
          <w:color w:val="000000"/>
        </w:rPr>
      </w:pPr>
      <w:r w:rsidRPr="00DD6138">
        <w:rPr>
          <w:rFonts w:cs="Arial"/>
          <w:color w:val="000000"/>
          <w:highlight w:val="yellow"/>
        </w:rPr>
        <w:t xml:space="preserve">[Include if you have agriculture </w:t>
      </w:r>
      <w:proofErr w:type="gramStart"/>
      <w:r w:rsidRPr="00DD6138">
        <w:rPr>
          <w:rFonts w:cs="Arial"/>
          <w:color w:val="000000"/>
          <w:highlight w:val="yellow"/>
        </w:rPr>
        <w:t>workers</w:t>
      </w:r>
      <w:r>
        <w:rPr>
          <w:rFonts w:cs="Arial"/>
          <w:color w:val="000000"/>
        </w:rPr>
        <w:t>]</w:t>
      </w:r>
      <w:r w:rsidRPr="00C86095">
        <w:rPr>
          <w:rFonts w:cs="Arial"/>
          <w:color w:val="000000"/>
        </w:rPr>
        <w:t>For</w:t>
      </w:r>
      <w:proofErr w:type="gramEnd"/>
      <w:r w:rsidRPr="00C86095">
        <w:rPr>
          <w:rFonts w:cs="Arial"/>
          <w:color w:val="000000"/>
        </w:rPr>
        <w:t xml:space="preserve"> agricultural workers who work outside to avoid smoke, heat, or flooding conditions created by a local or state emergency, including, but not limited to, when the worksite is closed due to the smoke, heat, or flooding conditions.]</w:t>
      </w:r>
    </w:p>
    <w:p w14:paraId="732A475F" w14:textId="77777777" w:rsidR="00C86095" w:rsidRPr="00F45CCE" w:rsidRDefault="00C86095" w:rsidP="00F45CCE">
      <w:pPr>
        <w:rPr>
          <w:rFonts w:cs="Arial"/>
          <w:color w:val="000000"/>
        </w:rPr>
      </w:pPr>
    </w:p>
    <w:p w14:paraId="3800FCED" w14:textId="77777777" w:rsidR="00F45CCE" w:rsidRPr="00F45CCE" w:rsidRDefault="00F45CCE" w:rsidP="00F45CCE">
      <w:pPr>
        <w:rPr>
          <w:rFonts w:cs="Arial"/>
          <w:color w:val="000000"/>
        </w:rPr>
      </w:pPr>
      <w:r w:rsidRPr="00F45CCE">
        <w:rPr>
          <w:rFonts w:cs="Arial"/>
          <w:color w:val="000000"/>
        </w:rPr>
        <w:t>“Family member” includes:</w:t>
      </w:r>
    </w:p>
    <w:p w14:paraId="18F3DBDA" w14:textId="77777777" w:rsidR="00F45CCE" w:rsidRPr="00F45CCE" w:rsidRDefault="00F45CCE" w:rsidP="00F45CCE">
      <w:pPr>
        <w:rPr>
          <w:rFonts w:cs="Arial"/>
          <w:color w:val="000000"/>
        </w:rPr>
      </w:pPr>
      <w:r w:rsidRPr="00F45CCE">
        <w:rPr>
          <w:rFonts w:cs="Arial"/>
          <w:color w:val="000000"/>
        </w:rPr>
        <w:t> </w:t>
      </w:r>
    </w:p>
    <w:p w14:paraId="5E46062C" w14:textId="77777777" w:rsidR="00F45CCE" w:rsidRPr="00F45CCE" w:rsidRDefault="00F45CCE" w:rsidP="00F45CCE">
      <w:pPr>
        <w:pStyle w:val="ColorfulList-Accent1"/>
        <w:numPr>
          <w:ilvl w:val="0"/>
          <w:numId w:val="12"/>
        </w:numPr>
        <w:contextualSpacing/>
        <w:rPr>
          <w:rFonts w:cs="Arial"/>
          <w:color w:val="000000"/>
        </w:rPr>
      </w:pPr>
      <w:r w:rsidRPr="00F45CCE">
        <w:rPr>
          <w:rFonts w:cs="Arial"/>
          <w:color w:val="000000"/>
        </w:rPr>
        <w:t xml:space="preserve">A child, which means a biological, adopted, or foster child, stepchild, legal ward, or a child to whom you stand in loco parentis. This definition of a child is applicable regardless of age or dependency status.  </w:t>
      </w:r>
    </w:p>
    <w:p w14:paraId="3F67A6DE" w14:textId="77777777" w:rsidR="00F45CCE" w:rsidRPr="00F45CCE" w:rsidRDefault="00F45CCE" w:rsidP="00F45CCE">
      <w:pPr>
        <w:pStyle w:val="ColorfulList-Accent1"/>
        <w:numPr>
          <w:ilvl w:val="0"/>
          <w:numId w:val="12"/>
        </w:numPr>
        <w:spacing w:before="120"/>
        <w:rPr>
          <w:rFonts w:cs="Arial"/>
          <w:color w:val="000000"/>
        </w:rPr>
      </w:pPr>
      <w:r w:rsidRPr="00F45CCE">
        <w:rPr>
          <w:rFonts w:cs="Arial"/>
          <w:color w:val="000000"/>
        </w:rPr>
        <w:t xml:space="preserve">The biological, adoptive, or foster parent, stepparent, or legal guardian of you or your spouse or registered domestic partner, or a person who stood in loco parentis when you were a minor child.  </w:t>
      </w:r>
    </w:p>
    <w:p w14:paraId="0679672C" w14:textId="77777777" w:rsidR="00F45CCE" w:rsidRPr="00BE3183" w:rsidRDefault="00F45CCE" w:rsidP="003B0F2A">
      <w:pPr>
        <w:pStyle w:val="ColorfulList-Accent1"/>
        <w:numPr>
          <w:ilvl w:val="0"/>
          <w:numId w:val="12"/>
        </w:numPr>
        <w:spacing w:before="120"/>
        <w:rPr>
          <w:rFonts w:cs="Arial"/>
          <w:highlight w:val="yellow"/>
          <w:shd w:val="clear" w:color="auto" w:fill="FFFFFF"/>
        </w:rPr>
      </w:pPr>
      <w:r w:rsidRPr="00F402E6">
        <w:rPr>
          <w:rFonts w:cs="Arial"/>
          <w:color w:val="000000"/>
        </w:rPr>
        <w:t>Your spouse, your registered domestic partner, your grandparent, your grandchild, your sibling or your designated person</w:t>
      </w:r>
      <w:r w:rsidRPr="00BE3183">
        <w:rPr>
          <w:rFonts w:cs="Arial"/>
          <w:color w:val="000000"/>
          <w:highlight w:val="yellow"/>
        </w:rPr>
        <w:t>.</w:t>
      </w:r>
      <w:bookmarkStart w:id="309" w:name="_Hlk151372900"/>
      <w:r w:rsidR="003B0F2A" w:rsidRPr="00BE3183">
        <w:rPr>
          <w:rFonts w:cs="Arial"/>
          <w:highlight w:val="yellow"/>
          <w:shd w:val="clear" w:color="auto" w:fill="FFFFFF"/>
        </w:rPr>
        <w:t xml:space="preserve"> </w:t>
      </w:r>
      <w:r w:rsidRPr="00F402E6">
        <w:rPr>
          <w:rFonts w:cs="Arial"/>
          <w:b/>
          <w:i/>
          <w:highlight w:val="yellow"/>
          <w:u w:val="double"/>
          <w:lang w:val="x-none" w:eastAsia="x-none"/>
        </w:rPr>
        <w:t>Optional Statement</w:t>
      </w:r>
      <w:r w:rsidR="00E12A01" w:rsidRPr="00BE3183">
        <w:rPr>
          <w:rFonts w:cs="Arial"/>
          <w:highlight w:val="yellow"/>
          <w:shd w:val="clear" w:color="auto" w:fill="FFFFFF"/>
        </w:rPr>
        <w:t xml:space="preserve">: </w:t>
      </w:r>
      <w:r w:rsidRPr="00BE3183">
        <w:rPr>
          <w:rFonts w:cs="Arial"/>
          <w:highlight w:val="yellow"/>
        </w:rPr>
        <w:t>For purposes of this policy, a “designated person” means a person you identify at the time you request paid sick leave, however, you are limited to one designated person per 12-month period for paid sick leave.</w:t>
      </w:r>
    </w:p>
    <w:bookmarkEnd w:id="309"/>
    <w:p w14:paraId="7A77B243" w14:textId="77777777" w:rsidR="00F45CCE" w:rsidRPr="00F45CCE" w:rsidRDefault="00F45CCE" w:rsidP="00F45CCE">
      <w:pPr>
        <w:pStyle w:val="ColorfulList-Accent1"/>
        <w:spacing w:before="120"/>
        <w:rPr>
          <w:rFonts w:cs="Arial"/>
          <w:shd w:val="clear" w:color="auto" w:fill="FFFFFF"/>
        </w:rPr>
      </w:pPr>
    </w:p>
    <w:p w14:paraId="5CFEA5C8" w14:textId="77777777" w:rsidR="00F45CCE" w:rsidRPr="00F45CCE" w:rsidRDefault="00F45CCE" w:rsidP="00F45CCE">
      <w:pPr>
        <w:rPr>
          <w:rFonts w:cs="Arial"/>
          <w:color w:val="000000"/>
        </w:rPr>
      </w:pPr>
      <w:r w:rsidRPr="00F45CCE">
        <w:rPr>
          <w:rFonts w:cs="Arial"/>
          <w:color w:val="000000"/>
          <w:shd w:val="clear" w:color="auto" w:fill="FFFFFF"/>
        </w:rPr>
        <w:t xml:space="preserve">If the need for paid sick leave is foreseeable, you must provide reasonable advance notice to your </w:t>
      </w:r>
      <w:r w:rsidR="00F8039C">
        <w:rPr>
          <w:rFonts w:cs="Arial"/>
          <w:color w:val="000000"/>
          <w:shd w:val="clear" w:color="auto" w:fill="FFFFFF"/>
        </w:rPr>
        <w:t>supervisor</w:t>
      </w:r>
      <w:r w:rsidRPr="00F45CCE">
        <w:rPr>
          <w:rFonts w:cs="Arial"/>
          <w:color w:val="000000"/>
          <w:shd w:val="clear" w:color="auto" w:fill="FFFFFF"/>
        </w:rPr>
        <w:t xml:space="preserve">.  If the need for paid sick leave is unforeseeable, you must provide notice to your </w:t>
      </w:r>
      <w:r w:rsidR="00F8039C">
        <w:rPr>
          <w:rFonts w:cs="Arial"/>
          <w:color w:val="000000"/>
          <w:shd w:val="clear" w:color="auto" w:fill="FFFFFF"/>
        </w:rPr>
        <w:t>supervisor</w:t>
      </w:r>
      <w:r w:rsidRPr="00F45CCE">
        <w:rPr>
          <w:rFonts w:cs="Arial"/>
          <w:color w:val="000000"/>
          <w:shd w:val="clear" w:color="auto" w:fill="FFFFFF"/>
        </w:rPr>
        <w:t xml:space="preserve"> as soon as practicable.</w:t>
      </w:r>
      <w:r w:rsidRPr="00F45CCE">
        <w:rPr>
          <w:rFonts w:cs="Arial"/>
          <w:color w:val="000000"/>
        </w:rPr>
        <w:t xml:space="preserve">  Appointments should be scheduled either at the beginning or the end of your workday whenever possible.  If you become sick during the day, you must inform your </w:t>
      </w:r>
      <w:r w:rsidR="00F8039C">
        <w:rPr>
          <w:rFonts w:cs="Arial"/>
          <w:color w:val="000000"/>
        </w:rPr>
        <w:t>supervisor</w:t>
      </w:r>
      <w:r w:rsidRPr="00F45CCE">
        <w:rPr>
          <w:rFonts w:cs="Arial"/>
          <w:color w:val="000000"/>
        </w:rPr>
        <w:t xml:space="preserve"> before you leave the facility.</w:t>
      </w:r>
    </w:p>
    <w:p w14:paraId="302AC3CC" w14:textId="77777777" w:rsidR="00F45CCE" w:rsidRPr="00F45CCE" w:rsidRDefault="00F45CCE" w:rsidP="00F45CCE">
      <w:pPr>
        <w:rPr>
          <w:rFonts w:cs="Arial"/>
          <w:color w:val="000000"/>
        </w:rPr>
      </w:pPr>
      <w:r w:rsidRPr="00F45CCE">
        <w:rPr>
          <w:rFonts w:cs="Arial"/>
          <w:color w:val="000000"/>
        </w:rPr>
        <w:lastRenderedPageBreak/>
        <w:t> </w:t>
      </w:r>
    </w:p>
    <w:p w14:paraId="73A6304A" w14:textId="77777777" w:rsidR="00F45CCE" w:rsidRPr="00F45CCE" w:rsidRDefault="00F45CCE" w:rsidP="00F45CCE">
      <w:pPr>
        <w:rPr>
          <w:rFonts w:cs="Arial"/>
          <w:color w:val="000000"/>
        </w:rPr>
      </w:pPr>
      <w:r w:rsidRPr="00F45CCE">
        <w:rPr>
          <w:rFonts w:cs="Arial"/>
          <w:color w:val="000000"/>
        </w:rPr>
        <w:t xml:space="preserve">Paid sick leave is available only for days on which you would have been scheduled to </w:t>
      </w:r>
      <w:proofErr w:type="gramStart"/>
      <w:r w:rsidRPr="00F45CCE">
        <w:rPr>
          <w:rFonts w:cs="Arial"/>
          <w:color w:val="000000"/>
        </w:rPr>
        <w:t>work, but</w:t>
      </w:r>
      <w:proofErr w:type="gramEnd"/>
      <w:r w:rsidRPr="00F45CCE">
        <w:rPr>
          <w:rFonts w:cs="Arial"/>
          <w:color w:val="000000"/>
        </w:rPr>
        <w:t xml:space="preserve"> were unable to work because of one of the purposes described above.  </w:t>
      </w:r>
    </w:p>
    <w:p w14:paraId="49977627" w14:textId="77777777" w:rsidR="00F45CCE" w:rsidRPr="00F45CCE" w:rsidRDefault="00F45CCE" w:rsidP="00F45CCE">
      <w:pPr>
        <w:rPr>
          <w:rFonts w:cs="Arial"/>
          <w:b/>
          <w:i/>
          <w:color w:val="000000"/>
        </w:rPr>
      </w:pPr>
    </w:p>
    <w:p w14:paraId="529C85F7" w14:textId="77777777" w:rsidR="00F45CCE" w:rsidRPr="00F45CCE" w:rsidRDefault="00F45CCE" w:rsidP="00F45CCE">
      <w:pPr>
        <w:pStyle w:val="Heading3"/>
        <w:rPr>
          <w:rFonts w:cs="Arial"/>
          <w:szCs w:val="22"/>
        </w:rPr>
      </w:pPr>
      <w:bookmarkStart w:id="310" w:name="_Toc214537499"/>
      <w:r w:rsidRPr="00F45CCE">
        <w:rPr>
          <w:rFonts w:cs="Arial"/>
          <w:szCs w:val="22"/>
        </w:rPr>
        <w:t>Pay</w:t>
      </w:r>
      <w:bookmarkEnd w:id="310"/>
    </w:p>
    <w:p w14:paraId="59CC3FBA" w14:textId="77777777" w:rsidR="00F45CCE" w:rsidRPr="00F45CCE" w:rsidRDefault="00F45CCE" w:rsidP="003D46F4">
      <w:pPr>
        <w:rPr>
          <w:rFonts w:cs="Arial"/>
          <w:bCs/>
        </w:rPr>
      </w:pPr>
      <w:r w:rsidRPr="00F45CCE">
        <w:rPr>
          <w:rFonts w:cs="Arial"/>
          <w:color w:val="000000"/>
        </w:rPr>
        <w:t xml:space="preserve">You will </w:t>
      </w:r>
      <w:r w:rsidR="003D46F4" w:rsidRPr="004D0C6A">
        <w:t xml:space="preserve">receive paid sick leave at </w:t>
      </w:r>
      <w:r w:rsidR="003D46F4">
        <w:t>[</w:t>
      </w:r>
      <w:r w:rsidR="003D46F4" w:rsidRPr="003D46F4">
        <w:rPr>
          <w:highlight w:val="yellow"/>
        </w:rPr>
        <w:t xml:space="preserve">Choose one: (Option 1) </w:t>
      </w:r>
      <w:r w:rsidR="003D46F4" w:rsidRPr="003D46F4">
        <w:rPr>
          <w:highlight w:val="yellow"/>
          <w:shd w:val="clear" w:color="auto" w:fill="FFFFFF"/>
        </w:rPr>
        <w:t xml:space="preserve">the regular rate of pay for the workweek in which the employee uses paid sick time, regardless of whether the employee works overtime </w:t>
      </w:r>
      <w:r w:rsidR="003D46F4" w:rsidRPr="003D46F4">
        <w:rPr>
          <w:highlight w:val="yellow"/>
        </w:rPr>
        <w:t xml:space="preserve"> (Option 2) a rate calculated by </w:t>
      </w:r>
      <w:r w:rsidR="003D46F4" w:rsidRPr="003D46F4">
        <w:rPr>
          <w:highlight w:val="yellow"/>
          <w:shd w:val="clear" w:color="auto" w:fill="FFFFFF"/>
        </w:rPr>
        <w:t>dividing the employee’s total wages, not including overtime premium pay, by the employee’s total hours worked in the full pay periods of the prior 90 days of employment.]</w:t>
      </w:r>
      <w:r w:rsidR="003D46F4">
        <w:rPr>
          <w:shd w:val="clear" w:color="auto" w:fill="FFFFFF"/>
        </w:rPr>
        <w:t xml:space="preserve"> </w:t>
      </w:r>
      <w:r w:rsidRPr="00F45CCE">
        <w:rPr>
          <w:rFonts w:cs="Arial"/>
          <w:bCs/>
        </w:rPr>
        <w:t>Paid sick leave has no cash value upon separation of employment or at any other time.</w:t>
      </w:r>
      <w:bookmarkEnd w:id="307"/>
    </w:p>
    <w:p w14:paraId="0BB5AB19" w14:textId="77777777" w:rsidR="003D46F4" w:rsidRDefault="003D46F4" w:rsidP="002C155B">
      <w:pPr>
        <w:pStyle w:val="Heading2"/>
        <w:rPr>
          <w:rFonts w:cs="Arial"/>
          <w:szCs w:val="22"/>
        </w:rPr>
      </w:pPr>
    </w:p>
    <w:p w14:paraId="5371A078" w14:textId="77777777" w:rsidR="00F45CCE" w:rsidRPr="002C155B" w:rsidRDefault="00F45CCE" w:rsidP="002C155B">
      <w:pPr>
        <w:pStyle w:val="Heading2"/>
        <w:rPr>
          <w:rFonts w:cs="Arial"/>
          <w:bCs/>
          <w:szCs w:val="22"/>
        </w:rPr>
      </w:pPr>
      <w:bookmarkStart w:id="311" w:name="_Toc214537500"/>
      <w:r w:rsidRPr="002C155B">
        <w:rPr>
          <w:rFonts w:cs="Arial"/>
          <w:szCs w:val="22"/>
        </w:rPr>
        <w:t>Bereavement Leave</w:t>
      </w:r>
      <w:bookmarkEnd w:id="311"/>
      <w:r w:rsidRPr="002C155B">
        <w:rPr>
          <w:rFonts w:cs="Arial"/>
          <w:szCs w:val="22"/>
        </w:rPr>
        <w:fldChar w:fldCharType="begin"/>
      </w:r>
      <w:r w:rsidRPr="002C155B">
        <w:rPr>
          <w:rFonts w:cs="Arial"/>
          <w:szCs w:val="22"/>
        </w:rPr>
        <w:instrText>tc "Section 3.15  Bereavement/Funeral Leave" \l 2</w:instrText>
      </w:r>
      <w:r w:rsidRPr="002C155B">
        <w:rPr>
          <w:rFonts w:cs="Arial"/>
          <w:szCs w:val="22"/>
        </w:rPr>
        <w:fldChar w:fldCharType="end"/>
      </w:r>
    </w:p>
    <w:p w14:paraId="4925F2E3"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val="x-none" w:eastAsia="x-none"/>
        </w:rPr>
      </w:pPr>
      <w:r w:rsidRPr="00F45CCE">
        <w:rPr>
          <w:rFonts w:cs="Arial"/>
          <w:i/>
          <w:sz w:val="18"/>
          <w:shd w:val="clear" w:color="auto" w:fill="E6E6E6"/>
          <w:lang w:val="x-none" w:eastAsia="x-none"/>
        </w:rPr>
        <w:t>NOTE</w:t>
      </w:r>
      <w:r w:rsidRPr="00F45CCE">
        <w:rPr>
          <w:rFonts w:cs="Arial"/>
          <w:i/>
          <w:sz w:val="18"/>
          <w:shd w:val="clear" w:color="auto" w:fill="E6E6E6"/>
          <w:lang w:eastAsia="x-none"/>
        </w:rPr>
        <w:t xml:space="preserve">S </w:t>
      </w:r>
      <w:r w:rsidRPr="00F45CCE">
        <w:rPr>
          <w:rFonts w:cs="Arial"/>
          <w:i/>
          <w:sz w:val="18"/>
          <w:shd w:val="clear" w:color="auto" w:fill="E6E6E6"/>
          <w:lang w:val="x-none" w:eastAsia="x-none"/>
        </w:rPr>
        <w:t xml:space="preserve">TO EMPLOYER:  The following section applies to employers with 5 or more employees.  </w:t>
      </w:r>
    </w:p>
    <w:p w14:paraId="4FE3B964"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val="x-none" w:eastAsia="x-none"/>
        </w:rPr>
      </w:pPr>
    </w:p>
    <w:p w14:paraId="6E4C23BE"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r w:rsidRPr="00F45CCE">
        <w:rPr>
          <w:rFonts w:cs="Arial"/>
          <w:i/>
          <w:sz w:val="18"/>
          <w:shd w:val="clear" w:color="auto" w:fill="E6E6E6"/>
          <w:lang w:eastAsia="x-none"/>
        </w:rPr>
        <w:t>If you already have an existing leave policy that provides for less than five days of paid bereavement leave, your employees will be entitled to no less than a total of five days of bereavement leave, consisting of the number of days of paid leave under the existing policy, and the remainder of days of leave may be unpaid, except that an employee may use vacation, PTO, or accrued and available sick leave that is otherwise available to the employee.</w:t>
      </w:r>
    </w:p>
    <w:p w14:paraId="7A0417DF"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p>
    <w:p w14:paraId="0A14BCED"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r w:rsidRPr="00F45CCE">
        <w:rPr>
          <w:rFonts w:cs="Arial"/>
          <w:i/>
          <w:sz w:val="18"/>
          <w:shd w:val="clear" w:color="auto" w:fill="E6E6E6"/>
          <w:lang w:eastAsia="x-none"/>
        </w:rPr>
        <w:t>If you already have an existing leave policy that provides for less than five days of unpaid bereavement leave, your employee will be entitled to no less than five days of unpaid bereavement leave, except that an employee may use vacation, PTO, and accrued and available sick leave that is otherwise available to the employee.</w:t>
      </w:r>
    </w:p>
    <w:p w14:paraId="58A08DC3" w14:textId="77777777" w:rsidR="002329B1" w:rsidRDefault="00F45CCE" w:rsidP="00C90152">
      <w:pPr>
        <w:spacing w:line="256" w:lineRule="auto"/>
        <w:textAlignment w:val="auto"/>
        <w:rPr>
          <w:rFonts w:cs="Arial"/>
        </w:rPr>
      </w:pPr>
      <w:r w:rsidRPr="00F45CCE">
        <w:rPr>
          <w:rFonts w:cs="Arial"/>
        </w:rPr>
        <w:t>After 30 days of employment, if a death occurs in your immediate family (defined as spouse, child, parent, sibling, grandparent, grandchild, domestic partner, parent-in-law</w:t>
      </w:r>
      <w:bookmarkStart w:id="312" w:name="_Hlk150157215"/>
      <w:r w:rsidRPr="00F45CCE">
        <w:rPr>
          <w:rFonts w:cs="Arial"/>
        </w:rPr>
        <w:t xml:space="preserve">), leave </w:t>
      </w:r>
      <w:bookmarkEnd w:id="312"/>
      <w:r w:rsidRPr="00F45CCE">
        <w:rPr>
          <w:rFonts w:cs="Arial"/>
        </w:rPr>
        <w:t xml:space="preserve">may be granted up to a maximum of five days. Leave must be completed within three months of the date of death of the family </w:t>
      </w:r>
      <w:bookmarkStart w:id="313" w:name="_Hlk150157350"/>
      <w:r w:rsidRPr="00F45CCE">
        <w:rPr>
          <w:rFonts w:cs="Arial"/>
        </w:rPr>
        <w:t>member</w:t>
      </w:r>
      <w:r w:rsidR="00E5408F">
        <w:rPr>
          <w:rFonts w:cs="Arial"/>
        </w:rPr>
        <w:t xml:space="preserve">. </w:t>
      </w:r>
    </w:p>
    <w:p w14:paraId="226B5E7D" w14:textId="77777777" w:rsidR="002329B1" w:rsidRDefault="002329B1" w:rsidP="00C90152">
      <w:pPr>
        <w:spacing w:line="256" w:lineRule="auto"/>
        <w:textAlignment w:val="auto"/>
        <w:rPr>
          <w:rFonts w:cs="Arial"/>
        </w:rPr>
      </w:pPr>
    </w:p>
    <w:p w14:paraId="0C14A36D" w14:textId="77777777" w:rsidR="002329B1" w:rsidRPr="00C661B9" w:rsidRDefault="002329B1" w:rsidP="002329B1">
      <w:pPr>
        <w:spacing w:line="256" w:lineRule="auto"/>
        <w:textAlignment w:val="auto"/>
        <w:rPr>
          <w:rFonts w:cs="Arial"/>
        </w:rPr>
      </w:pPr>
      <w:r w:rsidRPr="00F85E09">
        <w:rPr>
          <w:rFonts w:cs="Arial"/>
          <w:highlight w:val="yellow"/>
        </w:rPr>
        <w:t>If all or part of the 5 days is paid include the following</w:t>
      </w:r>
      <w:r w:rsidRPr="00BE3183">
        <w:rPr>
          <w:rFonts w:cs="Arial"/>
        </w:rPr>
        <w:t xml:space="preserve">: For </w:t>
      </w:r>
      <w:r w:rsidRPr="00C661B9">
        <w:rPr>
          <w:rFonts w:cs="Arial"/>
          <w:highlight w:val="yellow"/>
        </w:rPr>
        <w:t>[insert eligibility criteria, e.g., full-time)</w:t>
      </w:r>
      <w:r w:rsidRPr="00C661B9">
        <w:rPr>
          <w:rFonts w:cs="Arial"/>
        </w:rPr>
        <w:t xml:space="preserve"> employees </w:t>
      </w:r>
      <w:r w:rsidRPr="00D67B61">
        <w:rPr>
          <w:rFonts w:cs="Arial"/>
          <w:highlight w:val="yellow"/>
        </w:rPr>
        <w:t xml:space="preserve">___ </w:t>
      </w:r>
      <w:r w:rsidRPr="00C661B9">
        <w:rPr>
          <w:rFonts w:cs="Arial"/>
        </w:rPr>
        <w:t xml:space="preserve">days of bereavement leave will be with pay. </w:t>
      </w:r>
      <w:r w:rsidR="007D43ED">
        <w:rPr>
          <w:rFonts w:cs="Arial"/>
        </w:rPr>
        <w:t>You</w:t>
      </w:r>
      <w:r w:rsidRPr="00C661B9">
        <w:rPr>
          <w:rFonts w:cs="Arial"/>
        </w:rPr>
        <w:t xml:space="preserve"> may use available vacation and paid sick leave for unpaid bereavement leave. </w:t>
      </w:r>
    </w:p>
    <w:p w14:paraId="0ECE410D" w14:textId="77777777" w:rsidR="002329B1" w:rsidRDefault="002329B1" w:rsidP="00C90152">
      <w:pPr>
        <w:spacing w:line="256" w:lineRule="auto"/>
        <w:textAlignment w:val="auto"/>
        <w:rPr>
          <w:highlight w:val="yellow"/>
        </w:rPr>
      </w:pPr>
    </w:p>
    <w:p w14:paraId="19A248E5" w14:textId="77777777" w:rsidR="00F45CCE" w:rsidRPr="00F45CCE" w:rsidRDefault="00C90152" w:rsidP="00F45CCE">
      <w:pPr>
        <w:shd w:val="clear" w:color="auto" w:fill="FFFFFF"/>
        <w:overflowPunct/>
        <w:autoSpaceDE/>
        <w:autoSpaceDN/>
        <w:adjustRightInd/>
        <w:rPr>
          <w:rFonts w:cs="Arial"/>
        </w:rPr>
      </w:pPr>
      <w:r w:rsidRPr="003B0F2A">
        <w:rPr>
          <w:highlight w:val="yellow"/>
        </w:rPr>
        <w:t xml:space="preserve">If your bereavement leave is unpaid include the </w:t>
      </w:r>
      <w:r w:rsidRPr="00F402E6">
        <w:rPr>
          <w:highlight w:val="yellow"/>
        </w:rPr>
        <w:t>following</w:t>
      </w:r>
      <w:r w:rsidRPr="00BE3183">
        <w:rPr>
          <w:highlight w:val="yellow"/>
        </w:rPr>
        <w:t>:</w:t>
      </w:r>
      <w:r w:rsidR="003B0F2A" w:rsidRPr="002329B1">
        <w:rPr>
          <w:rFonts w:cs="Arial"/>
          <w:i/>
          <w:sz w:val="18"/>
          <w:shd w:val="clear" w:color="auto" w:fill="E6E6E6"/>
          <w:lang w:eastAsia="x-none"/>
        </w:rPr>
        <w:t xml:space="preserve"> </w:t>
      </w:r>
      <w:r w:rsidRPr="002329B1">
        <w:rPr>
          <w:rFonts w:cs="Arial"/>
        </w:rPr>
        <w:t xml:space="preserve">Bereavement leave is unpaid, except you may use </w:t>
      </w:r>
      <w:r w:rsidRPr="00391AE4">
        <w:rPr>
          <w:rFonts w:cs="Arial"/>
        </w:rPr>
        <w:t>a</w:t>
      </w:r>
      <w:r w:rsidR="00D67B61">
        <w:rPr>
          <w:rFonts w:cs="Arial"/>
        </w:rPr>
        <w:t>vailable</w:t>
      </w:r>
      <w:r w:rsidR="002329B1" w:rsidRPr="00C661B9">
        <w:rPr>
          <w:rFonts w:cs="Arial"/>
        </w:rPr>
        <w:t xml:space="preserve"> vacation and paid sick leave.</w:t>
      </w:r>
      <w:r w:rsidR="00A64548" w:rsidRPr="00C661B9">
        <w:rPr>
          <w:rFonts w:cs="Arial"/>
        </w:rPr>
        <w:t xml:space="preserve"> </w:t>
      </w:r>
      <w:bookmarkEnd w:id="313"/>
    </w:p>
    <w:p w14:paraId="01D34360" w14:textId="77777777" w:rsidR="00AB25F5" w:rsidRDefault="00AB25F5" w:rsidP="00C90152">
      <w:pPr>
        <w:shd w:val="clear" w:color="auto" w:fill="FFFFFF"/>
        <w:overflowPunct/>
        <w:autoSpaceDE/>
        <w:autoSpaceDN/>
        <w:adjustRightInd/>
        <w:rPr>
          <w:rFonts w:cs="Arial"/>
        </w:rPr>
      </w:pPr>
    </w:p>
    <w:p w14:paraId="20CC669C" w14:textId="77777777" w:rsidR="00AB25F5" w:rsidRDefault="00AB25F5" w:rsidP="00C90152">
      <w:pPr>
        <w:shd w:val="clear" w:color="auto" w:fill="FFFFFF"/>
        <w:overflowPunct/>
        <w:autoSpaceDE/>
        <w:autoSpaceDN/>
        <w:adjustRightInd/>
        <w:rPr>
          <w:rFonts w:cs="Arial"/>
          <w:shd w:val="clear" w:color="auto" w:fill="FFFFFF"/>
        </w:rPr>
      </w:pPr>
      <w:r w:rsidRPr="003B0F2A">
        <w:rPr>
          <w:rFonts w:cs="Arial"/>
          <w:shd w:val="clear" w:color="auto" w:fill="FFFFFF"/>
        </w:rPr>
        <w:t>Within 30 days of the first day of the leave, you shall provide documentation of the death of the family member. Documentation includes a death certificate, a published obituary, or written verification of death, burial, or memorial services from a mortuary, funeral home, burial society, crematorium, religious institution, or governmental agency</w:t>
      </w:r>
      <w:r>
        <w:rPr>
          <w:rFonts w:cs="Arial"/>
          <w:shd w:val="clear" w:color="auto" w:fill="FFFFFF"/>
        </w:rPr>
        <w:t>.</w:t>
      </w:r>
    </w:p>
    <w:p w14:paraId="5C893302" w14:textId="77777777" w:rsidR="00AB25F5" w:rsidRDefault="00AB25F5" w:rsidP="00C90152">
      <w:pPr>
        <w:shd w:val="clear" w:color="auto" w:fill="FFFFFF"/>
        <w:overflowPunct/>
        <w:autoSpaceDE/>
        <w:autoSpaceDN/>
        <w:adjustRightInd/>
        <w:rPr>
          <w:rFonts w:cs="Arial"/>
          <w:shd w:val="clear" w:color="auto" w:fill="FFFFFF"/>
        </w:rPr>
      </w:pPr>
    </w:p>
    <w:p w14:paraId="1676B762" w14:textId="77777777" w:rsidR="00F45CCE" w:rsidRPr="00AB25F5" w:rsidRDefault="00F45CCE" w:rsidP="00AB25F5">
      <w:pPr>
        <w:shd w:val="clear" w:color="auto" w:fill="FFFFFF"/>
        <w:overflowPunct/>
        <w:autoSpaceDE/>
        <w:autoSpaceDN/>
        <w:adjustRightInd/>
        <w:rPr>
          <w:rFonts w:cs="Arial"/>
          <w:color w:val="333333"/>
        </w:rPr>
      </w:pPr>
      <w:r w:rsidRPr="00F45CCE">
        <w:rPr>
          <w:rFonts w:cs="Arial"/>
        </w:rPr>
        <w:t xml:space="preserve">For funeral attendance other than for your immediate family, emergency leave will be given at the discretion of your </w:t>
      </w:r>
      <w:r w:rsidR="00F8039C">
        <w:rPr>
          <w:rFonts w:cs="Arial"/>
        </w:rPr>
        <w:t>supervisor</w:t>
      </w:r>
      <w:r w:rsidRPr="00F45CCE">
        <w:rPr>
          <w:rFonts w:cs="Arial"/>
        </w:rPr>
        <w:t>.</w:t>
      </w:r>
      <w:r w:rsidRPr="00F45CCE">
        <w:rPr>
          <w:rFonts w:cs="Arial"/>
          <w:b/>
        </w:rPr>
        <w:t xml:space="preserve"> </w:t>
      </w:r>
      <w:bookmarkStart w:id="314" w:name="_Hlk151373014"/>
      <w:r w:rsidRPr="00F45CCE">
        <w:rPr>
          <w:rFonts w:cs="Arial"/>
        </w:rPr>
        <w:t xml:space="preserve">We will maintain your confidentiality of </w:t>
      </w:r>
      <w:proofErr w:type="gramStart"/>
      <w:r w:rsidRPr="00F45CCE">
        <w:rPr>
          <w:rFonts w:cs="Arial"/>
        </w:rPr>
        <w:t>requesting bereavement</w:t>
      </w:r>
      <w:proofErr w:type="gramEnd"/>
      <w:r w:rsidRPr="00F45CCE">
        <w:rPr>
          <w:rFonts w:cs="Arial"/>
        </w:rPr>
        <w:t xml:space="preserve"> leave, including for a reproductive loss event.</w:t>
      </w:r>
    </w:p>
    <w:bookmarkEnd w:id="314"/>
    <w:p w14:paraId="6365F467" w14:textId="77777777" w:rsidR="00F45CCE" w:rsidRPr="00F45CCE" w:rsidRDefault="00F45CCE" w:rsidP="00F45CCE">
      <w:pPr>
        <w:spacing w:line="256" w:lineRule="auto"/>
        <w:textAlignment w:val="auto"/>
        <w:rPr>
          <w:rFonts w:cs="Arial"/>
          <w:i/>
          <w:shd w:val="clear" w:color="auto" w:fill="FFFFFF"/>
        </w:rPr>
      </w:pPr>
    </w:p>
    <w:p w14:paraId="595E1066" w14:textId="77777777" w:rsidR="00F45CCE" w:rsidRPr="002A3F76" w:rsidRDefault="00F45CCE" w:rsidP="002A3F76">
      <w:pPr>
        <w:keepNext/>
        <w:outlineLvl w:val="1"/>
        <w:rPr>
          <w:rFonts w:cs="Arial"/>
          <w:b/>
          <w:color w:val="0000FF"/>
          <w:sz w:val="22"/>
          <w:szCs w:val="22"/>
        </w:rPr>
      </w:pPr>
      <w:bookmarkStart w:id="315" w:name="_Toc157069901"/>
      <w:bookmarkStart w:id="316" w:name="_Toc214537501"/>
      <w:r w:rsidRPr="00F45CCE">
        <w:rPr>
          <w:rFonts w:cs="Arial"/>
          <w:b/>
          <w:color w:val="0000FF"/>
          <w:sz w:val="22"/>
          <w:szCs w:val="22"/>
        </w:rPr>
        <w:t>Reproductive Loss Bereavement Leave</w:t>
      </w:r>
      <w:bookmarkEnd w:id="315"/>
      <w:bookmarkEnd w:id="316"/>
    </w:p>
    <w:p w14:paraId="08A7F200"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textAlignment w:val="auto"/>
        <w:rPr>
          <w:rFonts w:cs="Arial"/>
          <w:i/>
          <w:sz w:val="18"/>
          <w:lang w:eastAsia="x-none"/>
        </w:rPr>
      </w:pPr>
      <w:r w:rsidRPr="00F45CCE">
        <w:rPr>
          <w:rFonts w:cs="Arial"/>
          <w:i/>
          <w:sz w:val="18"/>
          <w:shd w:val="clear" w:color="auto" w:fill="E6E6E6"/>
          <w:lang w:val="x-none" w:eastAsia="x-none"/>
        </w:rPr>
        <w:t xml:space="preserve">NOTE TO EMPLOYER:  The following section applies to employers with 5 or more employees.  </w:t>
      </w:r>
      <w:r w:rsidRPr="00F45CCE">
        <w:rPr>
          <w:rFonts w:cs="Arial"/>
          <w:i/>
          <w:sz w:val="18"/>
          <w:shd w:val="clear" w:color="auto" w:fill="E6E6E6"/>
          <w:lang w:eastAsia="x-none"/>
        </w:rPr>
        <w:t>Reproductive loss bereavement leave is in addition to bereavement leave and CFRA leave.</w:t>
      </w:r>
    </w:p>
    <w:p w14:paraId="2DFB8E6B" w14:textId="77777777" w:rsidR="00F45CCE" w:rsidRPr="00F45CCE" w:rsidRDefault="00F45CCE" w:rsidP="00F45CCE">
      <w:pPr>
        <w:shd w:val="clear" w:color="auto" w:fill="FFFFFF"/>
        <w:overflowPunct/>
        <w:autoSpaceDE/>
        <w:autoSpaceDN/>
        <w:adjustRightInd/>
        <w:rPr>
          <w:rFonts w:cs="Arial"/>
        </w:rPr>
      </w:pPr>
      <w:r w:rsidRPr="00F45CCE">
        <w:rPr>
          <w:rFonts w:cs="Arial"/>
        </w:rPr>
        <w:t xml:space="preserve">After 30 days of employment, if you suffer reproductive loss event, defined as a failed adoption, failed surrogacy, miscarriage, stillbirth, or unsuccessful assisted reproduction, leave without pay may be granted up to a maximum of five days. Leave must be completed within three months of the date of the reproductive loss event. </w:t>
      </w:r>
    </w:p>
    <w:p w14:paraId="26935CFD" w14:textId="77777777" w:rsidR="00F45CCE" w:rsidRPr="00F45CCE" w:rsidRDefault="00F45CCE" w:rsidP="00F45CCE">
      <w:pPr>
        <w:shd w:val="clear" w:color="auto" w:fill="FFFFFF"/>
        <w:overflowPunct/>
        <w:autoSpaceDE/>
        <w:autoSpaceDN/>
        <w:adjustRightInd/>
        <w:rPr>
          <w:rFonts w:cs="Arial"/>
        </w:rPr>
      </w:pPr>
    </w:p>
    <w:p w14:paraId="7E631FA3" w14:textId="77777777" w:rsidR="00F45CCE" w:rsidRPr="00F45CCE" w:rsidRDefault="00F45CCE" w:rsidP="00F45CCE">
      <w:pPr>
        <w:spacing w:line="256" w:lineRule="auto"/>
        <w:textAlignment w:val="auto"/>
        <w:rPr>
          <w:rFonts w:cs="Arial"/>
        </w:rPr>
      </w:pPr>
      <w:r w:rsidRPr="00F45CCE">
        <w:rPr>
          <w:rFonts w:cs="Arial"/>
        </w:rPr>
        <w:t xml:space="preserve">If you are on or choose to go on a qualified protected leave, </w:t>
      </w:r>
      <w:r w:rsidR="00917CD6">
        <w:rPr>
          <w:rFonts w:cs="Arial"/>
        </w:rPr>
        <w:t xml:space="preserve">such as PDL, CFRA or FMLA, </w:t>
      </w:r>
      <w:r w:rsidRPr="00F45CCE">
        <w:rPr>
          <w:rFonts w:cs="Arial"/>
        </w:rPr>
        <w:t xml:space="preserve">you may complete reproductive loss bereavement leave within three months of the end date of the previous leave. You are limited to 20 days of reproductive loss bereavement leave in a 12-month period. Reproductive loss bereavement leave is unpaid, except you may use available vacation and sick time. </w:t>
      </w:r>
      <w:r w:rsidRPr="00F45CCE">
        <w:rPr>
          <w:rFonts w:cs="Arial"/>
          <w:shd w:val="clear" w:color="auto" w:fill="FFFFFF"/>
        </w:rPr>
        <w:t xml:space="preserve">No documentation is required for a reproductive loss event. </w:t>
      </w:r>
      <w:r w:rsidRPr="00F45CCE">
        <w:rPr>
          <w:rFonts w:cs="Arial"/>
        </w:rPr>
        <w:t xml:space="preserve">We will maintain your confidentiality of requesting reproductive loss bereavement leave. </w:t>
      </w:r>
    </w:p>
    <w:p w14:paraId="3BC1A63A" w14:textId="77777777" w:rsidR="00F45CCE" w:rsidRPr="00F45CCE" w:rsidRDefault="00F45CCE" w:rsidP="00F45CCE">
      <w:pPr>
        <w:rPr>
          <w:rFonts w:cs="Arial"/>
        </w:rPr>
      </w:pPr>
    </w:p>
    <w:p w14:paraId="0F12DC36" w14:textId="77777777" w:rsidR="009B6F51" w:rsidRPr="002C155B" w:rsidRDefault="009B6F51" w:rsidP="007C17C7">
      <w:pPr>
        <w:pStyle w:val="Heading2"/>
        <w:rPr>
          <w:rFonts w:cs="Arial"/>
          <w:szCs w:val="22"/>
          <w:lang w:val="en-US"/>
        </w:rPr>
      </w:pPr>
      <w:bookmarkStart w:id="317" w:name="_Toc214537502"/>
      <w:r w:rsidRPr="002C155B">
        <w:rPr>
          <w:rFonts w:cs="Arial"/>
          <w:szCs w:val="22"/>
        </w:rPr>
        <w:t>Pregnancy Disability Leave</w:t>
      </w:r>
      <w:r w:rsidR="001C08E5" w:rsidRPr="002C155B">
        <w:rPr>
          <w:rFonts w:cs="Arial"/>
          <w:szCs w:val="22"/>
          <w:lang w:val="en-US"/>
        </w:rPr>
        <w:t xml:space="preserve"> (PDL)</w:t>
      </w:r>
      <w:bookmarkEnd w:id="317"/>
    </w:p>
    <w:p w14:paraId="6196AEA0"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w:t>
      </w:r>
      <w:r w:rsidRPr="00F402E6">
        <w:rPr>
          <w:rFonts w:cs="Arial"/>
          <w:b w:val="0"/>
          <w:i/>
          <w:shd w:val="clear" w:color="auto" w:fill="E6E6E6"/>
        </w:rPr>
        <w:t xml:space="preserve">following section applies to employers with 5 or more employees. </w:t>
      </w:r>
      <w:r w:rsidR="00D64F27" w:rsidRPr="00BE3183">
        <w:rPr>
          <w:rFonts w:cs="Arial"/>
          <w:b w:val="0"/>
          <w:i/>
          <w:shd w:val="clear" w:color="auto" w:fill="E6E6E6"/>
          <w:lang w:val="en-US"/>
        </w:rPr>
        <w:t>For employers with fluctuating employee headcounts (e.g., seasonal workers) consider referring to our Covered Employers Fact Sheet</w:t>
      </w:r>
      <w:r w:rsidR="00E12A01" w:rsidRPr="00BE3183">
        <w:rPr>
          <w:rFonts w:cs="Arial"/>
          <w:b w:val="0"/>
          <w:i/>
          <w:shd w:val="clear" w:color="auto" w:fill="E6E6E6"/>
          <w:lang w:val="en-US"/>
        </w:rPr>
        <w:t xml:space="preserve"> on our HR Forms Page</w:t>
      </w:r>
      <w:r w:rsidR="00D64F27" w:rsidRPr="00BE3183">
        <w:rPr>
          <w:rFonts w:cs="Arial"/>
          <w:b w:val="0"/>
          <w:i/>
          <w:shd w:val="clear" w:color="auto" w:fill="E6E6E6"/>
          <w:lang w:val="en-US"/>
        </w:rPr>
        <w:t xml:space="preserve"> for more information.</w:t>
      </w:r>
    </w:p>
    <w:p w14:paraId="6CB61401"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are disabled due to pregnancy, childbirth, or related medical </w:t>
      </w:r>
      <w:r w:rsidR="004B09B0" w:rsidRPr="00F45CCE">
        <w:rPr>
          <w:rFonts w:cs="Arial"/>
        </w:rPr>
        <w:t>conditions</w:t>
      </w:r>
      <w:r w:rsidRPr="00F45CCE">
        <w:rPr>
          <w:rFonts w:cs="Arial"/>
        </w:rPr>
        <w:t>, you may take up to a maximum of four (4) months</w:t>
      </w:r>
      <w:r w:rsidR="00E9488C">
        <w:rPr>
          <w:rFonts w:cs="Arial"/>
        </w:rPr>
        <w:t xml:space="preserve"> unpaid</w:t>
      </w:r>
      <w:r w:rsidRPr="00F45CCE">
        <w:rPr>
          <w:rFonts w:cs="Arial"/>
        </w:rPr>
        <w:t xml:space="preserve"> leave per pregnancy.  “Four months” means the number of days you would normally work within four calendar months (one-third of a year equaling 17-1/3 weeks), if the leave is taken continuously, following the date the pregnancy disability leave commences. If your schedule varies from </w:t>
      </w:r>
      <w:r w:rsidR="004B09B0" w:rsidRPr="00F45CCE">
        <w:rPr>
          <w:rFonts w:cs="Arial"/>
        </w:rPr>
        <w:t>month to month</w:t>
      </w:r>
      <w:r w:rsidRPr="00F45CCE">
        <w:rPr>
          <w:rFonts w:cs="Arial"/>
        </w:rPr>
        <w:t xml:space="preserve">, a monthly average of the hours worked over the four months </w:t>
      </w:r>
      <w:r w:rsidR="004B09B0" w:rsidRPr="00F45CCE">
        <w:rPr>
          <w:rFonts w:cs="Arial"/>
        </w:rPr>
        <w:t>before</w:t>
      </w:r>
      <w:r w:rsidRPr="00F45CCE">
        <w:rPr>
          <w:rFonts w:cs="Arial"/>
        </w:rPr>
        <w:t xml:space="preserve"> the beginning of the leave </w:t>
      </w:r>
      <w:r w:rsidR="004B09B0" w:rsidRPr="00F45CCE">
        <w:rPr>
          <w:rFonts w:cs="Arial"/>
        </w:rPr>
        <w:t xml:space="preserve">will </w:t>
      </w:r>
      <w:r w:rsidRPr="00F45CCE">
        <w:rPr>
          <w:rFonts w:cs="Arial"/>
        </w:rPr>
        <w:t xml:space="preserve">be used for calculating your normal work month. </w:t>
      </w:r>
      <w:proofErr w:type="gramStart"/>
      <w:r w:rsidRPr="00F45CCE">
        <w:rPr>
          <w:rFonts w:cs="Arial"/>
        </w:rPr>
        <w:t>A pregnancy</w:t>
      </w:r>
      <w:proofErr w:type="gramEnd"/>
      <w:r w:rsidRPr="00F45CCE">
        <w:rPr>
          <w:rFonts w:cs="Arial"/>
        </w:rPr>
        <w:t xml:space="preserve"> disability leave does not need to be taken in one continuous </w:t>
      </w:r>
      <w:proofErr w:type="gramStart"/>
      <w:r w:rsidR="004B09B0" w:rsidRPr="00F45CCE">
        <w:rPr>
          <w:rFonts w:cs="Arial"/>
        </w:rPr>
        <w:t>period</w:t>
      </w:r>
      <w:r w:rsidRPr="00F45CCE">
        <w:rPr>
          <w:rFonts w:cs="Arial"/>
        </w:rPr>
        <w:t>, but</w:t>
      </w:r>
      <w:proofErr w:type="gramEnd"/>
      <w:r w:rsidRPr="00F45CCE">
        <w:rPr>
          <w:rFonts w:cs="Arial"/>
        </w:rPr>
        <w:t xml:space="preserve"> can be taken on an </w:t>
      </w:r>
      <w:r w:rsidR="004B09B0" w:rsidRPr="00F45CCE">
        <w:rPr>
          <w:rFonts w:cs="Arial"/>
        </w:rPr>
        <w:t>as-needed</w:t>
      </w:r>
      <w:r w:rsidRPr="00F45CCE">
        <w:rPr>
          <w:rFonts w:cs="Arial"/>
        </w:rPr>
        <w:t xml:space="preserve"> basis.</w:t>
      </w:r>
    </w:p>
    <w:p w14:paraId="202A4913" w14:textId="77777777" w:rsidR="00D403D3" w:rsidRPr="00F45CCE" w:rsidRDefault="00D403D3" w:rsidP="00D403D3">
      <w:pPr>
        <w:rPr>
          <w:rFonts w:cs="Arial"/>
          <w:color w:val="000000"/>
        </w:rPr>
      </w:pPr>
      <w:r w:rsidRPr="00F45CCE">
        <w:rPr>
          <w:rFonts w:cs="Arial"/>
          <w:color w:val="000000"/>
        </w:rPr>
        <w:lastRenderedPageBreak/>
        <w:t xml:space="preserve">Leave may include, but is not limited to, additional or more frequent breaks, time for prenatal or postnatal medical appointments, doctor-ordered bed rest, severe morning sickness, gestational diabetes, pregnancy-induced hypertension, preeclampsia, recovery from childbirth or loss or end of pregnancy, and/or post-partum depression.  The amount of leave needed is determined by your </w:t>
      </w:r>
      <w:r w:rsidR="004B09B0" w:rsidRPr="00F45CCE">
        <w:rPr>
          <w:rFonts w:cs="Arial"/>
          <w:color w:val="000000"/>
        </w:rPr>
        <w:t>healthcare</w:t>
      </w:r>
      <w:r w:rsidRPr="00F45CCE">
        <w:rPr>
          <w:rFonts w:cs="Arial"/>
          <w:color w:val="000000"/>
        </w:rPr>
        <w:t xml:space="preserve"> provider’s recommendation.</w:t>
      </w:r>
      <w:r w:rsidR="00F233A9">
        <w:rPr>
          <w:rFonts w:cs="Arial"/>
          <w:color w:val="000000"/>
        </w:rPr>
        <w:t xml:space="preserve"> PDL does not run concurrently with CFRA </w:t>
      </w:r>
      <w:r w:rsidR="00755F7F">
        <w:rPr>
          <w:rFonts w:cs="Arial"/>
          <w:color w:val="000000"/>
        </w:rPr>
        <w:t>[</w:t>
      </w:r>
      <w:r w:rsidR="00F233A9" w:rsidRPr="003B0F2A">
        <w:rPr>
          <w:rFonts w:cs="Arial"/>
          <w:color w:val="000000"/>
          <w:highlight w:val="yellow"/>
        </w:rPr>
        <w:t>insert if you have 50 or more employees</w:t>
      </w:r>
      <w:r w:rsidR="00F233A9" w:rsidRPr="00F402E6">
        <w:rPr>
          <w:rFonts w:cs="Arial"/>
          <w:color w:val="000000"/>
          <w:highlight w:val="yellow"/>
        </w:rPr>
        <w:t>:</w:t>
      </w:r>
      <w:r w:rsidR="00755F7F">
        <w:rPr>
          <w:rFonts w:cs="Arial"/>
          <w:color w:val="000000"/>
          <w:highlight w:val="yellow"/>
        </w:rPr>
        <w:t>]</w:t>
      </w:r>
      <w:r w:rsidR="00F233A9" w:rsidRPr="00BE3183">
        <w:rPr>
          <w:rFonts w:cs="Arial"/>
          <w:color w:val="000000"/>
          <w:highlight w:val="yellow"/>
        </w:rPr>
        <w:t xml:space="preserve"> but will run concurrently with FMLA.</w:t>
      </w:r>
    </w:p>
    <w:p w14:paraId="11422829" w14:textId="77777777" w:rsidR="00D403D3" w:rsidRPr="00F45CCE" w:rsidRDefault="00D403D3" w:rsidP="00D403D3">
      <w:pPr>
        <w:rPr>
          <w:rFonts w:cs="Arial"/>
          <w:color w:val="000000"/>
        </w:rPr>
      </w:pPr>
    </w:p>
    <w:p w14:paraId="320B6099" w14:textId="77777777" w:rsidR="00D403D3" w:rsidRPr="00F45CCE" w:rsidRDefault="00D403D3" w:rsidP="00D403D3">
      <w:pPr>
        <w:rPr>
          <w:rFonts w:cs="Arial"/>
          <w:color w:val="000000"/>
        </w:rPr>
      </w:pPr>
      <w:r w:rsidRPr="00F45CCE">
        <w:rPr>
          <w:rFonts w:cs="Arial"/>
          <w:color w:val="000000"/>
        </w:rPr>
        <w:t>At your option, you can use any accrued paid time off as part of your pregnancy disability leave before taking the remainder of your leave on an unpaid basis. The substitution of any paid leave will not extend the duration of your pregnancy disability leave.</w:t>
      </w:r>
    </w:p>
    <w:p w14:paraId="79858DCB" w14:textId="77777777" w:rsidR="00D403D3" w:rsidRPr="00F45CCE" w:rsidRDefault="00D403D3" w:rsidP="00D403D3">
      <w:pPr>
        <w:rPr>
          <w:rFonts w:cs="Arial"/>
          <w:color w:val="000000"/>
        </w:rPr>
      </w:pPr>
    </w:p>
    <w:p w14:paraId="139D9824" w14:textId="77777777" w:rsidR="00D403D3" w:rsidRPr="00F45CCE" w:rsidRDefault="007A53DF" w:rsidP="00D403D3">
      <w:pPr>
        <w:rPr>
          <w:rFonts w:cs="Arial"/>
          <w:color w:val="000000"/>
        </w:rPr>
      </w:pPr>
      <w:r w:rsidRPr="00F45CCE">
        <w:rPr>
          <w:rFonts w:cs="Arial"/>
          <w:color w:val="000000"/>
        </w:rPr>
        <w:t>You</w:t>
      </w:r>
      <w:r w:rsidR="00D403D3" w:rsidRPr="00F45CCE">
        <w:rPr>
          <w:rFonts w:cs="Arial"/>
          <w:color w:val="000000"/>
        </w:rPr>
        <w:t xml:space="preserve"> will be returned to </w:t>
      </w:r>
      <w:proofErr w:type="gramStart"/>
      <w:r w:rsidRPr="00F45CCE">
        <w:rPr>
          <w:rFonts w:cs="Arial"/>
          <w:color w:val="000000"/>
        </w:rPr>
        <w:t>your</w:t>
      </w:r>
      <w:proofErr w:type="gramEnd"/>
      <w:r w:rsidR="00D403D3" w:rsidRPr="00F45CCE">
        <w:rPr>
          <w:rFonts w:cs="Arial"/>
          <w:color w:val="000000"/>
        </w:rPr>
        <w:t xml:space="preserve"> same or similar position to the extent required by </w:t>
      </w:r>
      <w:r w:rsidR="00F6624E" w:rsidRPr="00F45CCE">
        <w:rPr>
          <w:rFonts w:cs="Arial"/>
          <w:color w:val="000000"/>
        </w:rPr>
        <w:t xml:space="preserve">applicable </w:t>
      </w:r>
      <w:r w:rsidR="00D403D3" w:rsidRPr="00F45CCE">
        <w:rPr>
          <w:rFonts w:cs="Arial"/>
          <w:color w:val="000000"/>
        </w:rPr>
        <w:t xml:space="preserve">law. Upon the advice of your </w:t>
      </w:r>
      <w:r w:rsidR="004B09B0" w:rsidRPr="00F45CCE">
        <w:rPr>
          <w:rFonts w:cs="Arial"/>
          <w:color w:val="000000"/>
        </w:rPr>
        <w:t>healthcare</w:t>
      </w:r>
      <w:r w:rsidR="00D403D3" w:rsidRPr="00F45CCE">
        <w:rPr>
          <w:rFonts w:cs="Arial"/>
          <w:color w:val="000000"/>
        </w:rPr>
        <w:t xml:space="preserve"> provider, you may also be entitled to reasonable accommodation, to the extent required by law, for conditions related to pregnancy, childbirth</w:t>
      </w:r>
      <w:r w:rsidR="004B09B0" w:rsidRPr="00F45CCE">
        <w:rPr>
          <w:rFonts w:cs="Arial"/>
          <w:color w:val="000000"/>
        </w:rPr>
        <w:t>,</w:t>
      </w:r>
      <w:r w:rsidR="00D403D3" w:rsidRPr="00F45CCE">
        <w:rPr>
          <w:rFonts w:cs="Arial"/>
          <w:color w:val="000000"/>
        </w:rPr>
        <w:t xml:space="preserve"> or related medical conditions. You should promptly notify the C</w:t>
      </w:r>
      <w:r w:rsidR="00F95EE8" w:rsidRPr="00F45CCE">
        <w:rPr>
          <w:rFonts w:cs="Arial"/>
          <w:color w:val="000000"/>
        </w:rPr>
        <w:t>ompany</w:t>
      </w:r>
      <w:r w:rsidR="00D403D3" w:rsidRPr="00F45CCE">
        <w:rPr>
          <w:rFonts w:cs="Arial"/>
          <w:color w:val="000000"/>
        </w:rPr>
        <w:t xml:space="preserve"> of the need for </w:t>
      </w:r>
      <w:proofErr w:type="gramStart"/>
      <w:r w:rsidR="00D403D3" w:rsidRPr="00F45CCE">
        <w:rPr>
          <w:rFonts w:cs="Arial"/>
          <w:color w:val="000000"/>
        </w:rPr>
        <w:t>a reasonable</w:t>
      </w:r>
      <w:proofErr w:type="gramEnd"/>
      <w:r w:rsidR="00D403D3" w:rsidRPr="00F45CCE">
        <w:rPr>
          <w:rFonts w:cs="Arial"/>
          <w:color w:val="000000"/>
        </w:rPr>
        <w:t xml:space="preserve"> accommodation.  </w:t>
      </w:r>
    </w:p>
    <w:p w14:paraId="1FE24611" w14:textId="77777777" w:rsidR="00D403D3" w:rsidRPr="00F45CCE" w:rsidRDefault="00D403D3" w:rsidP="00D403D3">
      <w:pPr>
        <w:rPr>
          <w:rFonts w:cs="Arial"/>
          <w:color w:val="000000"/>
        </w:rPr>
      </w:pPr>
    </w:p>
    <w:p w14:paraId="46A6BB5D" w14:textId="77777777" w:rsidR="00D403D3" w:rsidRPr="00F45CCE" w:rsidRDefault="00D403D3" w:rsidP="00D403D3">
      <w:pPr>
        <w:rPr>
          <w:rFonts w:cs="Arial"/>
          <w:color w:val="000000"/>
        </w:rPr>
      </w:pPr>
      <w:r w:rsidRPr="00F45CCE">
        <w:rPr>
          <w:rFonts w:cs="Arial"/>
          <w:color w:val="000000"/>
        </w:rPr>
        <w:t xml:space="preserve">You must give the organization at least 30 </w:t>
      </w:r>
      <w:proofErr w:type="gramStart"/>
      <w:r w:rsidR="004B09B0" w:rsidRPr="00F45CCE">
        <w:rPr>
          <w:rFonts w:cs="Arial"/>
          <w:color w:val="000000"/>
        </w:rPr>
        <w:t>days</w:t>
      </w:r>
      <w:proofErr w:type="gramEnd"/>
      <w:r w:rsidR="004B09B0" w:rsidRPr="00F45CCE">
        <w:rPr>
          <w:rFonts w:cs="Arial"/>
          <w:color w:val="000000"/>
        </w:rPr>
        <w:t xml:space="preserve"> </w:t>
      </w:r>
      <w:r w:rsidRPr="00F45CCE">
        <w:rPr>
          <w:rFonts w:cs="Arial"/>
          <w:color w:val="000000"/>
        </w:rPr>
        <w:t>advance notice if your need for pregnancy-related disability leave, reasonable accommodation, or transfer is foreseeable. Otherwise</w:t>
      </w:r>
      <w:r w:rsidR="004B09B0" w:rsidRPr="00F45CCE">
        <w:rPr>
          <w:rFonts w:cs="Arial"/>
          <w:color w:val="000000"/>
        </w:rPr>
        <w:t>,</w:t>
      </w:r>
      <w:r w:rsidRPr="00F45CCE">
        <w:rPr>
          <w:rFonts w:cs="Arial"/>
          <w:color w:val="000000"/>
        </w:rPr>
        <w:t xml:space="preserve"> please give the Company notice as soon as is practicable if the need is an emergency or unforeseeable.</w:t>
      </w:r>
    </w:p>
    <w:p w14:paraId="056EB9AD" w14:textId="77777777" w:rsidR="00D403D3" w:rsidRPr="00F45CCE" w:rsidRDefault="00D403D3" w:rsidP="00D403D3">
      <w:pPr>
        <w:rPr>
          <w:rFonts w:cs="Arial"/>
          <w:color w:val="000000"/>
        </w:rPr>
      </w:pPr>
    </w:p>
    <w:p w14:paraId="03D5E1FE" w14:textId="77777777" w:rsidR="00D403D3" w:rsidRPr="00F45CCE" w:rsidRDefault="004B09B0" w:rsidP="00D403D3">
      <w:pPr>
        <w:rPr>
          <w:rFonts w:cs="Arial"/>
          <w:color w:val="000000"/>
        </w:rPr>
      </w:pPr>
      <w:r w:rsidRPr="00F45CCE">
        <w:rPr>
          <w:rFonts w:cs="Arial"/>
          <w:color w:val="000000"/>
        </w:rPr>
        <w:t>Before</w:t>
      </w:r>
      <w:r w:rsidR="00D403D3" w:rsidRPr="00F45CCE">
        <w:rPr>
          <w:rFonts w:cs="Arial"/>
          <w:color w:val="000000"/>
        </w:rPr>
        <w:t xml:space="preserve"> the start of the leave, the Company will require a written medical certification indicating that you are disabled because of pregnancy or that it is medically advisable for you to be </w:t>
      </w:r>
      <w:r w:rsidR="00130629" w:rsidRPr="00F45CCE">
        <w:rPr>
          <w:rFonts w:cs="Arial"/>
          <w:color w:val="000000"/>
        </w:rPr>
        <w:t>reasonably accommodated for pregnancy</w:t>
      </w:r>
      <w:r w:rsidR="00D403D3" w:rsidRPr="00F45CCE">
        <w:rPr>
          <w:rFonts w:cs="Arial"/>
          <w:color w:val="000000"/>
        </w:rPr>
        <w:t>. The certification should include an anticipated date when you will be able to return to your job or job duties. In the event your leave exceeds the anticipated date of return, it is your responsibility to provide further certification from your health care provider that you are unable to perform your job or job duties and the revised anticipated date of return.</w:t>
      </w:r>
    </w:p>
    <w:p w14:paraId="3F4B6CF8" w14:textId="77777777" w:rsidR="00D403D3" w:rsidRPr="00F45CCE" w:rsidRDefault="00D403D3" w:rsidP="00D403D3">
      <w:pPr>
        <w:rPr>
          <w:rFonts w:cs="Arial"/>
        </w:rPr>
      </w:pPr>
    </w:p>
    <w:p w14:paraId="4BA03990" w14:textId="77777777" w:rsidR="00D403D3" w:rsidRPr="00F45CCE" w:rsidRDefault="00D403D3" w:rsidP="00D403D3">
      <w:pPr>
        <w:rPr>
          <w:rFonts w:cs="Arial"/>
          <w:b/>
          <w:i/>
          <w:color w:val="000000"/>
        </w:rPr>
      </w:pPr>
      <w:r w:rsidRPr="00F45CCE">
        <w:rPr>
          <w:rFonts w:cs="Arial"/>
          <w:color w:val="000000"/>
        </w:rPr>
        <w:t xml:space="preserve">Medical insurance and coverage will </w:t>
      </w:r>
      <w:proofErr w:type="gramStart"/>
      <w:r w:rsidRPr="00F45CCE">
        <w:rPr>
          <w:rFonts w:cs="Arial"/>
          <w:color w:val="000000"/>
        </w:rPr>
        <w:t>continue on</w:t>
      </w:r>
      <w:proofErr w:type="gramEnd"/>
      <w:r w:rsidRPr="00F45CCE">
        <w:rPr>
          <w:rFonts w:cs="Arial"/>
          <w:color w:val="000000"/>
        </w:rPr>
        <w:t xml:space="preserve"> the same basis, including your requirement to make any premium contributions, as when you are actively employed. </w:t>
      </w:r>
      <w:r w:rsidRPr="00F45CCE">
        <w:rPr>
          <w:rFonts w:cs="Arial"/>
          <w:b/>
          <w:i/>
          <w:color w:val="000000"/>
        </w:rPr>
        <w:t xml:space="preserve"> </w:t>
      </w:r>
    </w:p>
    <w:p w14:paraId="5CCD307D" w14:textId="77777777" w:rsidR="00D3056E" w:rsidRPr="00F45CCE" w:rsidRDefault="00D3056E" w:rsidP="00D3056E">
      <w:pPr>
        <w:rPr>
          <w:rFonts w:cs="Arial"/>
          <w:b/>
          <w:bCs/>
          <w:i/>
          <w:iCs/>
        </w:rPr>
      </w:pPr>
    </w:p>
    <w:p w14:paraId="46CA09D2" w14:textId="77777777" w:rsidR="00D3056E" w:rsidRPr="002C155B" w:rsidRDefault="00D3056E" w:rsidP="002A3F76">
      <w:pPr>
        <w:pStyle w:val="Heading2"/>
        <w:rPr>
          <w:rFonts w:cs="Arial"/>
          <w:szCs w:val="22"/>
        </w:rPr>
      </w:pPr>
      <w:bookmarkStart w:id="318" w:name="_Toc214537503"/>
      <w:r w:rsidRPr="002C155B">
        <w:rPr>
          <w:rFonts w:cs="Arial"/>
          <w:szCs w:val="22"/>
        </w:rPr>
        <w:t>California Family Rights Act (CFRA) Leave</w:t>
      </w:r>
      <w:bookmarkEnd w:id="318"/>
    </w:p>
    <w:p w14:paraId="4FE79208" w14:textId="77777777" w:rsidR="00D64F27" w:rsidRDefault="00D3056E"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w:t>
      </w:r>
      <w:r w:rsidRPr="00F402E6">
        <w:rPr>
          <w:rFonts w:cs="Arial"/>
          <w:b w:val="0"/>
          <w:i/>
          <w:shd w:val="clear" w:color="auto" w:fill="E6E6E6"/>
        </w:rPr>
        <w:t>following section applies to employers with 5 or more employees.</w:t>
      </w:r>
      <w:r w:rsidR="00D64F27" w:rsidRPr="00F402E6">
        <w:rPr>
          <w:rFonts w:cs="Arial"/>
          <w:b w:val="0"/>
          <w:i/>
          <w:shd w:val="clear" w:color="auto" w:fill="E6E6E6"/>
          <w:lang w:val="en-US"/>
        </w:rPr>
        <w:t xml:space="preserve"> </w:t>
      </w:r>
      <w:r w:rsidR="00D64F27" w:rsidRPr="00BE3183">
        <w:rPr>
          <w:rFonts w:cs="Arial"/>
          <w:b w:val="0"/>
          <w:i/>
          <w:shd w:val="clear" w:color="auto" w:fill="E6E6E6"/>
          <w:lang w:val="en-US"/>
        </w:rPr>
        <w:t xml:space="preserve">For employers with fluctuating employee headcounts (e.g., seasonal workers) consider referring to our Covered Employers Fact Sheet </w:t>
      </w:r>
      <w:r w:rsidR="00F402E6" w:rsidRPr="00BE3183">
        <w:rPr>
          <w:rFonts w:cs="Arial"/>
          <w:b w:val="0"/>
          <w:i/>
          <w:shd w:val="clear" w:color="auto" w:fill="E6E6E6"/>
          <w:lang w:val="en-US"/>
        </w:rPr>
        <w:t xml:space="preserve">on our HR Forms Page </w:t>
      </w:r>
      <w:r w:rsidR="00D64F27" w:rsidRPr="00BE3183">
        <w:rPr>
          <w:rFonts w:cs="Arial"/>
          <w:b w:val="0"/>
          <w:i/>
          <w:shd w:val="clear" w:color="auto" w:fill="E6E6E6"/>
          <w:lang w:val="en-US"/>
        </w:rPr>
        <w:t>for more information.</w:t>
      </w:r>
      <w:r w:rsidRPr="00F45CCE">
        <w:rPr>
          <w:rFonts w:cs="Arial"/>
          <w:b w:val="0"/>
          <w:i/>
          <w:shd w:val="clear" w:color="auto" w:fill="E6E6E6"/>
        </w:rPr>
        <w:t xml:space="preserve">  </w:t>
      </w:r>
    </w:p>
    <w:p w14:paraId="01DA2775" w14:textId="77777777" w:rsidR="00D64F27" w:rsidRDefault="00D64F27"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p>
    <w:p w14:paraId="29287238" w14:textId="77777777" w:rsidR="00AF72D2" w:rsidRPr="002A3F76" w:rsidRDefault="00D3056E"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rPr>
        <w:t>A rolling 12</w:t>
      </w:r>
      <w:r w:rsidRPr="00F45CCE">
        <w:rPr>
          <w:rFonts w:cs="Arial"/>
          <w:b w:val="0"/>
          <w:i/>
          <w:lang w:val="en-US"/>
        </w:rPr>
        <w:t>-</w:t>
      </w:r>
      <w:r w:rsidRPr="00F45CCE">
        <w:rPr>
          <w:rFonts w:cs="Arial"/>
          <w:b w:val="0"/>
          <w:i/>
        </w:rPr>
        <w:t xml:space="preserve"> month period is suggested when calculating CFRA leave eligibility</w:t>
      </w:r>
      <w:r w:rsidR="00AD7C5E" w:rsidRPr="00F45CCE">
        <w:rPr>
          <w:rFonts w:cs="Arial"/>
          <w:b w:val="0"/>
          <w:i/>
        </w:rPr>
        <w:t>.</w:t>
      </w:r>
      <w:r w:rsidR="00AD7C5E" w:rsidRPr="00F45CCE">
        <w:rPr>
          <w:rFonts w:cs="Arial"/>
          <w:b w:val="0"/>
          <w:i/>
          <w:lang w:val="en-US"/>
        </w:rPr>
        <w:t xml:space="preserve">  </w:t>
      </w:r>
      <w:r w:rsidRPr="00F45CCE">
        <w:rPr>
          <w:rFonts w:cs="Arial"/>
          <w:b w:val="0"/>
          <w:i/>
        </w:rPr>
        <w:t xml:space="preserve">Please discuss your options with a CEA </w:t>
      </w:r>
      <w:r w:rsidRPr="00F45CCE">
        <w:rPr>
          <w:rFonts w:cs="Arial"/>
          <w:b w:val="0"/>
          <w:i/>
          <w:lang w:val="en-US"/>
        </w:rPr>
        <w:t>HR</w:t>
      </w:r>
      <w:r w:rsidRPr="00F45CCE">
        <w:rPr>
          <w:rFonts w:cs="Arial"/>
          <w:b w:val="0"/>
          <w:i/>
        </w:rPr>
        <w:t xml:space="preserve"> Director.</w:t>
      </w:r>
      <w:r w:rsidR="00913B3D" w:rsidRPr="00F45CCE">
        <w:rPr>
          <w:rFonts w:cs="Arial"/>
          <w:b w:val="0"/>
          <w:i/>
          <w:lang w:val="en-US"/>
        </w:rPr>
        <w:t xml:space="preserve"> </w:t>
      </w:r>
      <w:r w:rsidR="00AD7C5E" w:rsidRPr="00F45CCE">
        <w:rPr>
          <w:rFonts w:cs="Arial"/>
          <w:b w:val="0"/>
          <w:i/>
          <w:lang w:val="en-US"/>
        </w:rPr>
        <w:t>For additional informat</w:t>
      </w:r>
      <w:r w:rsidR="00ED2A7E" w:rsidRPr="00F45CCE">
        <w:rPr>
          <w:rFonts w:cs="Arial"/>
          <w:b w:val="0"/>
          <w:i/>
          <w:lang w:val="en-US"/>
        </w:rPr>
        <w:t>ion concerning CFRA leave</w:t>
      </w:r>
      <w:r w:rsidR="00913B3D" w:rsidRPr="00F45CCE">
        <w:rPr>
          <w:rFonts w:cs="Arial"/>
          <w:b w:val="0"/>
          <w:i/>
          <w:lang w:val="en-US"/>
        </w:rPr>
        <w:t>,</w:t>
      </w:r>
      <w:r w:rsidR="00AD7C5E" w:rsidRPr="00F45CCE">
        <w:rPr>
          <w:rFonts w:cs="Arial"/>
          <w:b w:val="0"/>
          <w:i/>
          <w:lang w:val="en-US"/>
        </w:rPr>
        <w:t xml:space="preserve"> see </w:t>
      </w:r>
      <w:hyperlink r:id="rId16" w:history="1">
        <w:r w:rsidR="00AD7C5E" w:rsidRPr="00F45CCE">
          <w:rPr>
            <w:rStyle w:val="Hyperlink"/>
            <w:rFonts w:cs="Arial"/>
            <w:i/>
            <w:lang w:val="en-US"/>
          </w:rPr>
          <w:t>our Fa</w:t>
        </w:r>
        <w:r w:rsidR="00AD7C5E" w:rsidRPr="00F45CCE">
          <w:rPr>
            <w:rStyle w:val="Hyperlink"/>
            <w:rFonts w:cs="Arial"/>
            <w:i/>
            <w:lang w:val="en-US"/>
          </w:rPr>
          <w:t>c</w:t>
        </w:r>
        <w:r w:rsidR="00AD7C5E" w:rsidRPr="00F45CCE">
          <w:rPr>
            <w:rStyle w:val="Hyperlink"/>
            <w:rFonts w:cs="Arial"/>
            <w:i/>
            <w:lang w:val="en-US"/>
          </w:rPr>
          <w:t>t</w:t>
        </w:r>
        <w:r w:rsidR="00AD7C5E" w:rsidRPr="00F45CCE">
          <w:rPr>
            <w:rStyle w:val="Hyperlink"/>
            <w:rFonts w:cs="Arial"/>
            <w:i/>
            <w:lang w:val="en-US"/>
          </w:rPr>
          <w:t xml:space="preserve"> </w:t>
        </w:r>
        <w:r w:rsidR="00AD7C5E" w:rsidRPr="00F45CCE">
          <w:rPr>
            <w:rStyle w:val="Hyperlink"/>
            <w:rFonts w:cs="Arial"/>
            <w:i/>
            <w:lang w:val="en-US"/>
          </w:rPr>
          <w:t>Sheet</w:t>
        </w:r>
      </w:hyperlink>
      <w:r w:rsidR="00DD6177" w:rsidRPr="00F45CCE">
        <w:rPr>
          <w:rFonts w:cs="Arial"/>
          <w:b w:val="0"/>
          <w:i/>
          <w:lang w:val="en-US"/>
        </w:rPr>
        <w:t>.</w:t>
      </w:r>
    </w:p>
    <w:p w14:paraId="0FB2A976"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will grant family and medical leave in accordance with state law in effect at the time the leave is granted.  To be eligible for family and medical leave benefits, you must: (1) have worked for us for</w:t>
      </w:r>
      <w:r w:rsidR="007B30A7" w:rsidRPr="00F45CCE">
        <w:rPr>
          <w:rFonts w:cs="Arial"/>
        </w:rPr>
        <w:t xml:space="preserve"> a total of at least 12 months and </w:t>
      </w:r>
      <w:r w:rsidRPr="00F45CCE">
        <w:rPr>
          <w:rFonts w:cs="Arial"/>
        </w:rPr>
        <w:t>(2) have worked at least 1,250 ho</w:t>
      </w:r>
      <w:r w:rsidR="007B30A7" w:rsidRPr="00F45CCE">
        <w:rPr>
          <w:rFonts w:cs="Arial"/>
        </w:rPr>
        <w:t>urs over the previous 12 months</w:t>
      </w:r>
      <w:r w:rsidRPr="00F45CCE">
        <w:rPr>
          <w:rFonts w:cs="Arial"/>
        </w:rPr>
        <w:t>.</w:t>
      </w:r>
    </w:p>
    <w:p w14:paraId="541BD98D" w14:textId="77777777" w:rsidR="00D3056E" w:rsidRPr="00F45CCE" w:rsidRDefault="00D3056E" w:rsidP="00D3056E">
      <w:pPr>
        <w:rPr>
          <w:rFonts w:cs="Arial"/>
        </w:rPr>
      </w:pPr>
    </w:p>
    <w:p w14:paraId="4B75CD37" w14:textId="77777777" w:rsidR="00AD7C5E" w:rsidRPr="00F45CCE" w:rsidRDefault="00D3056E" w:rsidP="00AD7C5E">
      <w:pPr>
        <w:pStyle w:val="CommentText"/>
        <w:rPr>
          <w:rFonts w:cs="Arial"/>
          <w:lang w:val="en-US"/>
        </w:rPr>
      </w:pPr>
      <w:r w:rsidRPr="00F45CCE">
        <w:rPr>
          <w:rFonts w:cs="Arial"/>
        </w:rPr>
        <w:t xml:space="preserve">If eligible, you may receive up to a total of 12 workweeks of unpaid leave during a 12-month period.  A 12-month period begins on </w:t>
      </w:r>
      <w:r w:rsidR="000F2BE1">
        <w:rPr>
          <w:rFonts w:cs="Arial"/>
          <w:lang w:val="en-US"/>
        </w:rPr>
        <w:t>[</w:t>
      </w:r>
      <w:r w:rsidR="00AD7C5E" w:rsidRPr="00BE3183">
        <w:rPr>
          <w:rFonts w:cs="Arial"/>
          <w:highlight w:val="yellow"/>
          <w:lang w:val="en-US"/>
        </w:rPr>
        <w:t>select one:  calendar year; your anniversary date; fiscal year; the 12-month period measured forward from the date your leave begins; a “rolling” 12-month period measured backward from the date you use this leave].</w:t>
      </w:r>
    </w:p>
    <w:p w14:paraId="014E8C67" w14:textId="77777777" w:rsidR="00AD7C5E" w:rsidRPr="00F45CCE" w:rsidRDefault="00AD7C5E" w:rsidP="00AD7C5E">
      <w:pPr>
        <w:pStyle w:val="CommentText"/>
        <w:rPr>
          <w:rFonts w:cs="Arial"/>
          <w:lang w:val="en-US"/>
        </w:rPr>
      </w:pPr>
    </w:p>
    <w:p w14:paraId="3D6D0197"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Leave may be used for one or more of the following reasons:</w:t>
      </w:r>
    </w:p>
    <w:p w14:paraId="19E2E436"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The birth or placement of a child for adoption or foster care.</w:t>
      </w:r>
    </w:p>
    <w:p w14:paraId="3059AF34" w14:textId="77777777" w:rsidR="002B1A14" w:rsidRPr="00CB60C9" w:rsidRDefault="00D3056E" w:rsidP="004766A5">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highlight w:val="yellow"/>
        </w:rPr>
      </w:pPr>
      <w:r w:rsidRPr="00F45CCE">
        <w:rPr>
          <w:rFonts w:cs="Arial"/>
        </w:rPr>
        <w:t>To care for an immediate family member</w:t>
      </w:r>
      <w:r w:rsidR="002E6A8A" w:rsidRPr="00F45CCE">
        <w:rPr>
          <w:rFonts w:cs="Arial"/>
        </w:rPr>
        <w:t xml:space="preserve">, defined as a </w:t>
      </w:r>
      <w:r w:rsidRPr="00F45CCE">
        <w:rPr>
          <w:rFonts w:cs="Arial"/>
        </w:rPr>
        <w:t xml:space="preserve">spouse, registered domestic partner, child, </w:t>
      </w:r>
      <w:r w:rsidR="00423665" w:rsidRPr="00F45CCE">
        <w:rPr>
          <w:rFonts w:cs="Arial"/>
        </w:rPr>
        <w:t xml:space="preserve">child of a registered domestic partner, </w:t>
      </w:r>
      <w:r w:rsidRPr="00F45CCE">
        <w:rPr>
          <w:rFonts w:cs="Arial"/>
        </w:rPr>
        <w:t xml:space="preserve">grandchild, </w:t>
      </w:r>
      <w:r w:rsidR="007B30A7" w:rsidRPr="00F45CCE">
        <w:rPr>
          <w:rFonts w:cs="Arial"/>
        </w:rPr>
        <w:t xml:space="preserve">sibling, </w:t>
      </w:r>
      <w:r w:rsidRPr="00F45CCE">
        <w:rPr>
          <w:rFonts w:cs="Arial"/>
        </w:rPr>
        <w:t>parent</w:t>
      </w:r>
      <w:r w:rsidR="00ED6AEA" w:rsidRPr="00F45CCE">
        <w:rPr>
          <w:rFonts w:cs="Arial"/>
        </w:rPr>
        <w:t xml:space="preserve">, </w:t>
      </w:r>
      <w:r w:rsidR="007239FE" w:rsidRPr="00F45CCE">
        <w:rPr>
          <w:rFonts w:cs="Arial"/>
        </w:rPr>
        <w:t xml:space="preserve">parent-in-law, </w:t>
      </w:r>
      <w:r w:rsidRPr="00F45CCE">
        <w:rPr>
          <w:rFonts w:cs="Arial"/>
        </w:rPr>
        <w:t>grandparent</w:t>
      </w:r>
      <w:r w:rsidR="00E46FDE" w:rsidRPr="00F45CCE">
        <w:rPr>
          <w:rFonts w:cs="Arial"/>
        </w:rPr>
        <w:t>, or your designated person</w:t>
      </w:r>
      <w:r w:rsidRPr="00F45CCE">
        <w:rPr>
          <w:rFonts w:cs="Arial"/>
        </w:rPr>
        <w:t xml:space="preserve"> with a serious health condition.</w:t>
      </w:r>
      <w:r w:rsidR="005C3322" w:rsidRPr="00F45CCE">
        <w:rPr>
          <w:rFonts w:cs="Arial"/>
        </w:rPr>
        <w:t xml:space="preserve">  </w:t>
      </w:r>
      <w:r w:rsidR="002B1A14" w:rsidRPr="00F45CCE">
        <w:rPr>
          <w:rFonts w:cs="Arial"/>
        </w:rPr>
        <w:t>“Designated Person” is defined as any individual related by blood or whose association with the employee is equivalent to a family relationship.</w:t>
      </w:r>
      <w:r w:rsidR="004B09B0" w:rsidRPr="00F45CCE">
        <w:rPr>
          <w:rFonts w:cs="Arial"/>
        </w:rPr>
        <w:t xml:space="preserve"> </w:t>
      </w:r>
      <w:r w:rsidR="00755F7F">
        <w:rPr>
          <w:rFonts w:cs="Arial"/>
        </w:rPr>
        <w:t>[</w:t>
      </w:r>
      <w:r w:rsidR="0019031C" w:rsidRPr="00BE3183">
        <w:rPr>
          <w:rFonts w:cs="Arial"/>
          <w:highlight w:val="yellow"/>
        </w:rPr>
        <w:t>Optional Statement</w:t>
      </w:r>
      <w:r w:rsidR="00755F7F">
        <w:rPr>
          <w:rFonts w:cs="Arial"/>
          <w:highlight w:val="yellow"/>
        </w:rPr>
        <w:t>]</w:t>
      </w:r>
      <w:r w:rsidR="004B09B0" w:rsidRPr="00BE3183">
        <w:rPr>
          <w:rFonts w:cs="Arial"/>
          <w:highlight w:val="yellow"/>
        </w:rPr>
        <w:t xml:space="preserve"> </w:t>
      </w:r>
      <w:r w:rsidR="0019031C" w:rsidRPr="00CB60C9">
        <w:rPr>
          <w:rFonts w:cs="Arial"/>
          <w:highlight w:val="yellow"/>
        </w:rPr>
        <w:t>You are limited to one designated person per 12-month period.</w:t>
      </w:r>
    </w:p>
    <w:p w14:paraId="7BA33195"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F45CCE">
        <w:rPr>
          <w:rFonts w:cs="Arial"/>
        </w:rPr>
        <w:t>You are unable to work because of your own serious health condition.</w:t>
      </w:r>
    </w:p>
    <w:p w14:paraId="3EB21D36"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F45CCE">
        <w:rPr>
          <w:rFonts w:cs="Arial"/>
        </w:rPr>
        <w:t xml:space="preserve">For any qualifying exigency because </w:t>
      </w:r>
      <w:r w:rsidR="00736F88" w:rsidRPr="00F45CCE">
        <w:rPr>
          <w:rFonts w:cs="Arial"/>
        </w:rPr>
        <w:t>you are</w:t>
      </w:r>
      <w:r w:rsidRPr="00F45CCE">
        <w:rPr>
          <w:rFonts w:cs="Arial"/>
        </w:rPr>
        <w:t xml:space="preserve"> the spouse, son, daughter, or parent of an individual on active military duty (or has been notified of an impending call or order to active duty) in the Armed Forces in support of a contingency operation.</w:t>
      </w:r>
    </w:p>
    <w:p w14:paraId="521772AA"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6896B9A0" w14:textId="77777777" w:rsidR="00FA10E6" w:rsidRDefault="00F233A9"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Pr>
          <w:rFonts w:cs="Arial"/>
        </w:rPr>
        <w:t>CFRA</w:t>
      </w:r>
      <w:r w:rsidRPr="00F45CCE">
        <w:rPr>
          <w:rFonts w:cs="Arial"/>
        </w:rPr>
        <w:t xml:space="preserve"> doe</w:t>
      </w:r>
      <w:r>
        <w:rPr>
          <w:rFonts w:cs="Arial"/>
        </w:rPr>
        <w:t>s not run concurrently with PDL</w:t>
      </w:r>
      <w:r w:rsidRPr="00F45CCE">
        <w:rPr>
          <w:rFonts w:cs="Arial"/>
        </w:rPr>
        <w:t xml:space="preserve"> leave</w:t>
      </w:r>
      <w:r>
        <w:rPr>
          <w:rFonts w:cs="Arial"/>
        </w:rPr>
        <w:t xml:space="preserve">. </w:t>
      </w:r>
    </w:p>
    <w:p w14:paraId="795C0F1B" w14:textId="77777777" w:rsidR="003B0F2A" w:rsidRPr="00F45CCE" w:rsidRDefault="003B0F2A"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BC72CC" w14:textId="77777777" w:rsidR="00FA10E6" w:rsidRPr="00F45CCE" w:rsidRDefault="00FA10E6" w:rsidP="004766A5">
      <w:pPr>
        <w:spacing w:after="120"/>
        <w:rPr>
          <w:rFonts w:cs="Arial"/>
        </w:rPr>
      </w:pPr>
      <w:r w:rsidRPr="00F45CCE">
        <w:rPr>
          <w:rFonts w:cs="Arial"/>
        </w:rPr>
        <w:t xml:space="preserve">A leave taken due to your own medical condition must be supported by a </w:t>
      </w:r>
      <w:r w:rsidR="003701EF" w:rsidRPr="00F45CCE">
        <w:rPr>
          <w:rFonts w:cs="Arial"/>
        </w:rPr>
        <w:t>certification</w:t>
      </w:r>
      <w:r w:rsidRPr="00F45CCE">
        <w:rPr>
          <w:rFonts w:cs="Arial"/>
        </w:rPr>
        <w:t xml:space="preserve"> from your healthcare provider.  A leave taken to care for a family member with </w:t>
      </w:r>
      <w:proofErr w:type="gramStart"/>
      <w:r w:rsidRPr="00F45CCE">
        <w:rPr>
          <w:rFonts w:cs="Arial"/>
        </w:rPr>
        <w:t>a serious</w:t>
      </w:r>
      <w:proofErr w:type="gramEnd"/>
      <w:r w:rsidRPr="00F45CCE">
        <w:rPr>
          <w:rFonts w:cs="Arial"/>
        </w:rPr>
        <w:t xml:space="preserve"> medical condition must be supported by a certification from the healthcare provider of the individual with the serious health condition.</w:t>
      </w:r>
    </w:p>
    <w:p w14:paraId="678CDCD7" w14:textId="77777777" w:rsidR="00D3056E" w:rsidRPr="00F45CCE" w:rsidRDefault="00D3056E" w:rsidP="00D3056E">
      <w:pPr>
        <w:spacing w:after="120"/>
        <w:rPr>
          <w:rFonts w:cs="Arial"/>
        </w:rPr>
      </w:pPr>
      <w:r w:rsidRPr="00F45CCE">
        <w:rPr>
          <w:rFonts w:cs="Arial"/>
        </w:rPr>
        <w:lastRenderedPageBreak/>
        <w:t xml:space="preserve">A leave taken due to a “qualifying exigency” related to military service must be supported by a certification of its necessity. </w:t>
      </w:r>
    </w:p>
    <w:p w14:paraId="2201110E" w14:textId="77777777" w:rsidR="00D3056E" w:rsidRPr="00F45CCE" w:rsidRDefault="00AA1BD0" w:rsidP="00D3056E">
      <w:pPr>
        <w:spacing w:after="120"/>
        <w:rPr>
          <w:rFonts w:cs="Arial"/>
        </w:rPr>
      </w:pPr>
      <w:r w:rsidRPr="00F45CCE">
        <w:rPr>
          <w:rFonts w:cs="Arial"/>
        </w:rPr>
        <w:t xml:space="preserve">Parents </w:t>
      </w:r>
      <w:r w:rsidR="00D3056E" w:rsidRPr="00F45CCE">
        <w:rPr>
          <w:rFonts w:cs="Arial"/>
        </w:rPr>
        <w:t xml:space="preserve">who work for us may </w:t>
      </w:r>
      <w:r w:rsidR="007B30A7" w:rsidRPr="00F45CCE">
        <w:rPr>
          <w:rFonts w:cs="Arial"/>
        </w:rPr>
        <w:t xml:space="preserve">each take 12 </w:t>
      </w:r>
      <w:r w:rsidR="004B09B0" w:rsidRPr="00F45CCE">
        <w:rPr>
          <w:rFonts w:cs="Arial"/>
        </w:rPr>
        <w:t xml:space="preserve">work weeks </w:t>
      </w:r>
      <w:r w:rsidR="007B30A7" w:rsidRPr="00F45CCE">
        <w:rPr>
          <w:rFonts w:cs="Arial"/>
        </w:rPr>
        <w:t>of leave f</w:t>
      </w:r>
      <w:r w:rsidR="00D3056E" w:rsidRPr="00F45CCE">
        <w:rPr>
          <w:rFonts w:cs="Arial"/>
        </w:rPr>
        <w:t xml:space="preserve">or bonding with a new child. </w:t>
      </w:r>
    </w:p>
    <w:p w14:paraId="1DF7FD9C"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Should </w:t>
      </w:r>
      <w:proofErr w:type="gramStart"/>
      <w:r w:rsidRPr="00F45CCE">
        <w:rPr>
          <w:rFonts w:cs="Arial"/>
        </w:rPr>
        <w:t>a leave</w:t>
      </w:r>
      <w:proofErr w:type="gramEnd"/>
      <w:r w:rsidRPr="00F45CCE">
        <w:rPr>
          <w:rFonts w:cs="Arial"/>
        </w:rPr>
        <w:t xml:space="preserve"> or an extension be requested and granted </w:t>
      </w:r>
      <w:proofErr w:type="gramStart"/>
      <w:r w:rsidRPr="00F45CCE">
        <w:rPr>
          <w:rFonts w:cs="Arial"/>
        </w:rPr>
        <w:t>providing for leave</w:t>
      </w:r>
      <w:proofErr w:type="gramEnd"/>
      <w:r w:rsidRPr="00F45CCE">
        <w:rPr>
          <w:rFonts w:cs="Arial"/>
        </w:rPr>
        <w:t xml:space="preserve"> longer than 12 workweeks in </w:t>
      </w:r>
      <w:r w:rsidR="00EA67D2" w:rsidRPr="00F45CCE">
        <w:rPr>
          <w:rFonts w:cs="Arial"/>
        </w:rPr>
        <w:t>the</w:t>
      </w:r>
      <w:r w:rsidRPr="00F45CCE">
        <w:rPr>
          <w:rFonts w:cs="Arial"/>
        </w:rPr>
        <w:t xml:space="preserve"> </w:t>
      </w:r>
      <w:r w:rsidR="009441E5" w:rsidRPr="00F45CCE">
        <w:rPr>
          <w:rFonts w:cs="Arial"/>
        </w:rPr>
        <w:t>12-month</w:t>
      </w:r>
      <w:r w:rsidRPr="00F45CCE">
        <w:rPr>
          <w:rFonts w:cs="Arial"/>
        </w:rPr>
        <w:t xml:space="preserve"> period, such leave or extension </w:t>
      </w:r>
      <w:r w:rsidR="003701EF" w:rsidRPr="00F45CCE">
        <w:rPr>
          <w:rFonts w:cs="Arial"/>
        </w:rPr>
        <w:t xml:space="preserve">may </w:t>
      </w:r>
      <w:r w:rsidRPr="00F45CCE">
        <w:rPr>
          <w:rFonts w:cs="Arial"/>
        </w:rPr>
        <w:t>not contain a guarantee of reinstatement to the same or an equivalent position. We will grant leaves and extensions in accordance with state and federal law in effect at the time the leave is granted. You will be advised at the time the leave or extension is granted what conditions apply to that leave or extension.</w:t>
      </w:r>
    </w:p>
    <w:p w14:paraId="4DC91400" w14:textId="77777777" w:rsidR="00693880" w:rsidRPr="00F45CCE" w:rsidRDefault="00693880"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112508" w14:textId="77777777" w:rsidR="009B6F51" w:rsidRPr="002C155B" w:rsidRDefault="009B6F51" w:rsidP="002A3F76">
      <w:pPr>
        <w:pStyle w:val="Heading2"/>
        <w:rPr>
          <w:rFonts w:cs="Arial"/>
          <w:szCs w:val="22"/>
        </w:rPr>
      </w:pPr>
      <w:bookmarkStart w:id="319" w:name="_Toc214537504"/>
      <w:r w:rsidRPr="002C155B">
        <w:rPr>
          <w:rFonts w:cs="Arial"/>
          <w:szCs w:val="22"/>
        </w:rPr>
        <w:t>Bone Marrow and Organ Donation Leave of Absence</w:t>
      </w:r>
      <w:bookmarkEnd w:id="319"/>
      <w:r w:rsidR="00891074" w:rsidRPr="002C155B">
        <w:rPr>
          <w:rFonts w:cs="Arial"/>
          <w:szCs w:val="22"/>
        </w:rPr>
        <w:fldChar w:fldCharType="begin"/>
      </w:r>
      <w:r w:rsidRPr="002C155B">
        <w:rPr>
          <w:rFonts w:cs="Arial"/>
          <w:szCs w:val="22"/>
        </w:rPr>
        <w:instrText>tc "Section 3.6.1c  Personal Leave of Absence" \l 4</w:instrText>
      </w:r>
      <w:r w:rsidR="00891074" w:rsidRPr="002C155B">
        <w:rPr>
          <w:rFonts w:cs="Arial"/>
          <w:szCs w:val="22"/>
        </w:rPr>
        <w:fldChar w:fldCharType="end"/>
      </w:r>
    </w:p>
    <w:p w14:paraId="4AC6865D"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following section applies to employers with 15 or more employees.  </w:t>
      </w:r>
    </w:p>
    <w:p w14:paraId="3D1D6B30" w14:textId="77777777" w:rsidR="009B6F51" w:rsidRPr="00F45CCE" w:rsidRDefault="00C229F8" w:rsidP="009B6F51">
      <w:pPr>
        <w:rPr>
          <w:rFonts w:cs="Arial"/>
        </w:rPr>
      </w:pPr>
      <w:r>
        <w:rPr>
          <w:rFonts w:cs="Arial"/>
        </w:rPr>
        <w:t>If you have been employed for more than 90 days, y</w:t>
      </w:r>
      <w:r w:rsidR="009B6F51" w:rsidRPr="00F45CCE">
        <w:rPr>
          <w:rFonts w:cs="Arial"/>
        </w:rPr>
        <w:t>ou will be eligible for up to 30 business days</w:t>
      </w:r>
      <w:r w:rsidR="004E49FF">
        <w:rPr>
          <w:rFonts w:cs="Arial"/>
        </w:rPr>
        <w:t>’</w:t>
      </w:r>
      <w:r w:rsidR="009B6F51" w:rsidRPr="00F45CCE">
        <w:rPr>
          <w:rFonts w:cs="Arial"/>
        </w:rPr>
        <w:t xml:space="preserve"> paid leave </w:t>
      </w:r>
      <w:r w:rsidR="00430A8C" w:rsidRPr="00F45CCE">
        <w:rPr>
          <w:rFonts w:cs="Arial"/>
        </w:rPr>
        <w:t>and up to 30 days</w:t>
      </w:r>
      <w:r w:rsidR="004E49FF">
        <w:rPr>
          <w:rFonts w:cs="Arial"/>
        </w:rPr>
        <w:t xml:space="preserve"> of</w:t>
      </w:r>
      <w:r w:rsidR="00430A8C" w:rsidRPr="00F45CCE">
        <w:rPr>
          <w:rFonts w:cs="Arial"/>
        </w:rPr>
        <w:t xml:space="preserve"> unpaid leave </w:t>
      </w:r>
      <w:r w:rsidR="009B6F51" w:rsidRPr="00F45CCE">
        <w:rPr>
          <w:rFonts w:cs="Arial"/>
        </w:rPr>
        <w:t xml:space="preserve">in </w:t>
      </w:r>
      <w:proofErr w:type="gramStart"/>
      <w:r w:rsidR="009B6F51" w:rsidRPr="00F45CCE">
        <w:rPr>
          <w:rFonts w:cs="Arial"/>
        </w:rPr>
        <w:t>any one</w:t>
      </w:r>
      <w:proofErr w:type="gramEnd"/>
      <w:r w:rsidR="009B6F51" w:rsidRPr="00F45CCE">
        <w:rPr>
          <w:rFonts w:cs="Arial"/>
        </w:rPr>
        <w:t>-year period for organ donation and up to five business days</w:t>
      </w:r>
      <w:r w:rsidR="004E49FF">
        <w:rPr>
          <w:rFonts w:cs="Arial"/>
        </w:rPr>
        <w:t>’</w:t>
      </w:r>
      <w:r w:rsidR="009B6F51" w:rsidRPr="00F45CCE">
        <w:rPr>
          <w:rFonts w:cs="Arial"/>
        </w:rPr>
        <w:t xml:space="preserve"> paid leave for bone marrow donation. A 12-month period begins on the date of your first use </w:t>
      </w:r>
      <w:r w:rsidR="005D58C7" w:rsidRPr="00F45CCE">
        <w:rPr>
          <w:rFonts w:cs="Arial"/>
        </w:rPr>
        <w:t xml:space="preserve">of </w:t>
      </w:r>
      <w:r w:rsidR="009B6F51" w:rsidRPr="00F45CCE">
        <w:rPr>
          <w:rFonts w:cs="Arial"/>
        </w:rPr>
        <w:t xml:space="preserve">bone marrow and organ donation leave. To qualify, you may be required to provide us with written verification of your status as an organ or bone marrow donor and the medical necessity for the donation. </w:t>
      </w:r>
    </w:p>
    <w:p w14:paraId="2CA5DC44" w14:textId="77777777" w:rsidR="009B6F51" w:rsidRPr="00F45CCE" w:rsidRDefault="009B6F51" w:rsidP="009B6F51">
      <w:pPr>
        <w:rPr>
          <w:rFonts w:cs="Arial"/>
        </w:rPr>
      </w:pPr>
    </w:p>
    <w:p w14:paraId="71FFEFA5" w14:textId="77777777" w:rsidR="00AF72D2" w:rsidRPr="00F45CCE" w:rsidRDefault="009B6F51" w:rsidP="00AF72D2">
      <w:pPr>
        <w:rPr>
          <w:rFonts w:cs="Arial"/>
        </w:rPr>
      </w:pPr>
      <w:r w:rsidRPr="00F45CCE">
        <w:rPr>
          <w:rFonts w:cs="Arial"/>
        </w:rPr>
        <w:t xml:space="preserve">Leave for organ or bone marrow donation </w:t>
      </w:r>
      <w:r w:rsidR="00DD41BE" w:rsidRPr="00F45CCE">
        <w:rPr>
          <w:rFonts w:cs="Arial"/>
        </w:rPr>
        <w:t>is not</w:t>
      </w:r>
      <w:r w:rsidRPr="00F45CCE">
        <w:rPr>
          <w:rFonts w:cs="Arial"/>
        </w:rPr>
        <w:t xml:space="preserve"> considered a break in your service for salary adjustments, sick and vacation pay accrual, annual leave or seniority. </w:t>
      </w:r>
      <w:r w:rsidR="00186839" w:rsidRPr="00F45CCE">
        <w:rPr>
          <w:rFonts w:cs="Arial"/>
        </w:rPr>
        <w:t xml:space="preserve">We may require you to use up to five days of accrued vacation for bone marrow donation leave and up to two weeks of </w:t>
      </w:r>
      <w:r w:rsidR="00EA67D2" w:rsidRPr="00F45CCE">
        <w:rPr>
          <w:rFonts w:cs="Arial"/>
        </w:rPr>
        <w:t xml:space="preserve">accrued vacation </w:t>
      </w:r>
      <w:r w:rsidR="00186839" w:rsidRPr="00F45CCE">
        <w:rPr>
          <w:rFonts w:cs="Arial"/>
        </w:rPr>
        <w:t>time for organ donation leave.  </w:t>
      </w:r>
      <w:r w:rsidR="00FD621A">
        <w:rPr>
          <w:rFonts w:cs="Arial"/>
        </w:rPr>
        <w:t xml:space="preserve">Available </w:t>
      </w:r>
      <w:r w:rsidR="00186839" w:rsidRPr="00F45CCE">
        <w:rPr>
          <w:rFonts w:cs="Arial"/>
        </w:rPr>
        <w:t xml:space="preserve">paid sick leave time may be used at </w:t>
      </w:r>
      <w:r w:rsidR="00736F88" w:rsidRPr="00F45CCE">
        <w:rPr>
          <w:rFonts w:cs="Arial"/>
        </w:rPr>
        <w:t>your</w:t>
      </w:r>
      <w:r w:rsidR="00186839" w:rsidRPr="00F45CCE">
        <w:rPr>
          <w:rFonts w:cs="Arial"/>
        </w:rPr>
        <w:t xml:space="preserve"> request.</w:t>
      </w:r>
    </w:p>
    <w:p w14:paraId="02999012" w14:textId="77777777" w:rsidR="00AF72D2" w:rsidRPr="00F45CCE" w:rsidRDefault="00AF72D2" w:rsidP="00AF72D2">
      <w:pPr>
        <w:rPr>
          <w:rFonts w:cs="Arial"/>
        </w:rPr>
      </w:pPr>
    </w:p>
    <w:p w14:paraId="5838B138" w14:textId="77777777" w:rsidR="009B6F51" w:rsidRPr="002C155B" w:rsidRDefault="009B6F51" w:rsidP="002A3F76">
      <w:pPr>
        <w:pStyle w:val="Heading2"/>
        <w:rPr>
          <w:rFonts w:cs="Arial"/>
          <w:szCs w:val="22"/>
        </w:rPr>
      </w:pPr>
      <w:bookmarkStart w:id="320" w:name="_Toc214537505"/>
      <w:r w:rsidRPr="002C155B">
        <w:rPr>
          <w:rFonts w:cs="Arial"/>
          <w:szCs w:val="22"/>
        </w:rPr>
        <w:t>Civil Air Patrol Leave</w:t>
      </w:r>
      <w:bookmarkEnd w:id="320"/>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11F39168"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following section applies to employers with </w:t>
      </w:r>
      <w:r w:rsidR="001E64E4" w:rsidRPr="00F45CCE">
        <w:rPr>
          <w:rFonts w:cs="Arial"/>
          <w:b w:val="0"/>
          <w:i/>
          <w:shd w:val="clear" w:color="auto" w:fill="E6E6E6"/>
          <w:lang w:val="en-US"/>
        </w:rPr>
        <w:t>16 or more</w:t>
      </w:r>
      <w:r w:rsidRPr="00F45CCE">
        <w:rPr>
          <w:rFonts w:cs="Arial"/>
          <w:b w:val="0"/>
          <w:i/>
          <w:shd w:val="clear" w:color="auto" w:fill="E6E6E6"/>
        </w:rPr>
        <w:t xml:space="preserve">  employees.  </w:t>
      </w:r>
    </w:p>
    <w:p w14:paraId="481E0804" w14:textId="77777777" w:rsidR="009B6F51" w:rsidRPr="00F45CCE" w:rsidRDefault="009B6F51" w:rsidP="009A5C3C">
      <w:pPr>
        <w:overflowPunct/>
        <w:autoSpaceDE/>
        <w:autoSpaceDN/>
        <w:adjustRightInd/>
        <w:textAlignment w:val="auto"/>
        <w:rPr>
          <w:rFonts w:cs="Arial"/>
        </w:rPr>
      </w:pPr>
      <w:r w:rsidRPr="00F45CCE">
        <w:rPr>
          <w:rFonts w:cs="Arial"/>
        </w:rPr>
        <w:t>Volunteer members of the California Wing of the Civil Air Patrol may take up to 10 days of unpaid leave per year when called to respond to an emergency operational mission. To qualify for this leave you must be an employee for at least 90 days immediately preceding the commencement of the leave and you will be required to give us as much notice as possible of the intended leave dates.</w:t>
      </w:r>
    </w:p>
    <w:p w14:paraId="43265500" w14:textId="77777777" w:rsidR="007177DC" w:rsidRPr="00F45CCE" w:rsidRDefault="007177DC" w:rsidP="007177DC">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3097A8C8" w14:textId="77777777" w:rsidR="00D9480C" w:rsidRPr="002C155B" w:rsidRDefault="00D9480C" w:rsidP="002A3F76">
      <w:pPr>
        <w:pStyle w:val="Heading2"/>
        <w:rPr>
          <w:rFonts w:cs="Arial"/>
          <w:szCs w:val="22"/>
        </w:rPr>
      </w:pPr>
      <w:bookmarkStart w:id="321" w:name="_Toc27559186"/>
      <w:bookmarkStart w:id="322" w:name="_Toc28423871"/>
      <w:bookmarkStart w:id="323" w:name="_Toc29348294"/>
      <w:bookmarkStart w:id="324" w:name="_Toc91485966"/>
      <w:bookmarkStart w:id="325" w:name="_Toc214537506"/>
      <w:bookmarkEnd w:id="294"/>
      <w:bookmarkEnd w:id="295"/>
      <w:bookmarkEnd w:id="296"/>
      <w:bookmarkEnd w:id="297"/>
      <w:bookmarkEnd w:id="298"/>
      <w:bookmarkEnd w:id="299"/>
      <w:r w:rsidRPr="002C155B">
        <w:rPr>
          <w:rFonts w:cs="Arial"/>
          <w:szCs w:val="22"/>
        </w:rPr>
        <w:t>Military Spousal Leave</w:t>
      </w:r>
      <w:bookmarkEnd w:id="325"/>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4532DAF2" w14:textId="77777777" w:rsidR="00D9480C" w:rsidRPr="00F45CCE" w:rsidRDefault="00D9480C" w:rsidP="00D9480C">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i/>
          <w:iCs/>
        </w:rPr>
        <w:t>NOTE TO EMPLOYER:  Military Spousal Leave applies to employers with 25 or more employees.</w:t>
      </w:r>
    </w:p>
    <w:p w14:paraId="4B064B08" w14:textId="77777777" w:rsidR="00D9480C" w:rsidRPr="00F45CCE" w:rsidRDefault="00D9480C" w:rsidP="007C17C7">
      <w:pPr>
        <w:overflowPunct/>
        <w:autoSpaceDE/>
        <w:autoSpaceDN/>
        <w:adjustRightInd/>
        <w:textAlignment w:val="auto"/>
        <w:rPr>
          <w:rFonts w:cs="Arial"/>
        </w:rPr>
      </w:pPr>
      <w:r w:rsidRPr="00F45CCE">
        <w:rPr>
          <w:rFonts w:cs="Arial"/>
        </w:rPr>
        <w:t>You may take up to 10 days of unpaid leave when your spouse is on leave from deployment during a period of military conflict. To qualify for this leave:</w:t>
      </w:r>
    </w:p>
    <w:p w14:paraId="4B7958EF" w14:textId="77777777" w:rsidR="00D9480C" w:rsidRPr="00F45CCE" w:rsidRDefault="00D9480C" w:rsidP="004058AC">
      <w:pPr>
        <w:numPr>
          <w:ilvl w:val="0"/>
          <w:numId w:val="5"/>
        </w:numPr>
        <w:overflowPunct/>
        <w:autoSpaceDE/>
        <w:autoSpaceDN/>
        <w:adjustRightInd/>
        <w:textAlignment w:val="auto"/>
        <w:rPr>
          <w:rFonts w:cs="Arial"/>
        </w:rPr>
      </w:pPr>
      <w:r w:rsidRPr="00F45CCE">
        <w:rPr>
          <w:rFonts w:cs="Arial"/>
        </w:rPr>
        <w:t>Your spouse must be a member of the Armed Forces who has been deployed during a period of military conflict to an area designated as a combat theater or combat zone by the President of the United States, or a member of the National Guard or Reserves who has been ordered to active duty and deployed during a period of military conflict</w:t>
      </w:r>
      <w:r w:rsidR="0093358B" w:rsidRPr="00F45CCE">
        <w:rPr>
          <w:rFonts w:cs="Arial"/>
        </w:rPr>
        <w:t>.</w:t>
      </w:r>
    </w:p>
    <w:p w14:paraId="0955994D" w14:textId="77777777" w:rsidR="00284F4A" w:rsidRPr="00F45CCE" w:rsidRDefault="00D9480C" w:rsidP="004058AC">
      <w:pPr>
        <w:numPr>
          <w:ilvl w:val="0"/>
          <w:numId w:val="5"/>
        </w:numPr>
        <w:overflowPunct/>
        <w:autoSpaceDE/>
        <w:autoSpaceDN/>
        <w:adjustRightInd/>
        <w:spacing w:before="120"/>
        <w:textAlignment w:val="auto"/>
        <w:rPr>
          <w:rFonts w:cs="Arial"/>
        </w:rPr>
      </w:pPr>
      <w:r w:rsidRPr="00F45CCE">
        <w:rPr>
          <w:rFonts w:cs="Arial"/>
        </w:rPr>
        <w:t>You must be employed for an average of 20 or more hours per week</w:t>
      </w:r>
      <w:r w:rsidR="0093358B" w:rsidRPr="00F45CCE">
        <w:rPr>
          <w:rFonts w:cs="Arial"/>
        </w:rPr>
        <w:t>.</w:t>
      </w:r>
    </w:p>
    <w:p w14:paraId="33E6D599" w14:textId="77777777" w:rsidR="00284F4A" w:rsidRPr="00F45CCE" w:rsidRDefault="00D9480C" w:rsidP="004058AC">
      <w:pPr>
        <w:numPr>
          <w:ilvl w:val="0"/>
          <w:numId w:val="5"/>
        </w:numPr>
        <w:overflowPunct/>
        <w:autoSpaceDE/>
        <w:autoSpaceDN/>
        <w:adjustRightInd/>
        <w:spacing w:before="120"/>
        <w:textAlignment w:val="auto"/>
        <w:rPr>
          <w:rFonts w:cs="Arial"/>
        </w:rPr>
      </w:pPr>
      <w:r w:rsidRPr="00F45CCE">
        <w:rPr>
          <w:rFonts w:cs="Arial"/>
        </w:rPr>
        <w:t>You must provide us with notice of your intent to take this leave within two business days of receiving official notice that your spouse will be on leave from deployment</w:t>
      </w:r>
      <w:r w:rsidR="0093358B" w:rsidRPr="00F45CCE">
        <w:rPr>
          <w:rFonts w:cs="Arial"/>
        </w:rPr>
        <w:t>.</w:t>
      </w:r>
    </w:p>
    <w:p w14:paraId="399D1205" w14:textId="77777777" w:rsidR="00AF72D2" w:rsidRPr="007C17C7" w:rsidRDefault="00D9480C" w:rsidP="007C17C7">
      <w:pPr>
        <w:numPr>
          <w:ilvl w:val="0"/>
          <w:numId w:val="5"/>
        </w:numPr>
        <w:overflowPunct/>
        <w:autoSpaceDE/>
        <w:autoSpaceDN/>
        <w:adjustRightInd/>
        <w:spacing w:before="120"/>
        <w:textAlignment w:val="auto"/>
        <w:rPr>
          <w:rFonts w:cs="Arial"/>
        </w:rPr>
      </w:pPr>
      <w:r w:rsidRPr="00F45CCE">
        <w:rPr>
          <w:rFonts w:cs="Arial"/>
        </w:rPr>
        <w:t>You must submit written documentation certifying your spouse will be on leave from deployment during the requested leave time</w:t>
      </w:r>
      <w:r w:rsidR="0093358B" w:rsidRPr="00F45CCE">
        <w:rPr>
          <w:rFonts w:cs="Arial"/>
        </w:rPr>
        <w:t>.</w:t>
      </w:r>
    </w:p>
    <w:p w14:paraId="59C90F93" w14:textId="77777777" w:rsidR="0070561C" w:rsidRPr="002C155B" w:rsidRDefault="0070561C" w:rsidP="002A3F76">
      <w:pPr>
        <w:pStyle w:val="Heading2"/>
        <w:rPr>
          <w:rFonts w:cs="Arial"/>
          <w:szCs w:val="22"/>
          <w:lang w:val="en-US"/>
        </w:rPr>
      </w:pPr>
      <w:bookmarkStart w:id="326" w:name="_Toc27559187"/>
      <w:bookmarkStart w:id="327" w:name="_Toc28423872"/>
      <w:bookmarkStart w:id="328" w:name="_Toc29348295"/>
      <w:bookmarkStart w:id="329" w:name="_Toc91485967"/>
      <w:bookmarkEnd w:id="321"/>
      <w:bookmarkEnd w:id="322"/>
      <w:bookmarkEnd w:id="323"/>
      <w:bookmarkEnd w:id="324"/>
    </w:p>
    <w:p w14:paraId="1167585E" w14:textId="77777777" w:rsidR="00641C85" w:rsidRPr="002C155B" w:rsidRDefault="005E5548" w:rsidP="002A3F76">
      <w:pPr>
        <w:pStyle w:val="Heading2"/>
        <w:rPr>
          <w:rFonts w:cs="Arial"/>
          <w:szCs w:val="22"/>
        </w:rPr>
      </w:pPr>
      <w:bookmarkStart w:id="330" w:name="_Toc214537507"/>
      <w:r w:rsidRPr="002C155B">
        <w:rPr>
          <w:rFonts w:cs="Arial"/>
          <w:szCs w:val="22"/>
          <w:lang w:val="en-US"/>
        </w:rPr>
        <w:t xml:space="preserve">Family </w:t>
      </w:r>
      <w:r w:rsidR="00641C85" w:rsidRPr="002C155B">
        <w:rPr>
          <w:rFonts w:cs="Arial"/>
          <w:szCs w:val="22"/>
        </w:rPr>
        <w:t xml:space="preserve">School </w:t>
      </w:r>
      <w:r w:rsidR="00000ACD" w:rsidRPr="002C155B">
        <w:rPr>
          <w:rFonts w:cs="Arial"/>
          <w:szCs w:val="22"/>
          <w:lang w:val="en-US"/>
        </w:rPr>
        <w:t xml:space="preserve">and Child Care </w:t>
      </w:r>
      <w:r w:rsidRPr="002C155B">
        <w:rPr>
          <w:rFonts w:cs="Arial"/>
          <w:szCs w:val="22"/>
          <w:lang w:val="en-US"/>
        </w:rPr>
        <w:t>Partnership Leave</w:t>
      </w:r>
      <w:bookmarkEnd w:id="326"/>
      <w:bookmarkEnd w:id="327"/>
      <w:bookmarkEnd w:id="328"/>
      <w:bookmarkEnd w:id="329"/>
      <w:bookmarkEnd w:id="330"/>
    </w:p>
    <w:p w14:paraId="44B5B915" w14:textId="77777777" w:rsidR="00641C85" w:rsidRPr="00F45CCE" w:rsidRDefault="00641C85" w:rsidP="00641C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lang w:val="en-US"/>
        </w:rPr>
      </w:pPr>
      <w:r w:rsidRPr="00F45CCE">
        <w:rPr>
          <w:rFonts w:cs="Arial"/>
          <w:b w:val="0"/>
          <w:i/>
          <w:iCs/>
        </w:rPr>
        <w:t xml:space="preserve">NOTE TO EMPLOYER:  </w:t>
      </w:r>
      <w:r w:rsidR="00004983" w:rsidRPr="00F45CCE">
        <w:rPr>
          <w:rFonts w:cs="Arial"/>
          <w:b w:val="0"/>
          <w:i/>
          <w:iCs/>
        </w:rPr>
        <w:t>This applies to employers with 25 or more employees</w:t>
      </w:r>
      <w:r w:rsidR="000D5F14" w:rsidRPr="00F45CCE">
        <w:rPr>
          <w:rFonts w:cs="Arial"/>
          <w:b w:val="0"/>
          <w:i/>
          <w:iCs/>
          <w:lang w:val="en-US"/>
        </w:rPr>
        <w:t xml:space="preserve"> working at the same location</w:t>
      </w:r>
    </w:p>
    <w:p w14:paraId="0A8A378B" w14:textId="77777777" w:rsidR="00000ACD" w:rsidRPr="00F45CCE" w:rsidRDefault="008637AD" w:rsidP="00641C85">
      <w:pPr>
        <w:rPr>
          <w:rFonts w:cs="Arial"/>
          <w:bCs/>
          <w:iCs/>
        </w:rPr>
      </w:pPr>
      <w:r w:rsidRPr="00F45CCE">
        <w:rPr>
          <w:rFonts w:cs="Arial"/>
          <w:bCs/>
          <w:iCs/>
        </w:rPr>
        <w:t xml:space="preserve">We </w:t>
      </w:r>
      <w:r w:rsidR="00641C85" w:rsidRPr="00F45CCE">
        <w:rPr>
          <w:rFonts w:cs="Arial"/>
          <w:bCs/>
          <w:iCs/>
        </w:rPr>
        <w:t>encourage</w:t>
      </w:r>
      <w:r w:rsidRPr="00F45CCE">
        <w:rPr>
          <w:rFonts w:cs="Arial"/>
          <w:bCs/>
          <w:iCs/>
        </w:rPr>
        <w:t xml:space="preserve"> you</w:t>
      </w:r>
      <w:r w:rsidR="00641C85" w:rsidRPr="00F45CCE">
        <w:rPr>
          <w:rFonts w:cs="Arial"/>
          <w:bCs/>
          <w:iCs/>
        </w:rPr>
        <w:t xml:space="preserve"> to participate in the school </w:t>
      </w:r>
      <w:r w:rsidR="00000ACD" w:rsidRPr="00F45CCE">
        <w:rPr>
          <w:rFonts w:cs="Arial"/>
          <w:bCs/>
          <w:iCs/>
        </w:rPr>
        <w:t xml:space="preserve">or </w:t>
      </w:r>
      <w:proofErr w:type="gramStart"/>
      <w:r w:rsidR="00000ACD" w:rsidRPr="00F45CCE">
        <w:rPr>
          <w:rFonts w:cs="Arial"/>
          <w:bCs/>
          <w:iCs/>
        </w:rPr>
        <w:t>child care</w:t>
      </w:r>
      <w:proofErr w:type="gramEnd"/>
      <w:r w:rsidR="00000ACD" w:rsidRPr="00F45CCE">
        <w:rPr>
          <w:rFonts w:cs="Arial"/>
          <w:bCs/>
          <w:iCs/>
        </w:rPr>
        <w:t xml:space="preserve"> </w:t>
      </w:r>
      <w:r w:rsidR="00641C85" w:rsidRPr="00F45CCE">
        <w:rPr>
          <w:rFonts w:cs="Arial"/>
          <w:bCs/>
          <w:iCs/>
        </w:rPr>
        <w:t xml:space="preserve">activities of your child(ren).  </w:t>
      </w:r>
      <w:r w:rsidR="0028011C" w:rsidRPr="00F45CCE">
        <w:rPr>
          <w:rFonts w:cs="Arial"/>
          <w:bCs/>
          <w:iCs/>
        </w:rPr>
        <w:t>If you are the parent or guardian</w:t>
      </w:r>
      <w:r w:rsidR="00234854" w:rsidRPr="00F45CCE">
        <w:rPr>
          <w:rFonts w:cs="Arial"/>
          <w:bCs/>
          <w:iCs/>
        </w:rPr>
        <w:t xml:space="preserve"> of</w:t>
      </w:r>
      <w:r w:rsidR="0028011C" w:rsidRPr="00F45CCE">
        <w:rPr>
          <w:rFonts w:cs="Arial"/>
          <w:bCs/>
          <w:iCs/>
        </w:rPr>
        <w:t xml:space="preserve"> children in kindergarten through grade 12</w:t>
      </w:r>
      <w:r w:rsidR="00000ACD" w:rsidRPr="00F45CCE">
        <w:rPr>
          <w:rFonts w:cs="Arial"/>
          <w:bCs/>
          <w:iCs/>
        </w:rPr>
        <w:t xml:space="preserve"> or who are with a licensed</w:t>
      </w:r>
      <w:r w:rsidR="005E5548" w:rsidRPr="00F45CCE">
        <w:rPr>
          <w:rFonts w:cs="Arial"/>
          <w:bCs/>
          <w:iCs/>
        </w:rPr>
        <w:t xml:space="preserve"> a </w:t>
      </w:r>
      <w:proofErr w:type="gramStart"/>
      <w:r w:rsidR="005E5548" w:rsidRPr="00F45CCE">
        <w:rPr>
          <w:rFonts w:cs="Arial"/>
          <w:bCs/>
          <w:iCs/>
        </w:rPr>
        <w:t>child care</w:t>
      </w:r>
      <w:proofErr w:type="gramEnd"/>
      <w:r w:rsidR="005E5548" w:rsidRPr="00F45CCE">
        <w:rPr>
          <w:rFonts w:cs="Arial"/>
          <w:bCs/>
          <w:iCs/>
        </w:rPr>
        <w:t xml:space="preserve"> provider, </w:t>
      </w:r>
      <w:r w:rsidR="0028011C" w:rsidRPr="00F45CCE">
        <w:rPr>
          <w:rFonts w:cs="Arial"/>
          <w:bCs/>
          <w:iCs/>
        </w:rPr>
        <w:t xml:space="preserve">you may take up to 40 hours per </w:t>
      </w:r>
      <w:r w:rsidR="00000ACD" w:rsidRPr="00F45CCE">
        <w:rPr>
          <w:rFonts w:cs="Arial"/>
          <w:bCs/>
          <w:iCs/>
        </w:rPr>
        <w:t xml:space="preserve">calendar </w:t>
      </w:r>
      <w:r w:rsidR="0028011C" w:rsidRPr="00F45CCE">
        <w:rPr>
          <w:rFonts w:cs="Arial"/>
          <w:bCs/>
          <w:iCs/>
        </w:rPr>
        <w:t>year</w:t>
      </w:r>
      <w:r w:rsidR="005E5548" w:rsidRPr="00F45CCE">
        <w:rPr>
          <w:rFonts w:cs="Arial"/>
          <w:bCs/>
          <w:iCs/>
        </w:rPr>
        <w:t xml:space="preserve"> for the purpose of </w:t>
      </w:r>
      <w:r w:rsidR="00C13C3F" w:rsidRPr="00F45CCE">
        <w:rPr>
          <w:rFonts w:cs="Arial"/>
          <w:bCs/>
          <w:iCs/>
        </w:rPr>
        <w:t>protected</w:t>
      </w:r>
      <w:r w:rsidR="005E5548" w:rsidRPr="00F45CCE">
        <w:rPr>
          <w:rFonts w:cs="Arial"/>
          <w:bCs/>
          <w:iCs/>
        </w:rPr>
        <w:t xml:space="preserve"> </w:t>
      </w:r>
      <w:r w:rsidR="00FE56A7" w:rsidRPr="00F45CCE">
        <w:rPr>
          <w:rFonts w:cs="Arial"/>
          <w:bCs/>
          <w:iCs/>
        </w:rPr>
        <w:t xml:space="preserve">school or childcare </w:t>
      </w:r>
      <w:r w:rsidR="005E5548" w:rsidRPr="00F45CCE">
        <w:rPr>
          <w:rFonts w:cs="Arial"/>
          <w:bCs/>
          <w:iCs/>
        </w:rPr>
        <w:t>related activities</w:t>
      </w:r>
      <w:r w:rsidR="00000ACD" w:rsidRPr="00F45CCE">
        <w:rPr>
          <w:rFonts w:cs="Arial"/>
          <w:bCs/>
          <w:iCs/>
        </w:rPr>
        <w:t xml:space="preserve"> and enrollment</w:t>
      </w:r>
      <w:r w:rsidR="00273111" w:rsidRPr="00F45CCE">
        <w:rPr>
          <w:rFonts w:cs="Arial"/>
          <w:bCs/>
          <w:iCs/>
        </w:rPr>
        <w:t xml:space="preserve">. </w:t>
      </w:r>
      <w:r w:rsidR="00000ACD" w:rsidRPr="00F45CCE">
        <w:rPr>
          <w:rFonts w:cs="Arial"/>
          <w:bCs/>
          <w:iCs/>
        </w:rPr>
        <w:t xml:space="preserve">You may also use this time to address a </w:t>
      </w:r>
      <w:proofErr w:type="gramStart"/>
      <w:r w:rsidR="00000ACD" w:rsidRPr="00F45CCE">
        <w:rPr>
          <w:rFonts w:cs="Arial"/>
          <w:bCs/>
          <w:iCs/>
        </w:rPr>
        <w:t>child care</w:t>
      </w:r>
      <w:proofErr w:type="gramEnd"/>
      <w:r w:rsidR="00000ACD" w:rsidRPr="00F45CCE">
        <w:rPr>
          <w:rFonts w:cs="Arial"/>
          <w:bCs/>
          <w:iCs/>
        </w:rPr>
        <w:t xml:space="preserve"> provider or school emergency, including unexpected closure, natural disaster, or discipline problems.</w:t>
      </w:r>
    </w:p>
    <w:p w14:paraId="73818BF6" w14:textId="77777777" w:rsidR="00000ACD" w:rsidRPr="00F45CCE" w:rsidRDefault="00000ACD" w:rsidP="00641C85">
      <w:pPr>
        <w:rPr>
          <w:rFonts w:cs="Arial"/>
          <w:bCs/>
          <w:iCs/>
        </w:rPr>
      </w:pPr>
    </w:p>
    <w:p w14:paraId="4BE34C9C" w14:textId="77777777" w:rsidR="00000ACD" w:rsidRPr="00F45CCE" w:rsidRDefault="00000ACD" w:rsidP="00641C85">
      <w:pPr>
        <w:rPr>
          <w:rFonts w:cs="Arial"/>
          <w:bCs/>
          <w:iCs/>
        </w:rPr>
      </w:pPr>
      <w:r w:rsidRPr="00F45CCE">
        <w:rPr>
          <w:rFonts w:cs="Arial"/>
          <w:bCs/>
          <w:iCs/>
        </w:rPr>
        <w:t xml:space="preserve">Time may not exceed eight hours in any one calendar month- unless the time off is for a school or childcare emergency as defined by law. </w:t>
      </w:r>
    </w:p>
    <w:p w14:paraId="69FEDA68" w14:textId="77777777" w:rsidR="00000ACD" w:rsidRPr="00F45CCE" w:rsidRDefault="00000ACD" w:rsidP="00641C85">
      <w:pPr>
        <w:rPr>
          <w:rFonts w:cs="Arial"/>
          <w:bCs/>
          <w:iCs/>
        </w:rPr>
      </w:pPr>
    </w:p>
    <w:p w14:paraId="710DAA89" w14:textId="77777777" w:rsidR="009B6F51" w:rsidRDefault="0028011C" w:rsidP="009B6F51">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 xml:space="preserve">Please provide your </w:t>
      </w:r>
      <w:r w:rsidR="00F8039C">
        <w:rPr>
          <w:rFonts w:cs="Arial"/>
          <w:bCs/>
          <w:iCs/>
        </w:rPr>
        <w:t>supervisor</w:t>
      </w:r>
      <w:r w:rsidRPr="00F45CCE">
        <w:rPr>
          <w:rFonts w:cs="Arial"/>
          <w:bCs/>
          <w:iCs/>
        </w:rPr>
        <w:t xml:space="preserve"> with as much advance notice as possible. This time will be without </w:t>
      </w:r>
      <w:proofErr w:type="gramStart"/>
      <w:r w:rsidRPr="00F45CCE">
        <w:rPr>
          <w:rFonts w:cs="Arial"/>
          <w:bCs/>
          <w:iCs/>
        </w:rPr>
        <w:t>pay</w:t>
      </w:r>
      <w:proofErr w:type="gramEnd"/>
      <w:r w:rsidRPr="00F45CCE">
        <w:rPr>
          <w:rFonts w:cs="Arial"/>
          <w:bCs/>
          <w:iCs/>
        </w:rPr>
        <w:t xml:space="preserve"> but you may use accrued </w:t>
      </w:r>
      <w:r w:rsidR="0058644B" w:rsidRPr="00F45CCE">
        <w:rPr>
          <w:rFonts w:cs="Arial"/>
          <w:bCs/>
          <w:iCs/>
        </w:rPr>
        <w:t>paid time off</w:t>
      </w:r>
      <w:r w:rsidR="0070561C">
        <w:rPr>
          <w:rFonts w:cs="Arial"/>
          <w:bCs/>
          <w:iCs/>
        </w:rPr>
        <w:t>.</w:t>
      </w:r>
    </w:p>
    <w:p w14:paraId="3454330B" w14:textId="77777777" w:rsidR="00F233A9" w:rsidRDefault="00F233A9"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370EC8" w14:textId="77777777" w:rsidR="00F233A9" w:rsidRPr="002C155B" w:rsidRDefault="00F233A9" w:rsidP="007C17C7">
      <w:pPr>
        <w:pStyle w:val="Heading2"/>
        <w:rPr>
          <w:rFonts w:cs="Arial"/>
          <w:szCs w:val="22"/>
        </w:rPr>
      </w:pPr>
      <w:bookmarkStart w:id="331" w:name="_Toc169093343"/>
      <w:bookmarkStart w:id="332" w:name="_Toc27282763"/>
      <w:bookmarkStart w:id="333" w:name="_Toc27559147"/>
      <w:bookmarkStart w:id="334" w:name="_Toc28423832"/>
      <w:bookmarkStart w:id="335" w:name="_Toc29348254"/>
      <w:bookmarkStart w:id="336" w:name="_Toc91485924"/>
      <w:bookmarkStart w:id="337" w:name="_Toc217054915"/>
      <w:bookmarkStart w:id="338" w:name="_Toc214537508"/>
      <w:r w:rsidRPr="002C155B">
        <w:rPr>
          <w:rFonts w:cs="Arial"/>
          <w:szCs w:val="22"/>
        </w:rPr>
        <w:lastRenderedPageBreak/>
        <w:t>Family Medical Leave Act (FMLA)</w:t>
      </w:r>
      <w:bookmarkEnd w:id="331"/>
      <w:bookmarkEnd w:id="332"/>
      <w:bookmarkEnd w:id="333"/>
      <w:bookmarkEnd w:id="334"/>
      <w:bookmarkEnd w:id="335"/>
      <w:bookmarkEnd w:id="336"/>
      <w:bookmarkEnd w:id="337"/>
      <w:bookmarkEnd w:id="338"/>
    </w:p>
    <w:p w14:paraId="643EC3B4" w14:textId="77777777" w:rsidR="00F233A9" w:rsidRPr="0050548E" w:rsidRDefault="00F233A9" w:rsidP="00F233A9">
      <w:pPr>
        <w:pStyle w:val="BodyText"/>
        <w:pBdr>
          <w:top w:val="single" w:sz="4" w:space="1" w:color="auto"/>
          <w:left w:val="single" w:sz="4" w:space="4" w:color="auto"/>
          <w:bottom w:val="single" w:sz="4" w:space="1" w:color="auto"/>
          <w:right w:val="single" w:sz="4" w:space="4" w:color="auto"/>
        </w:pBdr>
        <w:shd w:val="clear" w:color="auto" w:fill="E6E6E6"/>
        <w:rPr>
          <w:rFonts w:cs="Arial"/>
          <w:i/>
        </w:rPr>
      </w:pPr>
      <w:r w:rsidRPr="0050548E">
        <w:rPr>
          <w:rFonts w:cs="Arial"/>
          <w:b w:val="0"/>
          <w:i/>
          <w:shd w:val="clear" w:color="auto" w:fill="E6E6E6"/>
        </w:rPr>
        <w:t xml:space="preserve">NOTES TO EMPLOYER:  The following section applies to employers with 50 or more employees.  </w:t>
      </w:r>
      <w:r w:rsidRPr="0050548E">
        <w:rPr>
          <w:rFonts w:cs="Arial"/>
          <w:b w:val="0"/>
          <w:i/>
        </w:rPr>
        <w:t xml:space="preserve">A rolling 12- month period is suggested when calculating FMLA leave eligibility.  Please discuss your options with a CEA HR Director.  For additional information concerning FMLA leave, please see </w:t>
      </w:r>
      <w:hyperlink r:id="rId17" w:history="1">
        <w:r w:rsidRPr="0050548E">
          <w:rPr>
            <w:rStyle w:val="Hyperlink"/>
            <w:rFonts w:cs="Arial"/>
            <w:i/>
          </w:rPr>
          <w:t>our Fact Sheet</w:t>
        </w:r>
      </w:hyperlink>
      <w:r w:rsidRPr="0050548E">
        <w:rPr>
          <w:rFonts w:cs="Arial"/>
          <w:i/>
        </w:rPr>
        <w:t>.</w:t>
      </w:r>
    </w:p>
    <w:p w14:paraId="56E6C14E" w14:textId="77777777" w:rsidR="00F233A9" w:rsidRPr="0050548E" w:rsidRDefault="00F233A9" w:rsidP="00F233A9">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p>
    <w:p w14:paraId="6D92C345" w14:textId="77777777" w:rsidR="00F233A9" w:rsidRPr="007C17C7" w:rsidRDefault="00F233A9" w:rsidP="007C17C7">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50548E">
        <w:rPr>
          <w:rFonts w:cs="Arial"/>
          <w:b w:val="0"/>
          <w:i/>
        </w:rPr>
        <w:t>For certain leaves, CFRA leave will run concurrently with FMLA leave.  This means that an employee may on an FMLA Leave and CFRA leave at the same time.</w:t>
      </w:r>
    </w:p>
    <w:p w14:paraId="325A2A86"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We will grant family and medical leave in accordance with federal law in effect at the time the leave is granted.  To be eligible for family and medical leave benefits, you must: (1) have worked for us for a total of at least 12 months; (2) have worked at least 1,250 hours over the previous 12 months; and (3) work at a location where at least 50 employees are employed within 75 miles.</w:t>
      </w:r>
    </w:p>
    <w:p w14:paraId="481E2548" w14:textId="77777777" w:rsidR="00F233A9" w:rsidRPr="0050548E" w:rsidRDefault="00F233A9" w:rsidP="00F233A9">
      <w:pPr>
        <w:rPr>
          <w:rFonts w:cs="Arial"/>
        </w:rPr>
      </w:pPr>
    </w:p>
    <w:p w14:paraId="47890363" w14:textId="77777777" w:rsidR="00F233A9" w:rsidRPr="0050548E" w:rsidRDefault="00F233A9" w:rsidP="00F233A9">
      <w:pPr>
        <w:pStyle w:val="CommentText"/>
        <w:rPr>
          <w:rFonts w:cs="Arial"/>
        </w:rPr>
      </w:pPr>
      <w:r w:rsidRPr="0050548E">
        <w:rPr>
          <w:rFonts w:cs="Arial"/>
        </w:rPr>
        <w:t>If eligible, you may receive up to a total of 12 workweeks of unpaid leave during a 12-month period (26 weeks for military caregiver leave). Except for military caregiver lea</w:t>
      </w:r>
      <w:r w:rsidR="003B0F2A">
        <w:rPr>
          <w:rFonts w:cs="Arial"/>
        </w:rPr>
        <w:t>ve, a 12-month period begins on</w:t>
      </w:r>
      <w:r w:rsidR="003B0F2A">
        <w:rPr>
          <w:rFonts w:cs="Arial"/>
          <w:lang w:val="en-US"/>
        </w:rPr>
        <w:t xml:space="preserve"> </w:t>
      </w:r>
      <w:r w:rsidR="003B0F2A" w:rsidRPr="003B0F2A">
        <w:rPr>
          <w:rFonts w:cs="Arial"/>
          <w:highlight w:val="yellow"/>
        </w:rPr>
        <w:t>[select one]</w:t>
      </w:r>
      <w:r w:rsidRPr="003B0F2A">
        <w:rPr>
          <w:rFonts w:cs="Arial"/>
          <w:highlight w:val="yellow"/>
        </w:rPr>
        <w:t>:  calendar year; your anniversary date; fiscal year; the 12-month period measured forward from the date your leave begins; a “rolling” 12-month period measured backward f</w:t>
      </w:r>
      <w:r w:rsidR="003B0F2A">
        <w:rPr>
          <w:rFonts w:cs="Arial"/>
          <w:highlight w:val="yellow"/>
        </w:rPr>
        <w:t>rom the date you use this leave.</w:t>
      </w:r>
    </w:p>
    <w:p w14:paraId="6E53CAB3" w14:textId="77777777" w:rsidR="00F233A9" w:rsidRPr="0050548E" w:rsidRDefault="00F233A9" w:rsidP="00F233A9">
      <w:pPr>
        <w:pStyle w:val="CommentText"/>
        <w:rPr>
          <w:rFonts w:cs="Arial"/>
        </w:rPr>
      </w:pPr>
    </w:p>
    <w:p w14:paraId="1F9417C9"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A 12-month period for military caregiver leave begins on the date your first FMLA leave to care for the covered service member begins.</w:t>
      </w:r>
    </w:p>
    <w:p w14:paraId="0F613D15"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07117E9"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Leave may be used for one or</w:t>
      </w:r>
      <w:r w:rsidR="007C17C7">
        <w:rPr>
          <w:rFonts w:cs="Arial"/>
        </w:rPr>
        <w:t xml:space="preserve"> more of the following reasons:</w:t>
      </w:r>
    </w:p>
    <w:p w14:paraId="2DAF11D9"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The birth or placement of a child for adoption or foster care.</w:t>
      </w:r>
    </w:p>
    <w:p w14:paraId="304C8142"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To care for an immediate family member (spouse, child or parent) with a serious health condition.</w:t>
      </w:r>
    </w:p>
    <w:p w14:paraId="02078923"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You are unable to work because of your own serious health condition.</w:t>
      </w:r>
    </w:p>
    <w:p w14:paraId="7624B41E"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 xml:space="preserve">Your own pregnancy-related disability. </w:t>
      </w:r>
    </w:p>
    <w:p w14:paraId="791EC9C6"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For any qualifying exigency because you are the spouse, son, daughter, or parent of an individual on active military duty (or has been notified of an impending call or order to active duty) in the Armed Forces in support of a contingency operation.</w:t>
      </w:r>
    </w:p>
    <w:p w14:paraId="2D2FB0D5"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 xml:space="preserve">If you are the spouse, son, daughter, parent, or next of </w:t>
      </w:r>
      <w:proofErr w:type="gramStart"/>
      <w:r w:rsidRPr="0050548E">
        <w:rPr>
          <w:rFonts w:cs="Arial"/>
        </w:rPr>
        <w:t>kin</w:t>
      </w:r>
      <w:proofErr w:type="gramEnd"/>
      <w:r w:rsidRPr="0050548E">
        <w:rPr>
          <w:rFonts w:cs="Arial"/>
        </w:rPr>
        <w:t xml:space="preserve"> of a covered service member you shall be entitled to a combined total of 26 workweeks of leave during a 12-month period to care for the service member.</w:t>
      </w:r>
    </w:p>
    <w:p w14:paraId="199FB79E"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1F53F2E1" w14:textId="77777777" w:rsidR="00F233A9" w:rsidRPr="00F233A9"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233A9">
        <w:rPr>
          <w:rFonts w:cs="Arial"/>
        </w:rPr>
        <w:t>FMLA will run concurrently with PDL.</w:t>
      </w:r>
    </w:p>
    <w:p w14:paraId="72996A57" w14:textId="77777777" w:rsidR="00F233A9" w:rsidRPr="00F233A9"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2918C30" w14:textId="77777777" w:rsidR="00F233A9" w:rsidRPr="0050548E" w:rsidRDefault="00F233A9" w:rsidP="00F233A9">
      <w:pPr>
        <w:spacing w:after="120"/>
        <w:rPr>
          <w:rFonts w:cs="Arial"/>
        </w:rPr>
      </w:pPr>
      <w:r w:rsidRPr="00F233A9">
        <w:rPr>
          <w:rFonts w:cs="Arial"/>
        </w:rPr>
        <w:t>FMLA leave for your own health condition, to care for a family member with a serious health condition or due to a “qualifying exigency” related to military service must be supported by a certification of its necessity as described in the CFRA section of this handbook. A leave taken due to the need to care for a service member shall be supported by a certification by the service member’s health care provider.</w:t>
      </w:r>
    </w:p>
    <w:p w14:paraId="24BBB53A" w14:textId="77777777" w:rsidR="00F233A9" w:rsidRPr="0050548E" w:rsidRDefault="00F233A9" w:rsidP="00F233A9">
      <w:pPr>
        <w:spacing w:after="120"/>
        <w:rPr>
          <w:rFonts w:cs="Arial"/>
        </w:rPr>
      </w:pPr>
      <w:r w:rsidRPr="0050548E">
        <w:rPr>
          <w:rFonts w:cs="Arial"/>
        </w:rPr>
        <w:t xml:space="preserve">If your spouse works for us, you may take a combined total of 26 workweeks of military caregiver leave in a 12-month period. This limitation also applies to a combination of military caregiver leave and leave for the other qualifying reasons. </w:t>
      </w:r>
    </w:p>
    <w:p w14:paraId="502436DB" w14:textId="77777777" w:rsidR="00F233A9" w:rsidRPr="00F45CCE" w:rsidRDefault="00F233A9"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 xml:space="preserve">Should a leave or an extension be requested and granted providing for leave longer than 12 workweeks in any 12-month period, such leave or extension </w:t>
      </w:r>
      <w:r w:rsidRPr="00F233A9">
        <w:rPr>
          <w:rFonts w:cs="Arial"/>
        </w:rPr>
        <w:t>may</w:t>
      </w:r>
      <w:r>
        <w:rPr>
          <w:rFonts w:cs="Arial"/>
        </w:rPr>
        <w:t xml:space="preserve"> </w:t>
      </w:r>
      <w:r w:rsidRPr="0050548E">
        <w:rPr>
          <w:rFonts w:cs="Arial"/>
        </w:rPr>
        <w:t>not contain a guarantee of reinstatement to the same or an equivalent position (26 weeks for military caregiver leave). We will grant leaves and extensions in accordance with state and federal law in effect at the time the leave is granted. You will be advised at the time the leave or extension is granted what conditions apply to that leave or extension.</w:t>
      </w:r>
    </w:p>
    <w:p w14:paraId="185956AA" w14:textId="77777777" w:rsidR="000B066C" w:rsidRPr="00F45CCE" w:rsidRDefault="000B066C"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5E68D6" w14:textId="77777777" w:rsidR="00FE0242" w:rsidRPr="00F45CCE" w:rsidRDefault="002660F7" w:rsidP="00240799">
      <w:pPr>
        <w:pStyle w:val="StyleHeading1BoxSinglesolidlineAuto05ptLinewidth"/>
      </w:pPr>
      <w:bookmarkStart w:id="339" w:name="_Toc214537509"/>
      <w:r w:rsidRPr="00F45CCE">
        <w:t>SECTION 5</w:t>
      </w:r>
      <w:r w:rsidR="00240799">
        <w:t xml:space="preserve"> - </w:t>
      </w:r>
      <w:r w:rsidR="0070566A" w:rsidRPr="00F45CCE">
        <w:t>INTEGRITY</w:t>
      </w:r>
      <w:bookmarkEnd w:id="339"/>
      <w:r w:rsidR="00891074" w:rsidRPr="00F45CCE">
        <w:fldChar w:fldCharType="begin"/>
      </w:r>
      <w:r w:rsidR="00641C85" w:rsidRPr="00F45CCE">
        <w:instrText xml:space="preserve">tc "SECTION </w:instrText>
      </w:r>
      <w:proofErr w:type="gramStart"/>
      <w:r w:rsidR="00641C85" w:rsidRPr="00F45CCE">
        <w:instrText xml:space="preserve">4  </w:instrText>
      </w:r>
      <w:r w:rsidR="00641C85" w:rsidRPr="00F45CCE">
        <w:tab/>
      </w:r>
      <w:proofErr w:type="gramEnd"/>
      <w:r w:rsidR="00641C85" w:rsidRPr="00F45CCE">
        <w:instrText>YOUR RESPONSIBILITIES AS AN EMPLOYEE"</w:instrText>
      </w:r>
      <w:r w:rsidR="00891074" w:rsidRPr="00F45CCE">
        <w:fldChar w:fldCharType="end"/>
      </w:r>
      <w:bookmarkStart w:id="340" w:name="_Toc27282803"/>
      <w:bookmarkStart w:id="341" w:name="_Toc27559191"/>
      <w:bookmarkStart w:id="342" w:name="_Toc28423876"/>
      <w:bookmarkStart w:id="343" w:name="_Toc29348299"/>
      <w:bookmarkStart w:id="344" w:name="_Toc91485971"/>
    </w:p>
    <w:p w14:paraId="5EE8B29B" w14:textId="77777777" w:rsidR="00631567" w:rsidRPr="00F45CCE" w:rsidRDefault="00631567" w:rsidP="00852B10">
      <w:pPr>
        <w:rPr>
          <w:rFonts w:cs="Arial"/>
        </w:rPr>
      </w:pPr>
    </w:p>
    <w:p w14:paraId="2018CE7C" w14:textId="77777777" w:rsidR="00641C85" w:rsidRPr="002C155B" w:rsidRDefault="00641C85" w:rsidP="002A3F76">
      <w:pPr>
        <w:pStyle w:val="Heading2"/>
        <w:rPr>
          <w:rFonts w:cs="Arial"/>
          <w:szCs w:val="22"/>
        </w:rPr>
      </w:pPr>
      <w:bookmarkStart w:id="345" w:name="_Toc214537510"/>
      <w:r w:rsidRPr="002C155B">
        <w:rPr>
          <w:rFonts w:cs="Arial"/>
          <w:szCs w:val="22"/>
        </w:rPr>
        <w:t>Conduct</w:t>
      </w:r>
      <w:bookmarkEnd w:id="340"/>
      <w:bookmarkEnd w:id="341"/>
      <w:bookmarkEnd w:id="342"/>
      <w:bookmarkEnd w:id="343"/>
      <w:bookmarkEnd w:id="344"/>
      <w:bookmarkEnd w:id="345"/>
      <w:r w:rsidR="00891074" w:rsidRPr="002C155B">
        <w:rPr>
          <w:rFonts w:cs="Arial"/>
          <w:szCs w:val="22"/>
        </w:rPr>
        <w:fldChar w:fldCharType="begin"/>
      </w:r>
      <w:r w:rsidRPr="002C155B">
        <w:rPr>
          <w:rFonts w:cs="Arial"/>
          <w:szCs w:val="22"/>
        </w:rPr>
        <w:instrText>tc "Section 4.1  Professional Conduct" \l 2</w:instrText>
      </w:r>
      <w:r w:rsidR="00891074" w:rsidRPr="002C155B">
        <w:rPr>
          <w:rFonts w:cs="Arial"/>
          <w:szCs w:val="22"/>
        </w:rPr>
        <w:fldChar w:fldCharType="end"/>
      </w:r>
    </w:p>
    <w:p w14:paraId="72B62D48" w14:textId="77777777" w:rsidR="00641C85" w:rsidRPr="00F45CCE" w:rsidRDefault="0070566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place a high value on teamwork and ethical conduct.  As a business, we follow the laws and regulations that govern us and as an employee, we expect you to do the same</w:t>
      </w:r>
      <w:r w:rsidR="00641C85" w:rsidRPr="00F45CCE">
        <w:rPr>
          <w:rFonts w:cs="Arial"/>
        </w:rPr>
        <w:t xml:space="preserve">. You are expected to give loyal and efficient service and your conduct on and off the job is a direct reflection of </w:t>
      </w:r>
      <w:r w:rsidR="00D9480C" w:rsidRPr="00F45CCE">
        <w:rPr>
          <w:rFonts w:cs="Arial"/>
        </w:rPr>
        <w:t xml:space="preserve">us.  </w:t>
      </w:r>
      <w:r w:rsidR="00641C85" w:rsidRPr="00F45CCE">
        <w:rPr>
          <w:rFonts w:cs="Arial"/>
        </w:rPr>
        <w:t xml:space="preserve">Because you </w:t>
      </w:r>
      <w:r w:rsidR="00D9480C" w:rsidRPr="00F45CCE">
        <w:rPr>
          <w:rFonts w:cs="Arial"/>
        </w:rPr>
        <w:t>represent us</w:t>
      </w:r>
      <w:r w:rsidR="00641C85" w:rsidRPr="00F45CCE">
        <w:rPr>
          <w:rFonts w:cs="Arial"/>
        </w:rPr>
        <w:t>, the community's impression of you will often be their impression of our entire organization. In your relations with others, whether they are co-workers, vendors or customers, you are asked to be courteous, tactful and fair.</w:t>
      </w:r>
      <w:r w:rsidR="000B066C" w:rsidRPr="00F45CCE">
        <w:rPr>
          <w:rFonts w:cs="Arial"/>
        </w:rPr>
        <w:t xml:space="preserve"> Nothing, however, in this conduct policy is intended to interfere with your right to </w:t>
      </w:r>
      <w:r w:rsidR="00DA459C">
        <w:rPr>
          <w:rFonts w:cs="Arial"/>
        </w:rPr>
        <w:t>engage in lawful off</w:t>
      </w:r>
      <w:r w:rsidR="0078098F">
        <w:rPr>
          <w:rFonts w:cs="Arial"/>
        </w:rPr>
        <w:t>-</w:t>
      </w:r>
      <w:r w:rsidR="00DA459C">
        <w:rPr>
          <w:rFonts w:cs="Arial"/>
        </w:rPr>
        <w:t xml:space="preserve">duty conduct or </w:t>
      </w:r>
      <w:r w:rsidR="000B066C" w:rsidRPr="00F45CCE">
        <w:rPr>
          <w:rFonts w:cs="Arial"/>
        </w:rPr>
        <w:t>communicate or work with others toward altering the terms and conditions of your employment, including discussion of your working conditions or any other right protected under the NLRA.</w:t>
      </w:r>
    </w:p>
    <w:p w14:paraId="51F412E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1B84EE9F" w14:textId="77777777" w:rsidR="00641C85" w:rsidRPr="00F45CCE" w:rsidRDefault="00641C85" w:rsidP="00702FAD">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r w:rsidRPr="00F45CCE">
        <w:rPr>
          <w:rFonts w:cs="Arial"/>
        </w:rPr>
        <w:lastRenderedPageBreak/>
        <w:t xml:space="preserve">Regardless of your classification, status or length of service, you are expected to meet and maintain </w:t>
      </w:r>
      <w:r w:rsidR="006C04B1" w:rsidRPr="00F45CCE">
        <w:rPr>
          <w:rFonts w:cs="Arial"/>
        </w:rPr>
        <w:t>our</w:t>
      </w:r>
      <w:r w:rsidRPr="00F45CCE">
        <w:rPr>
          <w:rFonts w:cs="Arial"/>
        </w:rPr>
        <w:t xml:space="preserve"> standards for job performance and behavior.</w:t>
      </w:r>
      <w:r w:rsidR="00702FAD" w:rsidRPr="00F45CCE">
        <w:rPr>
          <w:rFonts w:cs="Arial"/>
        </w:rPr>
        <w:t xml:space="preserve"> </w:t>
      </w:r>
      <w:r w:rsidRPr="00F45CCE">
        <w:rPr>
          <w:rFonts w:cs="Arial"/>
        </w:rPr>
        <w:t>Although there is no way to identify every possible violation of standards of conduct, the following is a partial list of infractions:</w:t>
      </w:r>
    </w:p>
    <w:p w14:paraId="55C31C08"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91749AE" w14:textId="77777777" w:rsidR="00284F4A" w:rsidRPr="00F45CCE" w:rsidRDefault="00F323F3" w:rsidP="004058AC">
      <w:pPr>
        <w:numPr>
          <w:ilvl w:val="0"/>
          <w:numId w:val="14"/>
        </w:numPr>
        <w:overflowPunct/>
        <w:autoSpaceDE/>
        <w:autoSpaceDN/>
        <w:adjustRightInd/>
        <w:ind w:left="720"/>
        <w:textAlignment w:val="auto"/>
        <w:rPr>
          <w:rFonts w:cs="Arial"/>
          <w:bCs/>
          <w:iCs/>
        </w:rPr>
      </w:pPr>
      <w:r w:rsidRPr="00F45CCE">
        <w:rPr>
          <w:rFonts w:cs="Arial"/>
          <w:bCs/>
          <w:iCs/>
        </w:rPr>
        <w:t>Conduct which may endanger the wellbeing of any employee or other person on Company premises</w:t>
      </w:r>
      <w:r w:rsidR="0093358B" w:rsidRPr="00F45CCE">
        <w:rPr>
          <w:rFonts w:cs="Arial"/>
          <w:bCs/>
          <w:iCs/>
        </w:rPr>
        <w:t>.</w:t>
      </w:r>
      <w:r w:rsidRPr="00F45CCE">
        <w:rPr>
          <w:rFonts w:cs="Arial"/>
          <w:bCs/>
          <w:iCs/>
        </w:rPr>
        <w:t xml:space="preserve"> </w:t>
      </w:r>
    </w:p>
    <w:p w14:paraId="4D726BD5"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Falsifying an</w:t>
      </w:r>
      <w:r w:rsidR="00D6063A" w:rsidRPr="00F45CCE">
        <w:rPr>
          <w:rFonts w:cs="Arial"/>
          <w:bCs/>
          <w:iCs/>
        </w:rPr>
        <w:t>y</w:t>
      </w:r>
      <w:r w:rsidRPr="00F45CCE">
        <w:rPr>
          <w:rFonts w:cs="Arial"/>
          <w:bCs/>
          <w:iCs/>
        </w:rPr>
        <w:t xml:space="preserve"> employment document</w:t>
      </w:r>
      <w:r w:rsidR="0058644B" w:rsidRPr="00F45CCE">
        <w:rPr>
          <w:rFonts w:cs="Arial"/>
          <w:bCs/>
          <w:iCs/>
        </w:rPr>
        <w:t>, filing a false claim of worker’s compensation or harassment</w:t>
      </w:r>
      <w:r w:rsidR="0093358B" w:rsidRPr="00F45CCE">
        <w:rPr>
          <w:rFonts w:cs="Arial"/>
          <w:bCs/>
          <w:iCs/>
        </w:rPr>
        <w:t>.</w:t>
      </w:r>
      <w:r w:rsidR="0058644B" w:rsidRPr="00F45CCE">
        <w:rPr>
          <w:rFonts w:cs="Arial"/>
          <w:bCs/>
          <w:iCs/>
        </w:rPr>
        <w:t xml:space="preserve"> </w:t>
      </w:r>
    </w:p>
    <w:p w14:paraId="399F9921" w14:textId="77777777" w:rsidR="00641C85" w:rsidRPr="00F45CCE" w:rsidRDefault="00F323F3" w:rsidP="004058AC">
      <w:pPr>
        <w:numPr>
          <w:ilvl w:val="0"/>
          <w:numId w:val="14"/>
        </w:numPr>
        <w:overflowPunct/>
        <w:autoSpaceDE/>
        <w:autoSpaceDN/>
        <w:adjustRightInd/>
        <w:spacing w:before="120"/>
        <w:ind w:left="720"/>
        <w:textAlignment w:val="auto"/>
        <w:rPr>
          <w:rFonts w:cs="Arial"/>
          <w:bCs/>
          <w:iCs/>
        </w:rPr>
      </w:pPr>
      <w:r w:rsidRPr="00F45CCE">
        <w:rPr>
          <w:rFonts w:cs="Arial"/>
          <w:bCs/>
          <w:iCs/>
        </w:rPr>
        <w:t>G</w:t>
      </w:r>
      <w:r w:rsidR="00641C85" w:rsidRPr="00F45CCE">
        <w:rPr>
          <w:rFonts w:cs="Arial"/>
          <w:bCs/>
          <w:iCs/>
        </w:rPr>
        <w:t>ambling, carrying weapons or explosi</w:t>
      </w:r>
      <w:r w:rsidR="0058644B" w:rsidRPr="00F45CCE">
        <w:rPr>
          <w:rFonts w:cs="Arial"/>
          <w:bCs/>
          <w:iCs/>
        </w:rPr>
        <w:t>ves, or violating criminal laws</w:t>
      </w:r>
      <w:r w:rsidR="0093358B" w:rsidRPr="00F45CCE">
        <w:rPr>
          <w:rFonts w:cs="Arial"/>
          <w:bCs/>
          <w:iCs/>
        </w:rPr>
        <w:t>.</w:t>
      </w:r>
    </w:p>
    <w:p w14:paraId="3AC25D28"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 xml:space="preserve">Fighting, throwing objects, horseplay, practical jokes, or </w:t>
      </w:r>
      <w:proofErr w:type="gramStart"/>
      <w:r w:rsidRPr="00F45CCE">
        <w:rPr>
          <w:rFonts w:cs="Arial"/>
          <w:bCs/>
          <w:iCs/>
        </w:rPr>
        <w:t>other</w:t>
      </w:r>
      <w:proofErr w:type="gramEnd"/>
      <w:r w:rsidR="0093358B" w:rsidRPr="00F45CCE">
        <w:rPr>
          <w:rFonts w:cs="Arial"/>
          <w:bCs/>
          <w:iCs/>
        </w:rPr>
        <w:t>.</w:t>
      </w:r>
      <w:r w:rsidRPr="00F45CCE">
        <w:rPr>
          <w:rFonts w:cs="Arial"/>
          <w:bCs/>
          <w:iCs/>
        </w:rPr>
        <w:t xml:space="preserve"> </w:t>
      </w:r>
    </w:p>
    <w:p w14:paraId="4D7C9D06" w14:textId="77777777" w:rsidR="00284F4A" w:rsidRPr="00F45CCE" w:rsidRDefault="00641C85" w:rsidP="004058AC">
      <w:pPr>
        <w:pStyle w:val="ColorfulList-Accent1"/>
        <w:numPr>
          <w:ilvl w:val="0"/>
          <w:numId w:val="14"/>
        </w:numPr>
        <w:overflowPunct/>
        <w:autoSpaceDE/>
        <w:autoSpaceDN/>
        <w:adjustRightInd/>
        <w:spacing w:before="120"/>
        <w:ind w:left="720"/>
        <w:textAlignment w:val="auto"/>
        <w:rPr>
          <w:rFonts w:cs="Arial"/>
        </w:rPr>
      </w:pPr>
      <w:r w:rsidRPr="00F45CCE">
        <w:rPr>
          <w:rFonts w:cs="Arial"/>
          <w:bCs/>
          <w:iCs/>
        </w:rPr>
        <w:t>Engaging in acts of dishonesty, fraud, theft, or sabotage.</w:t>
      </w:r>
    </w:p>
    <w:p w14:paraId="40A0D2AF" w14:textId="77777777" w:rsidR="00284F4A" w:rsidRPr="00F45CCE" w:rsidRDefault="00E6539F" w:rsidP="004058AC">
      <w:pPr>
        <w:pStyle w:val="ColorfulList-Accent1"/>
        <w:numPr>
          <w:ilvl w:val="0"/>
          <w:numId w:val="14"/>
        </w:numPr>
        <w:overflowPunct/>
        <w:autoSpaceDE/>
        <w:autoSpaceDN/>
        <w:adjustRightInd/>
        <w:spacing w:before="120"/>
        <w:ind w:left="720"/>
        <w:textAlignment w:val="auto"/>
        <w:rPr>
          <w:rFonts w:cs="Arial"/>
        </w:rPr>
      </w:pPr>
      <w:r w:rsidRPr="00F45CCE">
        <w:rPr>
          <w:rFonts w:cs="Arial"/>
        </w:rPr>
        <w:t>Posting harassing, threatening, slanderous or malicious</w:t>
      </w:r>
      <w:r w:rsidR="0058644B" w:rsidRPr="00F45CCE">
        <w:rPr>
          <w:rFonts w:cs="Arial"/>
        </w:rPr>
        <w:t xml:space="preserve"> posts on social media websites</w:t>
      </w:r>
      <w:r w:rsidR="0093358B" w:rsidRPr="00F45CCE">
        <w:rPr>
          <w:rFonts w:cs="Arial"/>
        </w:rPr>
        <w:t>.</w:t>
      </w:r>
    </w:p>
    <w:p w14:paraId="74BF65CD"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Threatening, intimidating, coercing, using abusive or vulgar language, or interfering with the performance of other em</w:t>
      </w:r>
      <w:r w:rsidR="0058644B" w:rsidRPr="00F45CCE">
        <w:rPr>
          <w:rFonts w:cs="Arial"/>
          <w:bCs/>
          <w:iCs/>
        </w:rPr>
        <w:t>ployees</w:t>
      </w:r>
      <w:r w:rsidR="0093358B" w:rsidRPr="00F45CCE">
        <w:rPr>
          <w:rFonts w:cs="Arial"/>
          <w:bCs/>
          <w:iCs/>
        </w:rPr>
        <w:t>.</w:t>
      </w:r>
    </w:p>
    <w:p w14:paraId="6DB16EB1"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Insubordination, refusal to comply with instructions, or failure to pe</w:t>
      </w:r>
      <w:r w:rsidR="0058644B" w:rsidRPr="00F45CCE">
        <w:rPr>
          <w:rFonts w:cs="Arial"/>
          <w:bCs/>
          <w:iCs/>
        </w:rPr>
        <w:t>rform duties which are assigned</w:t>
      </w:r>
      <w:r w:rsidR="0093358B" w:rsidRPr="00F45CCE">
        <w:rPr>
          <w:rFonts w:cs="Arial"/>
          <w:bCs/>
          <w:iCs/>
        </w:rPr>
        <w:t>.</w:t>
      </w:r>
    </w:p>
    <w:p w14:paraId="4AF07B01"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Damaging</w:t>
      </w:r>
      <w:r w:rsidR="0058644B" w:rsidRPr="00F45CCE">
        <w:rPr>
          <w:rFonts w:cs="Arial"/>
          <w:bCs/>
          <w:iCs/>
        </w:rPr>
        <w:t>, misusing</w:t>
      </w:r>
      <w:r w:rsidR="00235D5D" w:rsidRPr="00F45CCE">
        <w:rPr>
          <w:rFonts w:cs="Arial"/>
          <w:bCs/>
          <w:iCs/>
        </w:rPr>
        <w:t>, losing,</w:t>
      </w:r>
      <w:r w:rsidRPr="00F45CCE">
        <w:rPr>
          <w:rFonts w:cs="Arial"/>
          <w:bCs/>
          <w:iCs/>
        </w:rPr>
        <w:t xml:space="preserve"> or destroying Company property due to </w:t>
      </w:r>
      <w:r w:rsidR="0058644B" w:rsidRPr="00F45CCE">
        <w:rPr>
          <w:rFonts w:cs="Arial"/>
          <w:bCs/>
          <w:iCs/>
        </w:rPr>
        <w:t>unauthorized use or careless and</w:t>
      </w:r>
      <w:r w:rsidRPr="00F45CCE">
        <w:rPr>
          <w:rFonts w:cs="Arial"/>
          <w:bCs/>
          <w:iCs/>
        </w:rPr>
        <w:t xml:space="preserve"> willful</w:t>
      </w:r>
      <w:r w:rsidR="0058644B" w:rsidRPr="00F45CCE">
        <w:rPr>
          <w:rFonts w:cs="Arial"/>
          <w:bCs/>
          <w:iCs/>
        </w:rPr>
        <w:t xml:space="preserve"> acts</w:t>
      </w:r>
      <w:r w:rsidR="0093358B" w:rsidRPr="00F45CCE">
        <w:rPr>
          <w:rFonts w:cs="Arial"/>
          <w:bCs/>
          <w:iCs/>
        </w:rPr>
        <w:t>.</w:t>
      </w:r>
    </w:p>
    <w:p w14:paraId="06ABB533" w14:textId="77777777" w:rsidR="00641C85" w:rsidRPr="00F45CCE" w:rsidRDefault="00D9480C" w:rsidP="004058AC">
      <w:pPr>
        <w:numPr>
          <w:ilvl w:val="0"/>
          <w:numId w:val="14"/>
        </w:numPr>
        <w:overflowPunct/>
        <w:autoSpaceDE/>
        <w:autoSpaceDN/>
        <w:adjustRightInd/>
        <w:spacing w:before="120"/>
        <w:ind w:left="720"/>
        <w:textAlignment w:val="auto"/>
        <w:rPr>
          <w:rFonts w:cs="Arial"/>
          <w:bCs/>
          <w:iCs/>
        </w:rPr>
      </w:pPr>
      <w:r w:rsidRPr="00F45CCE">
        <w:rPr>
          <w:rFonts w:cs="Arial"/>
          <w:bCs/>
          <w:iCs/>
        </w:rPr>
        <w:t xml:space="preserve">Performance which </w:t>
      </w:r>
      <w:r w:rsidR="00641C85" w:rsidRPr="00F45CCE">
        <w:rPr>
          <w:rFonts w:cs="Arial"/>
          <w:bCs/>
          <w:iCs/>
        </w:rPr>
        <w:t xml:space="preserve">does not meet the requirements of the position, including </w:t>
      </w:r>
      <w:r w:rsidR="00EE0A14" w:rsidRPr="00F45CCE">
        <w:rPr>
          <w:rFonts w:cs="Arial"/>
          <w:bCs/>
          <w:iCs/>
        </w:rPr>
        <w:t>excessive absences or tardiness</w:t>
      </w:r>
      <w:r w:rsidR="0093358B" w:rsidRPr="00F45CCE">
        <w:rPr>
          <w:rFonts w:cs="Arial"/>
          <w:bCs/>
          <w:iCs/>
        </w:rPr>
        <w:t>.</w:t>
      </w:r>
    </w:p>
    <w:p w14:paraId="04532538" w14:textId="77777777" w:rsidR="00631567" w:rsidRPr="00F45CCE" w:rsidRDefault="00641C85" w:rsidP="00631567">
      <w:pPr>
        <w:numPr>
          <w:ilvl w:val="0"/>
          <w:numId w:val="14"/>
        </w:numPr>
        <w:overflowPunct/>
        <w:autoSpaceDE/>
        <w:autoSpaceDN/>
        <w:adjustRightInd/>
        <w:spacing w:before="120"/>
        <w:ind w:left="720"/>
        <w:textAlignment w:val="auto"/>
        <w:rPr>
          <w:rFonts w:cs="Arial"/>
          <w:bCs/>
          <w:iCs/>
        </w:rPr>
      </w:pPr>
      <w:r w:rsidRPr="00F45CCE">
        <w:rPr>
          <w:rFonts w:cs="Arial"/>
          <w:bCs/>
          <w:iCs/>
        </w:rPr>
        <w:t xml:space="preserve">Other circumstances </w:t>
      </w:r>
      <w:r w:rsidR="00EE0A14" w:rsidRPr="00F45CCE">
        <w:rPr>
          <w:rFonts w:cs="Arial"/>
          <w:bCs/>
          <w:iCs/>
        </w:rPr>
        <w:t xml:space="preserve">that </w:t>
      </w:r>
      <w:r w:rsidR="00805D37" w:rsidRPr="00F45CCE">
        <w:rPr>
          <w:rFonts w:cs="Arial"/>
          <w:bCs/>
          <w:iCs/>
        </w:rPr>
        <w:t>we</w:t>
      </w:r>
      <w:r w:rsidRPr="00F45CCE">
        <w:rPr>
          <w:rFonts w:cs="Arial"/>
          <w:bCs/>
          <w:iCs/>
        </w:rPr>
        <w:t xml:space="preserve"> determine</w:t>
      </w:r>
      <w:r w:rsidR="00EE0A14" w:rsidRPr="00F45CCE">
        <w:rPr>
          <w:rFonts w:cs="Arial"/>
          <w:bCs/>
          <w:iCs/>
        </w:rPr>
        <w:t xml:space="preserve"> warrant </w:t>
      </w:r>
      <w:r w:rsidR="0093358B" w:rsidRPr="00F45CCE">
        <w:rPr>
          <w:rFonts w:cs="Arial"/>
          <w:bCs/>
          <w:iCs/>
        </w:rPr>
        <w:t>corrective action.</w:t>
      </w:r>
    </w:p>
    <w:p w14:paraId="04C797F5" w14:textId="77777777" w:rsidR="00DC4A7D" w:rsidRPr="00F45CCE" w:rsidRDefault="00DC4A7D"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1D57D5" w14:textId="77777777" w:rsidR="0010588B" w:rsidRPr="002C155B" w:rsidRDefault="004B2E4E" w:rsidP="002A3F76">
      <w:pPr>
        <w:pStyle w:val="Heading2"/>
        <w:rPr>
          <w:rFonts w:cs="Arial"/>
          <w:szCs w:val="22"/>
        </w:rPr>
      </w:pPr>
      <w:bookmarkStart w:id="346" w:name="_Toc214537511"/>
      <w:r w:rsidRPr="002C155B">
        <w:rPr>
          <w:rFonts w:cs="Arial"/>
          <w:szCs w:val="22"/>
        </w:rPr>
        <w:t>Attendance</w:t>
      </w:r>
      <w:bookmarkEnd w:id="346"/>
      <w:r w:rsidR="00891074" w:rsidRPr="002C155B">
        <w:rPr>
          <w:rFonts w:cs="Arial"/>
          <w:szCs w:val="22"/>
        </w:rPr>
        <w:fldChar w:fldCharType="begin"/>
      </w:r>
      <w:r w:rsidRPr="002C155B">
        <w:rPr>
          <w:rFonts w:cs="Arial"/>
          <w:szCs w:val="22"/>
        </w:rPr>
        <w:instrText>tc "Section 4.14  Attendance" \l 2</w:instrText>
      </w:r>
      <w:r w:rsidR="00891074" w:rsidRPr="002C155B">
        <w:rPr>
          <w:rFonts w:cs="Arial"/>
          <w:szCs w:val="22"/>
        </w:rPr>
        <w:fldChar w:fldCharType="end"/>
      </w:r>
    </w:p>
    <w:p w14:paraId="18BF91AC" w14:textId="77777777" w:rsidR="0010588B" w:rsidRPr="002A3F76" w:rsidRDefault="0010588B"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NOTE TO EMPLOYER:  If you have an attendance management program or other policy statement regarding acceptable attendance you may not count paid sick leave absences</w:t>
      </w:r>
      <w:r w:rsidR="0038565A" w:rsidRPr="00F45CCE">
        <w:rPr>
          <w:rFonts w:cs="Arial"/>
          <w:b w:val="0"/>
          <w:i/>
          <w:shd w:val="clear" w:color="auto" w:fill="E6E6E6"/>
        </w:rPr>
        <w:t xml:space="preserve"> or any other protected leave of absence</w:t>
      </w:r>
      <w:r w:rsidRPr="00F45CCE">
        <w:rPr>
          <w:rFonts w:cs="Arial"/>
          <w:b w:val="0"/>
          <w:i/>
          <w:shd w:val="clear" w:color="auto" w:fill="E6E6E6"/>
        </w:rPr>
        <w:t xml:space="preserve"> against the employee’s attendance.</w:t>
      </w:r>
    </w:p>
    <w:p w14:paraId="084440BD" w14:textId="77777777" w:rsidR="004B2E4E" w:rsidRPr="00F45CCE" w:rsidRDefault="00D91C71"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understand that there may be times when you cannot </w:t>
      </w:r>
      <w:proofErr w:type="gramStart"/>
      <w:r w:rsidRPr="00F45CCE">
        <w:rPr>
          <w:rFonts w:cs="Arial"/>
        </w:rPr>
        <w:t>come in</w:t>
      </w:r>
      <w:proofErr w:type="gramEnd"/>
      <w:r w:rsidRPr="00F45CCE">
        <w:rPr>
          <w:rFonts w:cs="Arial"/>
        </w:rPr>
        <w:t xml:space="preserve"> to work</w:t>
      </w:r>
      <w:r w:rsidR="006C5CEB" w:rsidRPr="00F45CCE">
        <w:rPr>
          <w:rFonts w:cs="Arial"/>
        </w:rPr>
        <w:t xml:space="preserve">. </w:t>
      </w:r>
      <w:r w:rsidR="004B2E4E" w:rsidRPr="00F45CCE">
        <w:rPr>
          <w:rFonts w:cs="Arial"/>
        </w:rPr>
        <w:t xml:space="preserve">If you must be late or absent from work for a good reason, a previous arrangement with your </w:t>
      </w:r>
      <w:r w:rsidR="00F8039C">
        <w:rPr>
          <w:rFonts w:cs="Arial"/>
        </w:rPr>
        <w:t>supervisor</w:t>
      </w:r>
      <w:r w:rsidR="004B2E4E" w:rsidRPr="00F45CCE">
        <w:rPr>
          <w:rFonts w:cs="Arial"/>
        </w:rPr>
        <w:t xml:space="preserve"> is required. If this is not possible, you must </w:t>
      </w:r>
      <w:r w:rsidR="006C5CEB" w:rsidRPr="00F45CCE">
        <w:rPr>
          <w:rFonts w:cs="Arial"/>
        </w:rPr>
        <w:t>contact</w:t>
      </w:r>
      <w:r w:rsidR="004B2E4E" w:rsidRPr="00F45CCE">
        <w:rPr>
          <w:rFonts w:cs="Arial"/>
        </w:rPr>
        <w:t xml:space="preserve"> your </w:t>
      </w:r>
      <w:r w:rsidR="00F8039C">
        <w:rPr>
          <w:rFonts w:cs="Arial"/>
        </w:rPr>
        <w:t>supervisor</w:t>
      </w:r>
      <w:r w:rsidR="004B2E4E" w:rsidRPr="00F45CCE">
        <w:rPr>
          <w:rFonts w:cs="Arial"/>
        </w:rPr>
        <w:t xml:space="preserve">. Always state the reason for your late arrival or absence and when you expect to </w:t>
      </w:r>
      <w:r w:rsidR="00216374" w:rsidRPr="00F45CCE">
        <w:rPr>
          <w:rFonts w:cs="Arial"/>
          <w:color w:val="000000"/>
        </w:rPr>
        <w:t>return</w:t>
      </w:r>
      <w:r w:rsidR="00216374" w:rsidRPr="00F45CCE">
        <w:rPr>
          <w:rFonts w:cs="Arial"/>
        </w:rPr>
        <w:t xml:space="preserve"> to</w:t>
      </w:r>
      <w:r w:rsidR="004B2E4E" w:rsidRPr="00F45CCE">
        <w:rPr>
          <w:rFonts w:cs="Arial"/>
        </w:rPr>
        <w:t xml:space="preserve"> work.</w:t>
      </w:r>
    </w:p>
    <w:p w14:paraId="3D74508D"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430C69" w14:textId="77777777" w:rsidR="00D03315" w:rsidRPr="00F45CCE" w:rsidRDefault="00D03315" w:rsidP="00D03315">
      <w:pPr>
        <w:shd w:val="clear" w:color="auto" w:fill="FFFFFF"/>
        <w:rPr>
          <w:rFonts w:cs="Arial"/>
        </w:rPr>
      </w:pPr>
      <w:r w:rsidRPr="00F45CCE">
        <w:rPr>
          <w:rFonts w:cs="Arial"/>
          <w:shd w:val="clear" w:color="auto" w:fill="FFFFFF"/>
        </w:rPr>
        <w:t>We will not take or threaten adverse action against you for refusing to report to, or leaving, a workplace or worksite because you have a reasonable belief that the workplace or worksite is unsafe due to an emergency c</w:t>
      </w:r>
      <w:r w:rsidRPr="00F45CCE">
        <w:rPr>
          <w:rFonts w:cs="Arial"/>
        </w:rPr>
        <w:t>ondition including natural disasters or criminal acts.</w:t>
      </w:r>
    </w:p>
    <w:p w14:paraId="513FF428" w14:textId="77777777" w:rsidR="00D03315" w:rsidRPr="00F45CCE" w:rsidRDefault="00D03315"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867E78"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fail to call in or show up for </w:t>
      </w:r>
      <w:r w:rsidR="00D91C71" w:rsidRPr="00BE3183">
        <w:rPr>
          <w:rFonts w:cs="Arial"/>
          <w:highlight w:val="yellow"/>
        </w:rPr>
        <w:t>____</w:t>
      </w:r>
      <w:r w:rsidRPr="00F45CCE">
        <w:rPr>
          <w:rFonts w:cs="Arial"/>
        </w:rPr>
        <w:t xml:space="preserve"> consecutive days</w:t>
      </w:r>
      <w:r w:rsidR="00D91C71" w:rsidRPr="00F45CCE">
        <w:rPr>
          <w:rFonts w:cs="Arial"/>
        </w:rPr>
        <w:t xml:space="preserve"> or on </w:t>
      </w:r>
      <w:r w:rsidR="00D91C71" w:rsidRPr="00BE3183">
        <w:rPr>
          <w:rFonts w:cs="Arial"/>
          <w:highlight w:val="yellow"/>
        </w:rPr>
        <w:t>_____</w:t>
      </w:r>
      <w:r w:rsidR="00D91C71" w:rsidRPr="00F45CCE">
        <w:rPr>
          <w:rFonts w:cs="Arial"/>
        </w:rPr>
        <w:t xml:space="preserve"> separate instances, </w:t>
      </w:r>
      <w:r w:rsidRPr="00F45CCE">
        <w:rPr>
          <w:rFonts w:cs="Arial"/>
        </w:rPr>
        <w:t>you will be considered to have voluntarily quit at th</w:t>
      </w:r>
      <w:r w:rsidR="00D91C71" w:rsidRPr="00F45CCE">
        <w:rPr>
          <w:rFonts w:cs="Arial"/>
        </w:rPr>
        <w:t xml:space="preserve">e close of business on the </w:t>
      </w:r>
      <w:r w:rsidR="00D91C71" w:rsidRPr="00BE3183">
        <w:rPr>
          <w:rFonts w:cs="Arial"/>
          <w:highlight w:val="yellow"/>
        </w:rPr>
        <w:t>____</w:t>
      </w:r>
      <w:r w:rsidRPr="00F45CCE">
        <w:rPr>
          <w:rFonts w:cs="Arial"/>
        </w:rPr>
        <w:t xml:space="preserve"> day, unless the reason for your absence is accepted by your </w:t>
      </w:r>
      <w:r w:rsidR="00F8039C">
        <w:rPr>
          <w:rFonts w:cs="Arial"/>
        </w:rPr>
        <w:t>supervisor</w:t>
      </w:r>
      <w:r w:rsidRPr="00F45CCE">
        <w:rPr>
          <w:rFonts w:cs="Arial"/>
        </w:rPr>
        <w:t>.</w:t>
      </w:r>
    </w:p>
    <w:p w14:paraId="4BAE9690" w14:textId="77777777" w:rsidR="00942117" w:rsidRPr="00F45CCE" w:rsidRDefault="00942117"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3D2EB68" w14:textId="77777777" w:rsidR="00942117" w:rsidRPr="00F45CCE" w:rsidRDefault="00942117"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Absences protected by law will not count as a violation of this attendance policy.</w:t>
      </w:r>
    </w:p>
    <w:p w14:paraId="4D9DA722" w14:textId="77777777" w:rsidR="00614275" w:rsidRPr="00F45CCE" w:rsidRDefault="00614275"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4219F97" w14:textId="77777777" w:rsidR="00A26026" w:rsidRPr="00F45CCE" w:rsidRDefault="00A26026" w:rsidP="00A26026">
      <w:pPr>
        <w:pStyle w:val="Heading5"/>
        <w:rPr>
          <w:rFonts w:cs="Arial"/>
          <w:sz w:val="20"/>
        </w:rPr>
      </w:pPr>
      <w:r w:rsidRPr="00F45CCE">
        <w:rPr>
          <w:rFonts w:cs="Arial"/>
          <w:sz w:val="20"/>
        </w:rPr>
        <w:t>Sample statements</w:t>
      </w:r>
    </w:p>
    <w:p w14:paraId="08F42E56" w14:textId="77777777" w:rsidR="00A26026" w:rsidRPr="00F45CCE" w:rsidRDefault="00A26026"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1AA261DA"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Tardiness</w:t>
      </w:r>
      <w:proofErr w:type="gramStart"/>
      <w:r w:rsidRPr="00F45CCE">
        <w:rPr>
          <w:rFonts w:cs="Arial"/>
          <w:b/>
        </w:rPr>
        <w:t xml:space="preserve">:  </w:t>
      </w:r>
      <w:r w:rsidR="00777253" w:rsidRPr="00F45CCE">
        <w:rPr>
          <w:rFonts w:cs="Arial"/>
        </w:rPr>
        <w:t>If</w:t>
      </w:r>
      <w:proofErr w:type="gramEnd"/>
      <w:r w:rsidR="00777253" w:rsidRPr="00F45CCE">
        <w:rPr>
          <w:rFonts w:cs="Arial"/>
        </w:rPr>
        <w:t xml:space="preserve"> you are</w:t>
      </w:r>
      <w:r w:rsidR="00F323F3" w:rsidRPr="00F45CCE">
        <w:rPr>
          <w:rFonts w:cs="Arial"/>
        </w:rPr>
        <w:t xml:space="preserve"> late </w:t>
      </w:r>
      <w:r w:rsidR="00F323F3" w:rsidRPr="00BE3183">
        <w:rPr>
          <w:rFonts w:cs="Arial"/>
          <w:highlight w:val="yellow"/>
        </w:rPr>
        <w:t>_____</w:t>
      </w:r>
      <w:r w:rsidR="00F323F3" w:rsidRPr="00F45CCE">
        <w:rPr>
          <w:rFonts w:cs="Arial"/>
        </w:rPr>
        <w:t xml:space="preserve"> </w:t>
      </w:r>
      <w:r w:rsidRPr="00F45CCE">
        <w:rPr>
          <w:rFonts w:cs="Arial"/>
        </w:rPr>
        <w:t xml:space="preserve">times in </w:t>
      </w:r>
      <w:r w:rsidRPr="00BE3183">
        <w:rPr>
          <w:rFonts w:cs="Arial"/>
          <w:highlight w:val="yellow"/>
        </w:rPr>
        <w:t>____________</w:t>
      </w:r>
      <w:r w:rsidRPr="00F45CCE">
        <w:rPr>
          <w:rFonts w:cs="Arial"/>
        </w:rPr>
        <w:t xml:space="preserve"> </w:t>
      </w:r>
      <w:r w:rsidR="00777253" w:rsidRPr="00F45CCE">
        <w:rPr>
          <w:rFonts w:cs="Arial"/>
        </w:rPr>
        <w:t xml:space="preserve">you </w:t>
      </w:r>
      <w:r w:rsidRPr="00F45CCE">
        <w:rPr>
          <w:rFonts w:cs="Arial"/>
        </w:rPr>
        <w:t xml:space="preserve">will receive a written warning notice. </w:t>
      </w:r>
    </w:p>
    <w:p w14:paraId="62909C0B" w14:textId="77777777" w:rsidR="004B2E4E" w:rsidRPr="00F45CCE" w:rsidRDefault="004E49FF" w:rsidP="00BE3183">
      <w:pPr>
        <w:tabs>
          <w:tab w:val="left" w:pos="-1080"/>
          <w:tab w:val="left" w:pos="-720"/>
          <w:tab w:val="left" w:pos="1"/>
          <w:tab w:val="left" w:pos="4320"/>
        </w:tabs>
        <w:rPr>
          <w:rFonts w:cs="Arial"/>
        </w:rPr>
      </w:pPr>
      <w:r>
        <w:rPr>
          <w:rFonts w:cs="Arial"/>
        </w:rPr>
        <w:tab/>
      </w:r>
      <w:r>
        <w:rPr>
          <w:rFonts w:cs="Arial"/>
        </w:rPr>
        <w:tab/>
      </w:r>
    </w:p>
    <w:p w14:paraId="60BF4682"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are absent without prior notification and fail to call in by _</w:t>
      </w:r>
      <w:r w:rsidR="0021553C" w:rsidRPr="00F45CCE">
        <w:rPr>
          <w:rFonts w:cs="Arial"/>
        </w:rPr>
        <w:t>_: _</w:t>
      </w:r>
      <w:r w:rsidRPr="00F45CCE">
        <w:rPr>
          <w:rFonts w:cs="Arial"/>
        </w:rPr>
        <w:t>__, you will receive a written warning notice.</w:t>
      </w:r>
    </w:p>
    <w:p w14:paraId="2500D460"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E036FA" w14:textId="77777777" w:rsidR="004B2E4E" w:rsidRPr="00F45CCE" w:rsidRDefault="0044323D"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BE3183">
        <w:rPr>
          <w:rFonts w:cs="Arial"/>
          <w:highlight w:val="yellow"/>
        </w:rPr>
        <w:t>______</w:t>
      </w:r>
      <w:r w:rsidRPr="00F45CCE">
        <w:rPr>
          <w:rFonts w:cs="Arial"/>
        </w:rPr>
        <w:t xml:space="preserve"> absences </w:t>
      </w:r>
      <w:r w:rsidR="004B2E4E" w:rsidRPr="00F45CCE">
        <w:rPr>
          <w:rFonts w:cs="Arial"/>
        </w:rPr>
        <w:t>without notification will be considered a voluntary quit.</w:t>
      </w:r>
    </w:p>
    <w:p w14:paraId="53A9CEF7"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475B1C6" w14:textId="77777777" w:rsidR="004B2E4E" w:rsidRPr="00F45CCE" w:rsidRDefault="004B2E4E"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An absence or tardiness following </w:t>
      </w:r>
      <w:r w:rsidRPr="00BE3183">
        <w:rPr>
          <w:rFonts w:cs="Arial"/>
          <w:highlight w:val="yellow"/>
        </w:rPr>
        <w:t>_________</w:t>
      </w:r>
      <w:r w:rsidRPr="00F45CCE">
        <w:rPr>
          <w:rFonts w:cs="Arial"/>
        </w:rPr>
        <w:t xml:space="preserve"> wri</w:t>
      </w:r>
      <w:r w:rsidR="0044323D" w:rsidRPr="00F45CCE">
        <w:rPr>
          <w:rFonts w:cs="Arial"/>
        </w:rPr>
        <w:t xml:space="preserve">tten warning notices in </w:t>
      </w:r>
      <w:r w:rsidR="0044323D" w:rsidRPr="00BE3183">
        <w:rPr>
          <w:rFonts w:cs="Arial"/>
          <w:highlight w:val="yellow"/>
        </w:rPr>
        <w:t>______</w:t>
      </w:r>
      <w:r w:rsidR="0044323D" w:rsidRPr="00F45CCE">
        <w:rPr>
          <w:rFonts w:cs="Arial"/>
        </w:rPr>
        <w:t xml:space="preserve"> </w:t>
      </w:r>
      <w:r w:rsidR="00F323F3" w:rsidRPr="00F45CCE">
        <w:rPr>
          <w:rFonts w:cs="Arial"/>
        </w:rPr>
        <w:t>days/months</w:t>
      </w:r>
      <w:r w:rsidRPr="00F45CCE">
        <w:rPr>
          <w:rFonts w:cs="Arial"/>
        </w:rPr>
        <w:t xml:space="preserve"> will result in immediate termination.</w:t>
      </w:r>
    </w:p>
    <w:p w14:paraId="2231BCD1" w14:textId="77777777" w:rsidR="00631567" w:rsidRPr="00F45CCE" w:rsidRDefault="00631567"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256721" w14:textId="77777777" w:rsidR="00631567" w:rsidRPr="002A3F76" w:rsidRDefault="001E6BE5" w:rsidP="002A3F76">
      <w:pPr>
        <w:keepNext/>
        <w:outlineLvl w:val="1"/>
        <w:rPr>
          <w:rFonts w:cs="Arial"/>
          <w:b/>
          <w:color w:val="0000FF"/>
          <w:sz w:val="24"/>
          <w:szCs w:val="24"/>
          <w:lang w:val="x-none" w:eastAsia="x-none"/>
        </w:rPr>
      </w:pPr>
      <w:bookmarkStart w:id="347" w:name="_Hlk149032505"/>
      <w:bookmarkStart w:id="348" w:name="_Hlk149895523"/>
      <w:bookmarkStart w:id="349" w:name="_Toc214537512"/>
      <w:r w:rsidRPr="00F45CCE">
        <w:rPr>
          <w:rFonts w:cs="Arial"/>
          <w:b/>
          <w:color w:val="0000FF"/>
          <w:sz w:val="24"/>
          <w:szCs w:val="24"/>
          <w:lang w:val="x-none" w:eastAsia="x-none"/>
        </w:rPr>
        <w:t>Drug Free Workplace Policy</w:t>
      </w:r>
      <w:bookmarkEnd w:id="349"/>
    </w:p>
    <w:p w14:paraId="5AF24896"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val="x-none" w:eastAsia="x-none"/>
        </w:rPr>
        <w:t xml:space="preserve">NOTE TO EMPLOYER: </w:t>
      </w:r>
      <w:r w:rsidRPr="00F45CCE">
        <w:rPr>
          <w:rFonts w:cs="Arial"/>
          <w:i/>
          <w:iCs/>
          <w:sz w:val="18"/>
          <w:lang w:eastAsia="x-none"/>
        </w:rPr>
        <w:t xml:space="preserve"> If you contract with or receive grants from the state of California, you are required to certify that you provide a drug-free workplace per California’s Drug-free Workplace Act of 1990.</w:t>
      </w:r>
    </w:p>
    <w:p w14:paraId="1BD7760A" w14:textId="77777777" w:rsidR="00515BA8" w:rsidRPr="00F45CCE" w:rsidRDefault="00515BA8"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33D8256A"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 xml:space="preserve">If you </w:t>
      </w:r>
      <w:proofErr w:type="gramStart"/>
      <w:r w:rsidRPr="00F45CCE">
        <w:rPr>
          <w:rFonts w:cs="Arial"/>
          <w:i/>
          <w:iCs/>
          <w:sz w:val="18"/>
          <w:lang w:eastAsia="x-none"/>
        </w:rPr>
        <w:t>enter into</w:t>
      </w:r>
      <w:proofErr w:type="gramEnd"/>
      <w:r w:rsidRPr="00F45CCE">
        <w:rPr>
          <w:rFonts w:cs="Arial"/>
          <w:i/>
          <w:iCs/>
          <w:sz w:val="18"/>
          <w:lang w:eastAsia="x-none"/>
        </w:rPr>
        <w:t xml:space="preserve"> a federal contract for the procurement of property or services valued at $100,000 or more, or if you receive any federal grants, you must follow the regulations of the Drug Free Workplace Act of 1988.</w:t>
      </w:r>
    </w:p>
    <w:p w14:paraId="06202DCD"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Whether or not your employees come under the requirements of state or federal drug-free workplace regulations, you may choose to create a drug-free workplace policy.</w:t>
      </w:r>
    </w:p>
    <w:p w14:paraId="1B89C03B"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0EA0581A"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lastRenderedPageBreak/>
        <w:t xml:space="preserve">AB 2188 Cannabis Use Rights: Prohibits employers from discriminating or taking adverse action against a person for using cannabis (marijuana) while off the job and away from the workplace. The law does not permit an employee to possess or be impaired by cannabis while on the </w:t>
      </w:r>
      <w:proofErr w:type="gramStart"/>
      <w:r w:rsidRPr="00F45CCE">
        <w:rPr>
          <w:rFonts w:cs="Arial"/>
          <w:i/>
          <w:iCs/>
          <w:sz w:val="18"/>
          <w:lang w:eastAsia="x-none"/>
        </w:rPr>
        <w:t>job, or</w:t>
      </w:r>
      <w:proofErr w:type="gramEnd"/>
      <w:r w:rsidRPr="00F45CCE">
        <w:rPr>
          <w:rFonts w:cs="Arial"/>
          <w:i/>
          <w:iCs/>
          <w:sz w:val="18"/>
          <w:lang w:eastAsia="x-none"/>
        </w:rPr>
        <w:t xml:space="preserve"> interfere with employer rights to maintain a drug-free and alcohol-free workplace.</w:t>
      </w:r>
    </w:p>
    <w:p w14:paraId="3860878E"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6A3D2F92"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The law also prohibits employer drug testing for non-psychoactive cannabis metabolites – which indicates past marijuana usage off the job. Employers are still permitted to test and take adverse action based on THC-positive testing (i.e., psychoactive components) – which indicates recent marijuana usage – including for pre-employment drug testing.</w:t>
      </w:r>
    </w:p>
    <w:p w14:paraId="4856DDD6"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478946DD" w14:textId="77777777" w:rsidR="00631567" w:rsidRPr="002A3F76" w:rsidRDefault="001E6BE5" w:rsidP="002A3F76">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 xml:space="preserve">The law does not apply to employees in the building and construction trades, </w:t>
      </w:r>
      <w:r w:rsidR="00535580">
        <w:rPr>
          <w:rFonts w:cs="Arial"/>
          <w:i/>
          <w:iCs/>
          <w:sz w:val="18"/>
          <w:lang w:eastAsia="x-none"/>
        </w:rPr>
        <w:t xml:space="preserve">certain </w:t>
      </w:r>
      <w:r w:rsidRPr="00F45CCE">
        <w:rPr>
          <w:rFonts w:cs="Arial"/>
          <w:i/>
          <w:iCs/>
          <w:sz w:val="18"/>
          <w:lang w:eastAsia="x-none"/>
        </w:rPr>
        <w:t>federal government direct or contract positions, or any position that requires federal background and clearance checks.</w:t>
      </w:r>
      <w:r w:rsidRPr="00F45CCE">
        <w:rPr>
          <w:rFonts w:cs="Arial"/>
          <w:b/>
          <w:color w:val="0000FF"/>
          <w:sz w:val="22"/>
          <w:lang w:val="x-none" w:eastAsia="x-none"/>
        </w:rPr>
        <w:fldChar w:fldCharType="begin"/>
      </w:r>
      <w:r w:rsidRPr="00F45CCE">
        <w:rPr>
          <w:rFonts w:cs="Arial"/>
          <w:b/>
          <w:color w:val="0000FF"/>
          <w:sz w:val="22"/>
          <w:lang w:val="x-none" w:eastAsia="x-none"/>
        </w:rPr>
        <w:instrText xml:space="preserve">tc "Section </w:instrText>
      </w:r>
      <w:proofErr w:type="gramStart"/>
      <w:r w:rsidRPr="00F45CCE">
        <w:rPr>
          <w:rFonts w:cs="Arial"/>
          <w:b/>
          <w:color w:val="0000FF"/>
          <w:sz w:val="22"/>
          <w:lang w:val="x-none" w:eastAsia="x-none"/>
        </w:rPr>
        <w:instrText>4.3  Substance</w:instrText>
      </w:r>
      <w:proofErr w:type="gramEnd"/>
      <w:r w:rsidRPr="00F45CCE">
        <w:rPr>
          <w:rFonts w:cs="Arial"/>
          <w:b/>
          <w:color w:val="0000FF"/>
          <w:sz w:val="22"/>
          <w:lang w:val="x-none" w:eastAsia="x-none"/>
        </w:rPr>
        <w:instrText xml:space="preserve"> Abuse" \l 2</w:instrText>
      </w:r>
      <w:r w:rsidRPr="00F45CCE">
        <w:rPr>
          <w:rFonts w:cs="Arial"/>
          <w:b/>
          <w:color w:val="0000FF"/>
          <w:sz w:val="22"/>
          <w:lang w:val="x-none" w:eastAsia="x-none"/>
        </w:rPr>
        <w:fldChar w:fldCharType="end"/>
      </w:r>
    </w:p>
    <w:p w14:paraId="78706A3E" w14:textId="77777777" w:rsidR="00152A66" w:rsidRDefault="00152A66"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highlight w:val="lightGray"/>
        </w:rPr>
      </w:pPr>
    </w:p>
    <w:p w14:paraId="0BA8C430"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7B1C0F" w14:textId="77777777" w:rsidR="001E6BE5"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Use of alcohol, cannabis (marijuana), or any controlled substance on the job adversely affects your work performance, efficiency, safety and health and the wellbeing of others.  Our workforce and workplace must be free of illegal</w:t>
      </w:r>
      <w:r w:rsidR="008429D2" w:rsidRPr="00F45CCE">
        <w:rPr>
          <w:rFonts w:cs="Arial"/>
        </w:rPr>
        <w:t xml:space="preserve"> </w:t>
      </w:r>
      <w:r w:rsidR="00C673B7" w:rsidRPr="00F45CCE">
        <w:rPr>
          <w:rFonts w:cs="Arial"/>
        </w:rPr>
        <w:t>substances</w:t>
      </w:r>
      <w:r w:rsidRPr="00F45CCE">
        <w:rPr>
          <w:rFonts w:cs="Arial"/>
        </w:rPr>
        <w:t xml:space="preserve">. This includes controlled substances under state and federal law, such as drugs not legally obtainable under federal or state law; prescribed drugs not legally obtained; and prescribed drugs not being used for the prescribed purposes. </w:t>
      </w:r>
    </w:p>
    <w:p w14:paraId="61F0553F" w14:textId="77777777" w:rsidR="00755F7F" w:rsidRPr="00F45CCE" w:rsidRDefault="00755F7F"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033E02"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Furthermore, the use or being under the influence of alcohol or of any legally obtained drugs, including marijuana, by you while performing Company business or while in our facility is prohibited. If you feel, or have been informed, that the use of a legal drug may present a safety risk, you are to report such drug use to your </w:t>
      </w:r>
      <w:r w:rsidR="00F8039C">
        <w:rPr>
          <w:rFonts w:cs="Arial"/>
        </w:rPr>
        <w:t>supervisor</w:t>
      </w:r>
      <w:r w:rsidRPr="00F45CCE">
        <w:rPr>
          <w:rFonts w:cs="Arial"/>
        </w:rPr>
        <w:t>.</w:t>
      </w:r>
    </w:p>
    <w:p w14:paraId="036EB0B1"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87D213C"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In order to</w:t>
      </w:r>
      <w:proofErr w:type="gramEnd"/>
      <w:r w:rsidRPr="00F45CCE">
        <w:rPr>
          <w:rFonts w:cs="Arial"/>
        </w:rPr>
        <w:t xml:space="preserve"> provide you with some guidance concerning unacceptable behavior, we strictly prohibit the following:</w:t>
      </w:r>
    </w:p>
    <w:p w14:paraId="0370D7B6"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B101D96" w14:textId="77777777" w:rsidR="001E6BE5" w:rsidRPr="00F45CCE" w:rsidRDefault="001E6BE5" w:rsidP="001E6BE5">
      <w:pPr>
        <w:numPr>
          <w:ilvl w:val="0"/>
          <w:numId w:val="6"/>
        </w:numPr>
        <w:overflowPunct/>
        <w:autoSpaceDE/>
        <w:autoSpaceDN/>
        <w:adjustRightInd/>
        <w:spacing w:after="160" w:line="259" w:lineRule="auto"/>
        <w:jc w:val="left"/>
        <w:textAlignment w:val="auto"/>
        <w:rPr>
          <w:rFonts w:cs="Arial"/>
        </w:rPr>
      </w:pPr>
      <w:r w:rsidRPr="00F45CCE">
        <w:rPr>
          <w:rFonts w:cs="Arial"/>
        </w:rPr>
        <w:t>Possession, use,</w:t>
      </w:r>
      <w:r w:rsidRPr="00F45CCE">
        <w:rPr>
          <w:rFonts w:cs="Arial"/>
          <w:b/>
          <w:bCs/>
          <w:i/>
          <w:iCs/>
        </w:rPr>
        <w:t xml:space="preserve"> </w:t>
      </w:r>
      <w:r w:rsidRPr="00F45CCE">
        <w:rPr>
          <w:rFonts w:cs="Arial"/>
        </w:rPr>
        <w:t>or being under the influence of alcohol, marijuana, and/or any illegal substance when working or at the worksite.</w:t>
      </w:r>
    </w:p>
    <w:p w14:paraId="544BCD5F"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Distribution, sale,</w:t>
      </w:r>
      <w:r w:rsidRPr="00F45CCE">
        <w:rPr>
          <w:rFonts w:cs="Arial"/>
          <w:bCs/>
          <w:iCs/>
        </w:rPr>
        <w:t xml:space="preserve"> dispensing, manufacture</w:t>
      </w:r>
      <w:r w:rsidRPr="00F45CCE">
        <w:rPr>
          <w:rFonts w:cs="Arial"/>
        </w:rPr>
        <w:t xml:space="preserve"> or purchase of illegal </w:t>
      </w:r>
      <w:r w:rsidRPr="00F45CCE">
        <w:rPr>
          <w:rFonts w:cs="Arial"/>
          <w:bCs/>
          <w:iCs/>
        </w:rPr>
        <w:t xml:space="preserve">controlled </w:t>
      </w:r>
      <w:r w:rsidRPr="00F45CCE">
        <w:rPr>
          <w:rFonts w:cs="Arial"/>
        </w:rPr>
        <w:t xml:space="preserve">substances </w:t>
      </w:r>
      <w:r w:rsidRPr="00F45CCE">
        <w:rPr>
          <w:rFonts w:cs="Arial"/>
          <w:bCs/>
          <w:iCs/>
        </w:rPr>
        <w:t>or controlled substances used in an illegal way at the worksite</w:t>
      </w:r>
      <w:r w:rsidRPr="00F45CCE">
        <w:rPr>
          <w:rFonts w:cs="Arial"/>
        </w:rPr>
        <w:t>.</w:t>
      </w:r>
    </w:p>
    <w:p w14:paraId="7B129318"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 xml:space="preserve">Driving a Company vehicle </w:t>
      </w:r>
      <w:r w:rsidR="00B9563F">
        <w:rPr>
          <w:rFonts w:cs="Arial"/>
        </w:rPr>
        <w:t xml:space="preserve">(or vehicle leased by the Company) </w:t>
      </w:r>
      <w:r w:rsidRPr="00F45CCE">
        <w:rPr>
          <w:rFonts w:cs="Arial"/>
        </w:rPr>
        <w:t>at any time, or your personal vehicle on Company business, while under the influence of alcohol, marijuana, or any illegal substance.</w:t>
      </w:r>
    </w:p>
    <w:p w14:paraId="12A1FAE7"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 xml:space="preserve">The use of, or working under the influence of, any controlled substance, including prescription or over-the-counter drugs, if such use or influence may affect the safety of </w:t>
      </w:r>
      <w:r w:rsidR="00C229F8">
        <w:rPr>
          <w:rFonts w:cs="Arial"/>
        </w:rPr>
        <w:t>others</w:t>
      </w:r>
      <w:r w:rsidRPr="00F45CCE">
        <w:rPr>
          <w:rFonts w:cs="Arial"/>
        </w:rPr>
        <w:t>, your job performance or the safe or efficient operation of our facility.</w:t>
      </w:r>
    </w:p>
    <w:p w14:paraId="6B233B12"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violate the above rules and standards of conduct, we may bring the matter to the attention of appropriate law enforcement authorities.</w:t>
      </w:r>
    </w:p>
    <w:p w14:paraId="419E027F" w14:textId="77777777" w:rsidR="003E0C52" w:rsidRDefault="003E0C52" w:rsidP="001E6BE5">
      <w:pPr>
        <w:rPr>
          <w:rFonts w:cs="Arial"/>
        </w:rPr>
      </w:pPr>
    </w:p>
    <w:p w14:paraId="65D29DC6" w14:textId="77777777" w:rsidR="00152A66" w:rsidRPr="00F45CCE" w:rsidRDefault="00152A66" w:rsidP="00152A6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152A66">
        <w:rPr>
          <w:rFonts w:cs="Arial"/>
          <w:bCs/>
          <w:iCs/>
          <w:highlight w:val="yellow"/>
        </w:rPr>
        <w:t>[Insert</w:t>
      </w:r>
      <w:r>
        <w:rPr>
          <w:rFonts w:cs="Arial"/>
          <w:bCs/>
          <w:iCs/>
          <w:highlight w:val="yellow"/>
        </w:rPr>
        <w:t xml:space="preserve"> this statement only</w:t>
      </w:r>
      <w:r w:rsidRPr="00152A66">
        <w:rPr>
          <w:rFonts w:cs="Arial"/>
          <w:bCs/>
          <w:iCs/>
          <w:highlight w:val="yellow"/>
        </w:rPr>
        <w:t xml:space="preserve"> if you have DOT </w:t>
      </w:r>
      <w:r w:rsidRPr="004E49FF">
        <w:rPr>
          <w:rFonts w:cs="Arial"/>
          <w:bCs/>
          <w:iCs/>
          <w:highlight w:val="yellow"/>
        </w:rPr>
        <w:t xml:space="preserve">drivers]: </w:t>
      </w:r>
      <w:r w:rsidRPr="00BE3183">
        <w:rPr>
          <w:rFonts w:cs="Arial"/>
          <w:bCs/>
          <w:iCs/>
          <w:highlight w:val="yellow"/>
        </w:rPr>
        <w:t>This policy is in addition to and separate from policy governing DOT-regulated drivers.</w:t>
      </w:r>
    </w:p>
    <w:p w14:paraId="5BFB9463" w14:textId="77777777" w:rsidR="000E7581" w:rsidRPr="00D36F91" w:rsidRDefault="000E7581" w:rsidP="003E0C52">
      <w:pPr>
        <w:rPr>
          <w:rFonts w:cs="Arial"/>
          <w:bCs/>
          <w:iCs/>
          <w:highlight w:val="lightGray"/>
        </w:rPr>
      </w:pPr>
      <w:bookmarkStart w:id="350" w:name="_Hlk150267796"/>
    </w:p>
    <w:p w14:paraId="5D78838A" w14:textId="77777777" w:rsidR="003E0C52" w:rsidRPr="00680AAD" w:rsidRDefault="003E0C52" w:rsidP="00680AAD">
      <w:pPr>
        <w:pStyle w:val="Heading3"/>
      </w:pPr>
      <w:bookmarkStart w:id="351" w:name="_Toc214537513"/>
      <w:r w:rsidRPr="00680AAD">
        <w:t>Cannabis Use Protections</w:t>
      </w:r>
      <w:bookmarkEnd w:id="351"/>
      <w:r w:rsidRPr="00680AAD">
        <w:t xml:space="preserve"> </w:t>
      </w:r>
    </w:p>
    <w:tbl>
      <w:tblPr>
        <w:tblW w:w="11284" w:type="dxa"/>
        <w:tblBorders>
          <w:top w:val="nil"/>
          <w:left w:val="nil"/>
          <w:bottom w:val="nil"/>
          <w:right w:val="nil"/>
        </w:tblBorders>
        <w:tblLayout w:type="fixed"/>
        <w:tblLook w:val="0000" w:firstRow="0" w:lastRow="0" w:firstColumn="0" w:lastColumn="0" w:noHBand="0" w:noVBand="0"/>
      </w:tblPr>
      <w:tblGrid>
        <w:gridCol w:w="11284"/>
      </w:tblGrid>
      <w:tr w:rsidR="003C5BFB" w:rsidRPr="00F45CCE" w14:paraId="095B6CA9" w14:textId="77777777" w:rsidTr="00C91E95">
        <w:tblPrEx>
          <w:tblCellMar>
            <w:top w:w="0" w:type="dxa"/>
            <w:bottom w:w="0" w:type="dxa"/>
          </w:tblCellMar>
        </w:tblPrEx>
        <w:trPr>
          <w:trHeight w:val="148"/>
        </w:trPr>
        <w:tc>
          <w:tcPr>
            <w:tcW w:w="11284" w:type="dxa"/>
          </w:tcPr>
          <w:p w14:paraId="735B1C59" w14:textId="77777777" w:rsidR="003C5BFB" w:rsidRPr="00F45CCE" w:rsidRDefault="003C5BFB" w:rsidP="00C91E95">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bCs/>
                <w:i/>
                <w:iCs/>
                <w:lang w:val="en-US"/>
              </w:rPr>
              <w:t xml:space="preserve">NOTE TO EMPLOYER:  </w:t>
            </w:r>
            <w:r>
              <w:rPr>
                <w:rFonts w:cs="Arial"/>
                <w:b w:val="0"/>
                <w:bCs/>
                <w:i/>
                <w:iCs/>
                <w:lang w:val="en-US"/>
              </w:rPr>
              <w:t>Do not insert the following section if</w:t>
            </w:r>
            <w:r w:rsidRPr="003C5BFB">
              <w:rPr>
                <w:rFonts w:cs="Arial"/>
                <w:b w:val="0"/>
                <w:bCs/>
                <w:i/>
                <w:iCs/>
                <w:lang w:val="en-US"/>
              </w:rPr>
              <w:t xml:space="preserve"> ALL employees are exempt from off-duty cannabis-use protections (e.g., employees fall under building/construction trades; </w:t>
            </w:r>
            <w:r w:rsidR="002D2A0F">
              <w:rPr>
                <w:rFonts w:cs="Arial"/>
                <w:b w:val="0"/>
                <w:bCs/>
                <w:i/>
                <w:iCs/>
                <w:lang w:val="en-US"/>
              </w:rPr>
              <w:t xml:space="preserve">certain </w:t>
            </w:r>
            <w:r w:rsidRPr="003C5BFB">
              <w:rPr>
                <w:rFonts w:cs="Arial"/>
                <w:b w:val="0"/>
                <w:bCs/>
                <w:i/>
                <w:iCs/>
                <w:lang w:val="en-US"/>
              </w:rPr>
              <w:t>federal contractors; DOT-regulated drivers, etc.)</w:t>
            </w:r>
          </w:p>
        </w:tc>
      </w:tr>
    </w:tbl>
    <w:p w14:paraId="13643948" w14:textId="77777777" w:rsidR="00E726CD" w:rsidRPr="003C5BFB" w:rsidRDefault="00E726CD" w:rsidP="00E726CD">
      <w:pPr>
        <w:rPr>
          <w:lang w:val="x-none" w:eastAsia="x-none"/>
        </w:rPr>
      </w:pPr>
    </w:p>
    <w:p w14:paraId="06F6473E" w14:textId="77777777" w:rsidR="001E6BE5" w:rsidRPr="003C5BFB" w:rsidRDefault="00B263B6" w:rsidP="00E726CD">
      <w:pPr>
        <w:rPr>
          <w:rFonts w:cs="Arial"/>
          <w:bCs/>
          <w:iCs/>
        </w:rPr>
      </w:pPr>
      <w:r w:rsidRPr="003C5BFB">
        <w:rPr>
          <w:rFonts w:cs="Arial"/>
          <w:bCs/>
          <w:iCs/>
        </w:rPr>
        <w:t>We will not discriminate or take adverse action against an employee or applicant for cannabis (marijuana) use that is off duty and away from the workplace. However, employees may not possess or be under the influence of cannabis while working or at work. If THC is present in your system during working time</w:t>
      </w:r>
      <w:r w:rsidR="00C139F6" w:rsidRPr="003C5BFB">
        <w:rPr>
          <w:rFonts w:cs="Arial"/>
          <w:bCs/>
          <w:iCs/>
        </w:rPr>
        <w:t>,</w:t>
      </w:r>
      <w:r w:rsidRPr="003C5BFB">
        <w:rPr>
          <w:rFonts w:cs="Arial"/>
          <w:bCs/>
          <w:iCs/>
        </w:rPr>
        <w:t xml:space="preserve"> you will violate this policy. DOT-regulated employees are </w:t>
      </w:r>
      <w:r w:rsidRPr="003C5BFB">
        <w:rPr>
          <w:rFonts w:cs="Arial"/>
          <w:b/>
          <w:bCs/>
          <w:iCs/>
        </w:rPr>
        <w:t>not</w:t>
      </w:r>
      <w:r w:rsidRPr="003C5BFB">
        <w:rPr>
          <w:rFonts w:cs="Arial"/>
          <w:bCs/>
          <w:iCs/>
        </w:rPr>
        <w:t xml:space="preserve"> afforded </w:t>
      </w:r>
      <w:r w:rsidR="00C139F6" w:rsidRPr="003C5BFB">
        <w:rPr>
          <w:rFonts w:cs="Arial"/>
          <w:bCs/>
          <w:iCs/>
        </w:rPr>
        <w:t xml:space="preserve">any </w:t>
      </w:r>
      <w:r w:rsidRPr="003C5BFB">
        <w:rPr>
          <w:rFonts w:cs="Arial"/>
          <w:bCs/>
          <w:iCs/>
        </w:rPr>
        <w:t xml:space="preserve">protection for off-duty cannabis use. </w:t>
      </w:r>
      <w:bookmarkEnd w:id="350"/>
    </w:p>
    <w:p w14:paraId="3117BEF6" w14:textId="77777777" w:rsidR="00790279" w:rsidRPr="00F45CCE" w:rsidRDefault="00790279"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05A800" w14:textId="77777777" w:rsidR="001E6BE5" w:rsidRPr="00F45CCE" w:rsidRDefault="001E6BE5" w:rsidP="00680AAD">
      <w:pPr>
        <w:pStyle w:val="Heading3"/>
      </w:pPr>
      <w:bookmarkStart w:id="352" w:name="_Toc214537514"/>
      <w:r w:rsidRPr="00F45CCE">
        <w:t>Reasonable Suspicion Testing</w:t>
      </w:r>
      <w:bookmarkEnd w:id="352"/>
    </w:p>
    <w:p w14:paraId="2F0AF087" w14:textId="77777777" w:rsidR="001E6BE5" w:rsidRPr="00F45CCE" w:rsidRDefault="001E6BE5" w:rsidP="001E6BE5">
      <w:pPr>
        <w:rPr>
          <w:rFonts w:cs="Arial"/>
          <w:bCs/>
          <w:iCs/>
        </w:rPr>
      </w:pPr>
      <w:r w:rsidRPr="00F45CCE">
        <w:rPr>
          <w:rFonts w:cs="Arial"/>
          <w:bCs/>
          <w:iCs/>
        </w:rPr>
        <w:t>You will be tested for the presence of drugs and/or alcohol if reasonable suspicion exists to indicate that your ability to perform your work or to work safely may be impaired. Also, if there is reasonable suspicion of your possession, distribution, dispensing, manufacture of illegal drugs, or usage of alcohol or illegal drugs at the workplace, reasonable suspicion testing will be required.</w:t>
      </w:r>
    </w:p>
    <w:p w14:paraId="51BA2D81" w14:textId="77777777" w:rsidR="001E6BE5" w:rsidRPr="00F45CCE" w:rsidRDefault="001E6BE5" w:rsidP="001E6BE5">
      <w:pPr>
        <w:rPr>
          <w:rFonts w:cs="Arial"/>
          <w:b/>
          <w:bCs/>
          <w:i/>
          <w:iCs/>
        </w:rPr>
      </w:pPr>
    </w:p>
    <w:p w14:paraId="6E708C1F" w14:textId="77777777" w:rsidR="001E6BE5" w:rsidRPr="00F45CCE" w:rsidRDefault="001E6BE5" w:rsidP="00AF72D2">
      <w:pPr>
        <w:rPr>
          <w:rFonts w:cs="Arial"/>
          <w:bCs/>
          <w:iCs/>
        </w:rPr>
      </w:pPr>
      <w:r w:rsidRPr="00F45CCE">
        <w:rPr>
          <w:rFonts w:cs="Arial"/>
          <w:bCs/>
          <w:iCs/>
        </w:rPr>
        <w:t>If you fail the drug test and/or have alcohol present at the levels set forth by us or if you refuse or otherwise fail to comply with the required suspicion-based testing process you will be subject to immediate suspension followed by termination of employment.</w:t>
      </w:r>
    </w:p>
    <w:p w14:paraId="6EBC6E6E" w14:textId="77777777" w:rsidR="00A05AFC" w:rsidRPr="00F45CCE" w:rsidRDefault="00A05AFC" w:rsidP="00A05AF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DE564D3" w14:textId="77777777" w:rsidR="00A05AFC" w:rsidRPr="00F45CCE" w:rsidRDefault="00A05AFC" w:rsidP="00680AAD">
      <w:pPr>
        <w:pStyle w:val="Heading3"/>
      </w:pPr>
      <w:bookmarkStart w:id="353" w:name="_Hlk151463061"/>
      <w:bookmarkStart w:id="354" w:name="_Toc214537515"/>
      <w:r w:rsidRPr="00F45CCE">
        <w:lastRenderedPageBreak/>
        <w:t>Chemical Dependencies</w:t>
      </w:r>
      <w:bookmarkEnd w:id="354"/>
    </w:p>
    <w:bookmarkEnd w:id="353"/>
    <w:p w14:paraId="7459DE06" w14:textId="77777777" w:rsidR="00795B52" w:rsidRPr="00F45CCE" w:rsidRDefault="00A05AFC" w:rsidP="00795B52">
      <w:pPr>
        <w:tabs>
          <w:tab w:val="left" w:pos="540"/>
          <w:tab w:val="left" w:pos="1260"/>
          <w:tab w:val="left" w:pos="2160"/>
          <w:tab w:val="left" w:pos="2880"/>
          <w:tab w:val="left" w:pos="5760"/>
          <w:tab w:val="left" w:pos="6480"/>
          <w:tab w:val="left" w:pos="7200"/>
          <w:tab w:val="left" w:pos="7740"/>
          <w:tab w:val="left" w:pos="8640"/>
          <w:tab w:val="left" w:pos="9360"/>
        </w:tabs>
        <w:rPr>
          <w:rFonts w:cs="Arial"/>
        </w:rPr>
      </w:pPr>
      <w:r w:rsidRPr="00F45CCE">
        <w:rPr>
          <w:rFonts w:cs="Arial"/>
        </w:rPr>
        <w:t xml:space="preserve">If you have chemical dependencies (alcohol or drugs), we will encourage you to seek treatment and/or </w:t>
      </w:r>
      <w:r w:rsidR="00795B52" w:rsidRPr="00F45CCE">
        <w:rPr>
          <w:rFonts w:cs="Arial"/>
        </w:rPr>
        <w:t xml:space="preserve">rehabilitation. If you desire such </w:t>
      </w:r>
      <w:proofErr w:type="gramStart"/>
      <w:r w:rsidR="00795B52" w:rsidRPr="00F45CCE">
        <w:rPr>
          <w:rFonts w:cs="Arial"/>
        </w:rPr>
        <w:t>assistance</w:t>
      </w:r>
      <w:proofErr w:type="gramEnd"/>
      <w:r w:rsidR="00795B52" w:rsidRPr="00F45CCE">
        <w:rPr>
          <w:rFonts w:cs="Arial"/>
        </w:rPr>
        <w:t xml:space="preserve"> you should contact your </w:t>
      </w:r>
      <w:r w:rsidR="00F8039C">
        <w:rPr>
          <w:rFonts w:cs="Arial"/>
        </w:rPr>
        <w:t>supervisor</w:t>
      </w:r>
      <w:r w:rsidR="00795B52" w:rsidRPr="00F45CCE">
        <w:rPr>
          <w:rFonts w:cs="Arial"/>
        </w:rPr>
        <w:t>/HR to discuss available time-off/leave options.</w:t>
      </w:r>
    </w:p>
    <w:p w14:paraId="36A7712F" w14:textId="77777777" w:rsidR="00A05AFC" w:rsidRPr="00F45CCE" w:rsidRDefault="00A05AFC" w:rsidP="00A05AF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0ADEC38" w14:textId="77777777" w:rsidR="00A05AFC" w:rsidRPr="00F45CCE" w:rsidRDefault="00A05AFC" w:rsidP="00A05AFC">
      <w:pPr>
        <w:rPr>
          <w:rFonts w:cs="Arial"/>
          <w:bCs/>
          <w:iCs/>
        </w:rPr>
      </w:pPr>
      <w:r w:rsidRPr="00152A66">
        <w:rPr>
          <w:rFonts w:cs="Arial"/>
          <w:bCs/>
          <w:iCs/>
          <w:highlight w:val="yellow"/>
        </w:rPr>
        <w:t xml:space="preserve">[Employers with </w:t>
      </w:r>
      <w:r w:rsidRPr="00152A66">
        <w:rPr>
          <w:rFonts w:cs="Arial"/>
          <w:b/>
          <w:bCs/>
          <w:iCs/>
          <w:highlight w:val="yellow"/>
        </w:rPr>
        <w:t>25 or More</w:t>
      </w:r>
      <w:r w:rsidRPr="00152A66">
        <w:rPr>
          <w:rFonts w:cs="Arial"/>
          <w:bCs/>
          <w:iCs/>
          <w:highlight w:val="yellow"/>
        </w:rPr>
        <w:t xml:space="preserve"> Employees include]:</w:t>
      </w:r>
      <w:r w:rsidRPr="00F45CCE">
        <w:rPr>
          <w:rFonts w:cs="Arial"/>
          <w:bCs/>
          <w:iCs/>
        </w:rPr>
        <w:t xml:space="preserve"> </w:t>
      </w:r>
    </w:p>
    <w:p w14:paraId="3B4BF982" w14:textId="77777777" w:rsidR="00A05AFC" w:rsidRPr="00F45CCE" w:rsidRDefault="00A05AFC" w:rsidP="00A05AFC">
      <w:pPr>
        <w:rPr>
          <w:rFonts w:cs="Arial"/>
          <w:lang w:eastAsia="x-none"/>
        </w:rPr>
      </w:pPr>
      <w:r w:rsidRPr="00152A66">
        <w:rPr>
          <w:rFonts w:cs="Arial"/>
          <w:lang w:val="x-none" w:eastAsia="x-none"/>
        </w:rPr>
        <w:t>We will reasonably accommodate an employee who wishes to participate in an alcohol or drug rehabilitation program. At no time will we discriminate, harass, or retaliate in any way against you for making your request</w:t>
      </w:r>
      <w:r w:rsidRPr="00152A66">
        <w:rPr>
          <w:rFonts w:cs="Arial"/>
          <w:lang w:eastAsia="x-none"/>
        </w:rPr>
        <w:t>.</w:t>
      </w:r>
      <w:r w:rsidR="00152A66">
        <w:rPr>
          <w:rFonts w:cs="Arial"/>
          <w:lang w:eastAsia="x-none"/>
        </w:rPr>
        <w:t xml:space="preserve"> </w:t>
      </w:r>
      <w:r w:rsidRPr="00152A66">
        <w:rPr>
          <w:rFonts w:cs="Arial"/>
        </w:rPr>
        <w:t xml:space="preserve">If you are unable to perform your duties, or cannot perform the duties in a manner which would not endanger your health or safety or the health or safety of others, because of your current use of alcohol or drugs, </w:t>
      </w:r>
      <w:r w:rsidR="0046743C">
        <w:rPr>
          <w:rFonts w:cs="Arial"/>
        </w:rPr>
        <w:t xml:space="preserve">or if you violate our Drug-Free Workplace policy, </w:t>
      </w:r>
      <w:r w:rsidRPr="00152A66">
        <w:rPr>
          <w:rFonts w:cs="Arial"/>
        </w:rPr>
        <w:t>you may be subject to discipline, without regard to your eligibility for a leave of absence.</w:t>
      </w:r>
    </w:p>
    <w:p w14:paraId="6CAFCFE8" w14:textId="77777777" w:rsidR="00A05AFC" w:rsidRPr="00F45CCE" w:rsidRDefault="00A05AFC" w:rsidP="00AF72D2">
      <w:pPr>
        <w:rPr>
          <w:rFonts w:cs="Arial"/>
          <w:bCs/>
          <w:iCs/>
        </w:rPr>
      </w:pPr>
    </w:p>
    <w:p w14:paraId="2FC7F5C3" w14:textId="77777777" w:rsidR="001E6BE5" w:rsidRPr="00F45CCE" w:rsidRDefault="001E6BE5" w:rsidP="00680AAD">
      <w:pPr>
        <w:pStyle w:val="Heading3"/>
      </w:pPr>
      <w:bookmarkStart w:id="355" w:name="_Toc214537516"/>
      <w:r w:rsidRPr="00F45CCE">
        <w:t>Rehire Following Termination for Substance Abuse</w:t>
      </w:r>
      <w:bookmarkEnd w:id="355"/>
    </w:p>
    <w:p w14:paraId="252C04B2" w14:textId="77777777" w:rsidR="00FB24B3" w:rsidRPr="00F45CCE" w:rsidRDefault="001E6BE5" w:rsidP="00AF72D2">
      <w:pPr>
        <w:rPr>
          <w:rFonts w:cs="Arial"/>
          <w:bCs/>
          <w:iCs/>
        </w:rPr>
      </w:pPr>
      <w:r w:rsidRPr="00F45CCE">
        <w:rPr>
          <w:rFonts w:cs="Arial"/>
          <w:bCs/>
          <w:iCs/>
        </w:rPr>
        <w:t>If your employment is terminated for violation of the policy, you may be considered for rehire after one year following termination and upon providing competent written medical opinion attesting to your full recovery from drug/alcohol abuse.</w:t>
      </w:r>
      <w:bookmarkStart w:id="356" w:name="_Toc27282808"/>
      <w:bookmarkStart w:id="357" w:name="_Toc27559205"/>
      <w:bookmarkStart w:id="358" w:name="_Toc28423891"/>
      <w:bookmarkStart w:id="359" w:name="_Toc29348307"/>
      <w:bookmarkStart w:id="360" w:name="_Toc91485978"/>
      <w:bookmarkEnd w:id="347"/>
      <w:bookmarkEnd w:id="348"/>
    </w:p>
    <w:p w14:paraId="24BCE5C0" w14:textId="77777777" w:rsidR="00AF72D2" w:rsidRPr="00F45CCE" w:rsidRDefault="00AF72D2" w:rsidP="00AF72D2">
      <w:pPr>
        <w:rPr>
          <w:rFonts w:cs="Arial"/>
          <w:bCs/>
          <w:iCs/>
        </w:rPr>
      </w:pPr>
    </w:p>
    <w:p w14:paraId="7DC6BC5B" w14:textId="77777777" w:rsidR="00631567" w:rsidRPr="002C155B" w:rsidRDefault="0002077A" w:rsidP="002A3F76">
      <w:pPr>
        <w:pStyle w:val="Heading2"/>
        <w:rPr>
          <w:rFonts w:cs="Arial"/>
          <w:szCs w:val="22"/>
        </w:rPr>
      </w:pPr>
      <w:bookmarkStart w:id="361" w:name="_Toc214537517"/>
      <w:r w:rsidRPr="002C155B">
        <w:rPr>
          <w:rFonts w:cs="Arial"/>
          <w:szCs w:val="22"/>
        </w:rPr>
        <w:t>Workplace Violence</w:t>
      </w:r>
      <w:bookmarkEnd w:id="361"/>
    </w:p>
    <w:tbl>
      <w:tblPr>
        <w:tblW w:w="11284" w:type="dxa"/>
        <w:tblBorders>
          <w:top w:val="nil"/>
          <w:left w:val="nil"/>
          <w:bottom w:val="nil"/>
          <w:right w:val="nil"/>
        </w:tblBorders>
        <w:tblLayout w:type="fixed"/>
        <w:tblLook w:val="0000" w:firstRow="0" w:lastRow="0" w:firstColumn="0" w:lastColumn="0" w:noHBand="0" w:noVBand="0"/>
      </w:tblPr>
      <w:tblGrid>
        <w:gridCol w:w="11284"/>
      </w:tblGrid>
      <w:tr w:rsidR="003E4C65" w:rsidRPr="00F45CCE" w14:paraId="60486D49" w14:textId="77777777" w:rsidTr="00C86095">
        <w:tblPrEx>
          <w:tblCellMar>
            <w:top w:w="0" w:type="dxa"/>
            <w:bottom w:w="0" w:type="dxa"/>
          </w:tblCellMar>
        </w:tblPrEx>
        <w:trPr>
          <w:trHeight w:val="148"/>
        </w:trPr>
        <w:tc>
          <w:tcPr>
            <w:tcW w:w="11284" w:type="dxa"/>
          </w:tcPr>
          <w:p w14:paraId="4C34E572" w14:textId="77777777" w:rsidR="0057587B" w:rsidRPr="00F45CCE" w:rsidRDefault="00631567"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bCs/>
                <w:i/>
                <w:iCs/>
                <w:lang w:val="en-US"/>
              </w:rPr>
              <w:t>NOTE TO EMPLOYER</w:t>
            </w:r>
            <w:proofErr w:type="gramStart"/>
            <w:r w:rsidRPr="00F45CCE">
              <w:rPr>
                <w:rFonts w:cs="Arial"/>
                <w:b w:val="0"/>
                <w:bCs/>
                <w:i/>
                <w:iCs/>
                <w:lang w:val="en-US"/>
              </w:rPr>
              <w:t>:  SB533</w:t>
            </w:r>
            <w:proofErr w:type="gramEnd"/>
            <w:r w:rsidRPr="00F45CCE">
              <w:rPr>
                <w:rFonts w:cs="Arial"/>
                <w:b w:val="0"/>
                <w:bCs/>
                <w:i/>
                <w:iCs/>
                <w:lang w:val="en-US"/>
              </w:rPr>
              <w:t xml:space="preserve"> </w:t>
            </w:r>
            <w:r w:rsidR="0057587B" w:rsidRPr="00F45CCE">
              <w:rPr>
                <w:rFonts w:cs="Arial"/>
                <w:b w:val="0"/>
                <w:bCs/>
                <w:i/>
                <w:iCs/>
              </w:rPr>
              <w:t xml:space="preserve">Workplace Violence Prevention Standard: </w:t>
            </w:r>
          </w:p>
          <w:p w14:paraId="24531FF5" w14:textId="77777777" w:rsidR="00515BA8" w:rsidRPr="00F45CCE" w:rsidRDefault="00515BA8"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p>
          <w:p w14:paraId="23FDAFCE" w14:textId="77777777" w:rsidR="00693880" w:rsidRPr="00F45CCE" w:rsidRDefault="0057587B"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iCs/>
              </w:rPr>
              <w:t>All employers, subject to few exceptions, must establish, implement, and maintain an effective workplace violence prevention plan (WVPP), by July 1, 2024.</w:t>
            </w:r>
          </w:p>
          <w:p w14:paraId="564E3558" w14:textId="77777777" w:rsidR="00515BA8" w:rsidRPr="00F45CCE" w:rsidRDefault="00515BA8"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p>
          <w:p w14:paraId="11616410" w14:textId="77777777" w:rsidR="0057587B" w:rsidRPr="00F45CCE" w:rsidRDefault="0057587B"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rPr>
              <w:t xml:space="preserve">Contact a CEA </w:t>
            </w:r>
            <w:r w:rsidRPr="00F45CCE">
              <w:rPr>
                <w:rFonts w:cs="Arial"/>
                <w:b w:val="0"/>
                <w:i/>
                <w:lang w:val="en-US"/>
              </w:rPr>
              <w:t>HR</w:t>
            </w:r>
            <w:r w:rsidRPr="00F45CCE">
              <w:rPr>
                <w:rFonts w:cs="Arial"/>
                <w:b w:val="0"/>
                <w:i/>
              </w:rPr>
              <w:t xml:space="preserve"> Director for more information.</w:t>
            </w:r>
            <w:r w:rsidRPr="00F45CCE">
              <w:rPr>
                <w:rFonts w:cs="Arial"/>
                <w:b w:val="0"/>
                <w:i/>
                <w:lang w:val="en-US"/>
              </w:rPr>
              <w:t xml:space="preserve"> </w:t>
            </w:r>
          </w:p>
        </w:tc>
      </w:tr>
    </w:tbl>
    <w:p w14:paraId="5595818E"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6397FDF9" w14:textId="77777777" w:rsidR="00133ABE" w:rsidRPr="002A3F76" w:rsidRDefault="00243526" w:rsidP="002A3F76">
      <w:r w:rsidRPr="002A3F76">
        <w:rPr>
          <w:rFonts w:eastAsia="Calibri"/>
        </w:rPr>
        <w:t>We do not tolerate threats or acts of violence in the workplace, and workplace security is an integral part of our Workplace Violence Prevention Plan (WVPP) and Injury and Illness Prevention Program (IIPP). This includes such things as physical violence and fighting, but also includes vulgar or abusive language, threatening, intimidating or coercive behavior aimed directly or indirectly at any employee or person doing business with us</w:t>
      </w:r>
      <w:r w:rsidR="00133ABE" w:rsidRPr="002A3F76">
        <w:t>.</w:t>
      </w:r>
    </w:p>
    <w:p w14:paraId="58F72E0B"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AE4E1D" w14:textId="77777777" w:rsidR="007177DC" w:rsidRPr="002C155B" w:rsidRDefault="007177DC" w:rsidP="002A3F76">
      <w:pPr>
        <w:pStyle w:val="Heading2"/>
        <w:rPr>
          <w:rFonts w:cs="Arial"/>
          <w:szCs w:val="22"/>
          <w:lang w:val="en-US"/>
        </w:rPr>
      </w:pPr>
      <w:bookmarkStart w:id="362" w:name="_Toc214537518"/>
      <w:r w:rsidRPr="002C155B">
        <w:rPr>
          <w:rFonts w:cs="Arial"/>
          <w:szCs w:val="22"/>
        </w:rPr>
        <w:t xml:space="preserve">Workplace </w:t>
      </w:r>
      <w:r w:rsidRPr="002C155B">
        <w:rPr>
          <w:rFonts w:cs="Arial"/>
          <w:szCs w:val="22"/>
          <w:lang w:val="en-US"/>
        </w:rPr>
        <w:t>Weapons Policy</w:t>
      </w:r>
      <w:bookmarkEnd w:id="362"/>
    </w:p>
    <w:p w14:paraId="42F77A83"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In order to</w:t>
      </w:r>
      <w:proofErr w:type="gramEnd"/>
      <w:r w:rsidRPr="00F45CCE">
        <w:rPr>
          <w:rFonts w:cs="Arial"/>
        </w:rPr>
        <w:t xml:space="preserve"> ensure a safe environment for employees and customers, we prohibit the wearing, transporting, storage, or presence of firearms or other dangerous weapons in our facilities or on our property. Any employee in possession of a fi</w:t>
      </w:r>
      <w:r w:rsidR="00FD284C" w:rsidRPr="00F45CCE">
        <w:rPr>
          <w:rFonts w:cs="Arial"/>
        </w:rPr>
        <w:t xml:space="preserve">rearm or other weapon while on </w:t>
      </w:r>
      <w:r w:rsidRPr="00F45CCE">
        <w:rPr>
          <w:rFonts w:cs="Arial"/>
        </w:rPr>
        <w:t xml:space="preserve">our facilities/property or while otherwise fulfilling job responsibilities may face disciplinary action including termination. Possession of a valid concealed weapons permit authorized by the State of California is </w:t>
      </w:r>
      <w:r w:rsidRPr="00F45CCE">
        <w:rPr>
          <w:rFonts w:cs="Arial"/>
          <w:b/>
        </w:rPr>
        <w:t>not</w:t>
      </w:r>
      <w:r w:rsidRPr="00F45CCE">
        <w:rPr>
          <w:rFonts w:cs="Arial"/>
        </w:rPr>
        <w:t xml:space="preserve"> </w:t>
      </w:r>
      <w:r w:rsidR="000C20EE" w:rsidRPr="00F45CCE">
        <w:rPr>
          <w:rFonts w:cs="Arial"/>
        </w:rPr>
        <w:t xml:space="preserve">an </w:t>
      </w:r>
      <w:r w:rsidRPr="00F45CCE">
        <w:rPr>
          <w:rFonts w:cs="Arial"/>
        </w:rPr>
        <w:t>exception under this policy.</w:t>
      </w:r>
    </w:p>
    <w:p w14:paraId="2B23D479"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89AFA7B" w14:textId="77777777" w:rsidR="007177DC" w:rsidRPr="00F45CCE" w:rsidRDefault="007177DC" w:rsidP="00C74BE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Firearms or other dangerous weapons mean:</w:t>
      </w:r>
    </w:p>
    <w:p w14:paraId="0C87EFF8" w14:textId="77777777" w:rsidR="00C74BEE" w:rsidRPr="00F45CCE" w:rsidRDefault="00C74BEE" w:rsidP="00C74BE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0DA1CF"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device from which a projectile may be fired by an explosive</w:t>
      </w:r>
    </w:p>
    <w:p w14:paraId="64055C30"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simulated firearm operated by gas or compressed air</w:t>
      </w:r>
    </w:p>
    <w:p w14:paraId="3CAE7D0C"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Sling </w:t>
      </w:r>
      <w:r w:rsidR="001F39BE" w:rsidRPr="00F45CCE">
        <w:rPr>
          <w:rFonts w:cs="Arial"/>
          <w:bCs/>
          <w:iCs/>
        </w:rPr>
        <w:t>s</w:t>
      </w:r>
      <w:r w:rsidRPr="00F45CCE">
        <w:rPr>
          <w:rFonts w:cs="Arial"/>
          <w:bCs/>
          <w:iCs/>
        </w:rPr>
        <w:t>hot</w:t>
      </w:r>
    </w:p>
    <w:p w14:paraId="0D000683"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Sand </w:t>
      </w:r>
      <w:r w:rsidR="001F39BE" w:rsidRPr="00F45CCE">
        <w:rPr>
          <w:rFonts w:cs="Arial"/>
          <w:bCs/>
          <w:iCs/>
        </w:rPr>
        <w:t>c</w:t>
      </w:r>
      <w:r w:rsidRPr="00F45CCE">
        <w:rPr>
          <w:rFonts w:cs="Arial"/>
          <w:bCs/>
          <w:iCs/>
        </w:rPr>
        <w:t>lub</w:t>
      </w:r>
    </w:p>
    <w:p w14:paraId="55067833"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Metal </w:t>
      </w:r>
      <w:r w:rsidR="001F39BE" w:rsidRPr="00F45CCE">
        <w:rPr>
          <w:rFonts w:cs="Arial"/>
          <w:bCs/>
          <w:iCs/>
        </w:rPr>
        <w:t>k</w:t>
      </w:r>
      <w:r w:rsidRPr="00F45CCE">
        <w:rPr>
          <w:rFonts w:cs="Arial"/>
          <w:bCs/>
          <w:iCs/>
        </w:rPr>
        <w:t>nuckles</w:t>
      </w:r>
    </w:p>
    <w:p w14:paraId="743E2799"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spring blade knife</w:t>
      </w:r>
    </w:p>
    <w:p w14:paraId="0F820814"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knife which operates or is ejected open by an outward, downward thrust or movement</w:t>
      </w:r>
    </w:p>
    <w:p w14:paraId="0A7CA589"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Any instrument that can be used as a </w:t>
      </w:r>
      <w:proofErr w:type="gramStart"/>
      <w:r w:rsidRPr="00F45CCE">
        <w:rPr>
          <w:rFonts w:cs="Arial"/>
          <w:bCs/>
          <w:iCs/>
        </w:rPr>
        <w:t>club and</w:t>
      </w:r>
      <w:proofErr w:type="gramEnd"/>
      <w:r w:rsidRPr="00F45CCE">
        <w:rPr>
          <w:rFonts w:cs="Arial"/>
          <w:bCs/>
          <w:iCs/>
        </w:rPr>
        <w:t xml:space="preserve"> poses a reasonable risk of injury</w:t>
      </w:r>
    </w:p>
    <w:p w14:paraId="6AE72A12" w14:textId="77777777" w:rsidR="007177DC" w:rsidRPr="00F45CCE" w:rsidRDefault="007177DC" w:rsidP="00C74BEE">
      <w:pPr>
        <w:overflowPunct/>
        <w:autoSpaceDE/>
        <w:autoSpaceDN/>
        <w:adjustRightInd/>
        <w:ind w:left="720"/>
        <w:textAlignment w:val="auto"/>
        <w:rPr>
          <w:rFonts w:cs="Arial"/>
          <w:bCs/>
          <w:iCs/>
        </w:rPr>
      </w:pPr>
    </w:p>
    <w:p w14:paraId="4145E24F"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This policy does not apply to:</w:t>
      </w:r>
    </w:p>
    <w:p w14:paraId="3107CE96" w14:textId="77777777" w:rsidR="00C74BEE" w:rsidRPr="00F45CCE" w:rsidRDefault="00C74BEE"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38D1AD3"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law enforcement personnel engaged in official duties</w:t>
      </w:r>
    </w:p>
    <w:p w14:paraId="274ACB53"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security personnel engaged in official duties</w:t>
      </w:r>
    </w:p>
    <w:p w14:paraId="7B66EB3E"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person engaged in military activities sponsored by the federal or state government, while engaged in official duties</w:t>
      </w:r>
    </w:p>
    <w:p w14:paraId="365B9D4A"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ADEBC8" w14:textId="77777777" w:rsidR="0002077A" w:rsidRPr="00F45CCE" w:rsidRDefault="007177DC"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Staff or security personnel will request any</w:t>
      </w:r>
      <w:r w:rsidR="006611D4" w:rsidRPr="00F45CCE">
        <w:rPr>
          <w:rFonts w:cs="Arial"/>
        </w:rPr>
        <w:t xml:space="preserve"> client</w:t>
      </w:r>
      <w:r w:rsidRPr="00F45CCE">
        <w:rPr>
          <w:rFonts w:cs="Arial"/>
        </w:rPr>
        <w:t xml:space="preserve"> </w:t>
      </w:r>
      <w:r w:rsidR="00566346" w:rsidRPr="00F45CCE">
        <w:rPr>
          <w:rFonts w:cs="Arial"/>
        </w:rPr>
        <w:t xml:space="preserve">or </w:t>
      </w:r>
      <w:r w:rsidRPr="00F45CCE">
        <w:rPr>
          <w:rFonts w:cs="Arial"/>
        </w:rPr>
        <w:t>visitor found in possession of a firearm or other dangerous weapon to remove it from the facility</w:t>
      </w:r>
      <w:r w:rsidR="00566346" w:rsidRPr="00F45CCE">
        <w:rPr>
          <w:rFonts w:cs="Arial"/>
        </w:rPr>
        <w:t>. The client or visitor may also be removed from the property,</w:t>
      </w:r>
      <w:r w:rsidRPr="00F45CCE">
        <w:rPr>
          <w:rFonts w:cs="Arial"/>
        </w:rPr>
        <w:t xml:space="preserve"> and local law enforcement authorities will be notified promptly.</w:t>
      </w:r>
    </w:p>
    <w:p w14:paraId="723B57EE"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A94476" w14:textId="77777777" w:rsidR="00641C85" w:rsidRPr="002C155B" w:rsidRDefault="00641C85" w:rsidP="002A3F76">
      <w:pPr>
        <w:pStyle w:val="Heading2"/>
        <w:rPr>
          <w:rFonts w:cs="Arial"/>
          <w:szCs w:val="22"/>
        </w:rPr>
      </w:pPr>
      <w:bookmarkStart w:id="363" w:name="_Toc214537519"/>
      <w:r w:rsidRPr="002C155B">
        <w:rPr>
          <w:rFonts w:cs="Arial"/>
          <w:szCs w:val="22"/>
        </w:rPr>
        <w:lastRenderedPageBreak/>
        <w:t>Confidential Information</w:t>
      </w:r>
      <w:bookmarkEnd w:id="356"/>
      <w:bookmarkEnd w:id="357"/>
      <w:bookmarkEnd w:id="358"/>
      <w:bookmarkEnd w:id="359"/>
      <w:bookmarkEnd w:id="360"/>
      <w:bookmarkEnd w:id="363"/>
      <w:r w:rsidR="00891074" w:rsidRPr="002C155B">
        <w:rPr>
          <w:rFonts w:cs="Arial"/>
          <w:szCs w:val="22"/>
        </w:rPr>
        <w:fldChar w:fldCharType="begin"/>
      </w:r>
      <w:r w:rsidRPr="002C155B">
        <w:rPr>
          <w:rFonts w:cs="Arial"/>
          <w:szCs w:val="22"/>
        </w:rPr>
        <w:instrText>tc "Section 4.4  Confidential Information" \l 2</w:instrText>
      </w:r>
      <w:r w:rsidR="00891074" w:rsidRPr="002C155B">
        <w:rPr>
          <w:rFonts w:cs="Arial"/>
          <w:szCs w:val="22"/>
        </w:rPr>
        <w:fldChar w:fldCharType="end"/>
      </w:r>
    </w:p>
    <w:p w14:paraId="1DB45E94" w14:textId="77777777" w:rsidR="00641C85" w:rsidRPr="00F45CCE" w:rsidRDefault="006C04B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Our</w:t>
      </w:r>
      <w:r w:rsidR="00641C85" w:rsidRPr="00F45CCE">
        <w:rPr>
          <w:rFonts w:cs="Arial"/>
        </w:rPr>
        <w:t xml:space="preserve"> </w:t>
      </w:r>
      <w:r w:rsidR="0085717E" w:rsidRPr="00F45CCE">
        <w:rPr>
          <w:rFonts w:cs="Arial"/>
        </w:rPr>
        <w:t xml:space="preserve">trade secrets, </w:t>
      </w:r>
      <w:r w:rsidR="00641C85" w:rsidRPr="00F45CCE">
        <w:rPr>
          <w:rFonts w:cs="Arial"/>
        </w:rPr>
        <w:t xml:space="preserve">product designs, production processes, corporate policies, personnel records, procedures and manuals, customer </w:t>
      </w:r>
      <w:r w:rsidR="0085717E" w:rsidRPr="00F45CCE">
        <w:rPr>
          <w:rFonts w:cs="Arial"/>
        </w:rPr>
        <w:t xml:space="preserve">data and </w:t>
      </w:r>
      <w:r w:rsidR="00641C85" w:rsidRPr="00F45CCE">
        <w:rPr>
          <w:rFonts w:cs="Arial"/>
        </w:rPr>
        <w:t xml:space="preserve">lists and business records are assets. It is important that this information is kept </w:t>
      </w:r>
      <w:r w:rsidR="00641C85" w:rsidRPr="00F45CCE">
        <w:rPr>
          <w:rFonts w:cs="Arial"/>
          <w:b/>
        </w:rPr>
        <w:t>confidential</w:t>
      </w:r>
      <w:r w:rsidR="00641C85" w:rsidRPr="00F45CCE">
        <w:rPr>
          <w:rFonts w:cs="Arial"/>
        </w:rPr>
        <w:t xml:space="preserve"> for Company use </w:t>
      </w:r>
      <w:r w:rsidR="00641C85" w:rsidRPr="00F45CCE">
        <w:rPr>
          <w:rFonts w:cs="Arial"/>
          <w:b/>
        </w:rPr>
        <w:t>only</w:t>
      </w:r>
      <w:r w:rsidR="00641C85" w:rsidRPr="00F45CCE">
        <w:rPr>
          <w:rFonts w:cs="Arial"/>
        </w:rPr>
        <w:t>.</w:t>
      </w:r>
      <w:r w:rsidR="00D35423" w:rsidRPr="00F45CCE">
        <w:rPr>
          <w:rFonts w:cs="Arial"/>
        </w:rPr>
        <w:t xml:space="preserve">  </w:t>
      </w:r>
    </w:p>
    <w:p w14:paraId="2B9D02F9"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187CE91" w14:textId="77777777" w:rsidR="002A3F76" w:rsidRDefault="00641C85" w:rsidP="002A3F76">
      <w:pPr>
        <w:rPr>
          <w:rFonts w:cs="Arial"/>
        </w:rPr>
      </w:pPr>
      <w:r w:rsidRPr="00F45CCE">
        <w:rPr>
          <w:rFonts w:cs="Arial"/>
        </w:rPr>
        <w:t>It is unders</w:t>
      </w:r>
      <w:r w:rsidR="00EE0A14" w:rsidRPr="00F45CCE">
        <w:rPr>
          <w:rFonts w:cs="Arial"/>
        </w:rPr>
        <w:t>tood and agreed between us</w:t>
      </w:r>
      <w:r w:rsidRPr="00F45CCE">
        <w:rPr>
          <w:rFonts w:cs="Arial"/>
        </w:rPr>
        <w:t xml:space="preserve"> that confidential Company or customer information is not to be disclosed to people outside of </w:t>
      </w:r>
      <w:r w:rsidR="00EE0A14" w:rsidRPr="00F45CCE">
        <w:rPr>
          <w:rFonts w:cs="Arial"/>
        </w:rPr>
        <w:t xml:space="preserve">our </w:t>
      </w:r>
      <w:r w:rsidR="006E0984" w:rsidRPr="00F45CCE">
        <w:rPr>
          <w:rFonts w:cs="Arial"/>
        </w:rPr>
        <w:t>Company</w:t>
      </w:r>
      <w:r w:rsidR="00EE0A14" w:rsidRPr="00F45CCE">
        <w:rPr>
          <w:rFonts w:cs="Arial"/>
        </w:rPr>
        <w:t xml:space="preserve">, or to other employees </w:t>
      </w:r>
      <w:r w:rsidRPr="00F45CCE">
        <w:rPr>
          <w:rFonts w:cs="Arial"/>
        </w:rPr>
        <w:t xml:space="preserve">who do not have a legitimate need to know without prior approval from </w:t>
      </w:r>
      <w:r w:rsidR="008B22FB" w:rsidRPr="00F45CCE">
        <w:rPr>
          <w:rFonts w:cs="Arial"/>
        </w:rPr>
        <w:t xml:space="preserve">your </w:t>
      </w:r>
      <w:r w:rsidR="00F8039C">
        <w:rPr>
          <w:rFonts w:cs="Arial"/>
        </w:rPr>
        <w:t>supervisor</w:t>
      </w:r>
      <w:r w:rsidRPr="00F45CCE">
        <w:rPr>
          <w:rFonts w:cs="Arial"/>
        </w:rPr>
        <w:t xml:space="preserve">. </w:t>
      </w:r>
      <w:r w:rsidR="00D35423" w:rsidRPr="00F45CCE">
        <w:rPr>
          <w:rFonts w:cs="Arial"/>
        </w:rPr>
        <w:t xml:space="preserve">This obligation continues after your employment with the Company ends.  </w:t>
      </w:r>
      <w:r w:rsidR="009D7BFD" w:rsidRPr="00F45CCE">
        <w:rPr>
          <w:rFonts w:cs="Arial"/>
        </w:rPr>
        <w:t>Nothing however, in this confidential information policy is intended to interfere with your right to communicate or work with others toward altering the terms and conditions of your employment, including discussion of your working conditions or any other right protected under the NLRA.</w:t>
      </w:r>
      <w:bookmarkStart w:id="364" w:name="_Toc27282809"/>
      <w:bookmarkStart w:id="365" w:name="_Toc27559206"/>
      <w:bookmarkStart w:id="366" w:name="_Toc28423892"/>
      <w:bookmarkStart w:id="367" w:name="_Toc29348308"/>
      <w:bookmarkStart w:id="368" w:name="_Toc91485979"/>
    </w:p>
    <w:p w14:paraId="120C6ECA" w14:textId="77777777" w:rsidR="002A3F76" w:rsidRDefault="002A3F76" w:rsidP="002A3F76">
      <w:pPr>
        <w:rPr>
          <w:rFonts w:cs="Arial"/>
        </w:rPr>
      </w:pPr>
    </w:p>
    <w:p w14:paraId="0202F442" w14:textId="77777777" w:rsidR="0089486B" w:rsidRPr="002C155B" w:rsidRDefault="0089486B" w:rsidP="002A3F76">
      <w:pPr>
        <w:pStyle w:val="Heading2"/>
        <w:rPr>
          <w:rFonts w:cs="Arial"/>
          <w:szCs w:val="22"/>
        </w:rPr>
      </w:pPr>
      <w:bookmarkStart w:id="369" w:name="_Toc214537520"/>
      <w:r w:rsidRPr="002C155B">
        <w:rPr>
          <w:rFonts w:cs="Arial"/>
          <w:szCs w:val="22"/>
        </w:rPr>
        <w:t>Customer Relations</w:t>
      </w:r>
      <w:bookmarkEnd w:id="369"/>
      <w:r w:rsidR="00891074" w:rsidRPr="002C155B">
        <w:rPr>
          <w:rFonts w:cs="Arial"/>
          <w:szCs w:val="22"/>
        </w:rPr>
        <w:fldChar w:fldCharType="begin"/>
      </w:r>
      <w:r w:rsidRPr="002C155B">
        <w:rPr>
          <w:rFonts w:cs="Arial"/>
          <w:szCs w:val="22"/>
        </w:rPr>
        <w:instrText>tc "Section 4.17  Customer/Patient Relations" \l 2</w:instrText>
      </w:r>
      <w:r w:rsidR="00891074" w:rsidRPr="002C155B">
        <w:rPr>
          <w:rFonts w:cs="Arial"/>
          <w:szCs w:val="22"/>
        </w:rPr>
        <w:fldChar w:fldCharType="end"/>
      </w:r>
    </w:p>
    <w:p w14:paraId="46613648" w14:textId="77777777" w:rsidR="0089486B" w:rsidRPr="00F45CCE" w:rsidRDefault="0089486B"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Every contact with a customer (</w:t>
      </w:r>
      <w:r w:rsidRPr="00BE3183">
        <w:rPr>
          <w:rFonts w:cs="Arial"/>
          <w:highlight w:val="yellow"/>
        </w:rPr>
        <w:t>client/</w:t>
      </w:r>
      <w:r w:rsidR="00F064AF" w:rsidRPr="00BE3183">
        <w:rPr>
          <w:rFonts w:cs="Arial"/>
          <w:highlight w:val="yellow"/>
        </w:rPr>
        <w:t xml:space="preserve"> </w:t>
      </w:r>
      <w:r w:rsidRPr="00BE3183">
        <w:rPr>
          <w:rFonts w:cs="Arial"/>
          <w:highlight w:val="yellow"/>
        </w:rPr>
        <w:t>guest/</w:t>
      </w:r>
      <w:r w:rsidR="00F064AF" w:rsidRPr="00BE3183">
        <w:rPr>
          <w:rFonts w:cs="Arial"/>
          <w:highlight w:val="yellow"/>
        </w:rPr>
        <w:t xml:space="preserve"> </w:t>
      </w:r>
      <w:r w:rsidRPr="00BE3183">
        <w:rPr>
          <w:rFonts w:cs="Arial"/>
          <w:highlight w:val="yellow"/>
        </w:rPr>
        <w:t>resident/</w:t>
      </w:r>
      <w:r w:rsidR="00F064AF" w:rsidRPr="00BE3183">
        <w:rPr>
          <w:rFonts w:cs="Arial"/>
          <w:highlight w:val="yellow"/>
        </w:rPr>
        <w:t xml:space="preserve"> </w:t>
      </w:r>
      <w:r w:rsidRPr="00BE3183">
        <w:rPr>
          <w:rFonts w:cs="Arial"/>
          <w:highlight w:val="yellow"/>
        </w:rPr>
        <w:t>patient</w:t>
      </w:r>
      <w:r w:rsidRPr="00F45CCE">
        <w:rPr>
          <w:rFonts w:cs="Arial"/>
        </w:rPr>
        <w:t>) shall result in a satisfied customer. They should always be treated with the highest standards of profes</w:t>
      </w:r>
      <w:r w:rsidR="00133ABE" w:rsidRPr="00F45CCE">
        <w:rPr>
          <w:rFonts w:cs="Arial"/>
        </w:rPr>
        <w:t>sionalism and courtesy, even when an</w:t>
      </w:r>
      <w:r w:rsidRPr="00F45CCE">
        <w:rPr>
          <w:rFonts w:cs="Arial"/>
        </w:rPr>
        <w:t xml:space="preserve"> individual does not reciprocate. </w:t>
      </w:r>
    </w:p>
    <w:p w14:paraId="1A6C4BBE"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7A26B80" w14:textId="77777777" w:rsidR="00641C85" w:rsidRPr="002C155B" w:rsidRDefault="00641C85" w:rsidP="00B14CED">
      <w:pPr>
        <w:pStyle w:val="Heading2"/>
        <w:rPr>
          <w:rFonts w:cs="Arial"/>
          <w:szCs w:val="22"/>
        </w:rPr>
      </w:pPr>
      <w:bookmarkStart w:id="370" w:name="_Toc214537521"/>
      <w:r w:rsidRPr="002C155B">
        <w:rPr>
          <w:rFonts w:cs="Arial"/>
          <w:szCs w:val="22"/>
        </w:rPr>
        <w:t>Conflicts of Interest</w:t>
      </w:r>
      <w:bookmarkEnd w:id="364"/>
      <w:bookmarkEnd w:id="365"/>
      <w:bookmarkEnd w:id="366"/>
      <w:bookmarkEnd w:id="367"/>
      <w:bookmarkEnd w:id="368"/>
      <w:bookmarkEnd w:id="370"/>
      <w:r w:rsidR="00891074" w:rsidRPr="002C155B">
        <w:rPr>
          <w:rFonts w:cs="Arial"/>
          <w:szCs w:val="22"/>
        </w:rPr>
        <w:fldChar w:fldCharType="begin"/>
      </w:r>
      <w:r w:rsidRPr="002C155B">
        <w:rPr>
          <w:rFonts w:cs="Arial"/>
          <w:szCs w:val="22"/>
        </w:rPr>
        <w:instrText>tc "Section 4.5  Conflicts of Interest" \l 2</w:instrText>
      </w:r>
      <w:r w:rsidR="00891074" w:rsidRPr="002C155B">
        <w:rPr>
          <w:rFonts w:cs="Arial"/>
          <w:szCs w:val="22"/>
        </w:rPr>
        <w:fldChar w:fldCharType="end"/>
      </w:r>
    </w:p>
    <w:p w14:paraId="3D02DF2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have an obligation to conduct business within guidelines that prohibit actual or potential conflicts of interest.  Business dealings with outside firms should not result in unusual </w:t>
      </w:r>
      <w:proofErr w:type="gramStart"/>
      <w:r w:rsidRPr="00F45CCE">
        <w:rPr>
          <w:rFonts w:cs="Arial"/>
        </w:rPr>
        <w:t>gain</w:t>
      </w:r>
      <w:proofErr w:type="gramEnd"/>
      <w:r w:rsidRPr="00F45CCE">
        <w:rPr>
          <w:rFonts w:cs="Arial"/>
        </w:rPr>
        <w:t xml:space="preserve"> from those</w:t>
      </w:r>
      <w:r w:rsidR="00070D8E" w:rsidRPr="00F45CCE">
        <w:rPr>
          <w:rFonts w:cs="Arial"/>
        </w:rPr>
        <w:t xml:space="preserve"> firms.  </w:t>
      </w:r>
      <w:r w:rsidRPr="00F45CCE">
        <w:rPr>
          <w:rFonts w:cs="Arial"/>
        </w:rPr>
        <w:t>Unusual gain refers to bribes, product bonuses, special fringe benefits, unusual price breaks and other windfalls designed to ultimately benefit you.  Promotional plans that could be interpreted to involve unusual gain require specific executive-level approval.</w:t>
      </w:r>
    </w:p>
    <w:p w14:paraId="3238746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AD5551A" w14:textId="77777777" w:rsidR="00641C85" w:rsidRPr="00F45CCE" w:rsidRDefault="00641C85" w:rsidP="00070D8E">
      <w:pPr>
        <w:rPr>
          <w:rFonts w:cs="Arial"/>
        </w:rPr>
      </w:pPr>
      <w:r w:rsidRPr="00F45CCE">
        <w:rPr>
          <w:rFonts w:cs="Arial"/>
        </w:rPr>
        <w:t xml:space="preserve">An actual or potential conflict of interest occurs when you </w:t>
      </w:r>
      <w:proofErr w:type="gramStart"/>
      <w:r w:rsidRPr="00F45CCE">
        <w:rPr>
          <w:rFonts w:cs="Arial"/>
        </w:rPr>
        <w:t>are in a position to</w:t>
      </w:r>
      <w:proofErr w:type="gramEnd"/>
      <w:r w:rsidRPr="00F45CCE">
        <w:rPr>
          <w:rFonts w:cs="Arial"/>
        </w:rPr>
        <w:t xml:space="preserve"> </w:t>
      </w:r>
      <w:proofErr w:type="gramStart"/>
      <w:r w:rsidRPr="00F45CCE">
        <w:rPr>
          <w:rFonts w:cs="Arial"/>
        </w:rPr>
        <w:t>influence</w:t>
      </w:r>
      <w:proofErr w:type="gramEnd"/>
      <w:r w:rsidRPr="00F45CCE">
        <w:rPr>
          <w:rFonts w:cs="Arial"/>
        </w:rPr>
        <w:t xml:space="preserve"> a decision that may result in a personal gain for you or </w:t>
      </w:r>
      <w:r w:rsidR="00E6761E" w:rsidRPr="00F45CCE">
        <w:rPr>
          <w:rFonts w:cs="Arial"/>
        </w:rPr>
        <w:t xml:space="preserve">for a relative </w:t>
      </w:r>
      <w:proofErr w:type="gramStart"/>
      <w:r w:rsidR="00E6761E" w:rsidRPr="00F45CCE">
        <w:rPr>
          <w:rFonts w:cs="Arial"/>
        </w:rPr>
        <w:t xml:space="preserve">as a result </w:t>
      </w:r>
      <w:r w:rsidR="00D922D0" w:rsidRPr="00F45CCE">
        <w:rPr>
          <w:rFonts w:cs="Arial"/>
        </w:rPr>
        <w:t>of</w:t>
      </w:r>
      <w:proofErr w:type="gramEnd"/>
      <w:r w:rsidR="00D922D0" w:rsidRPr="00F45CCE">
        <w:rPr>
          <w:rFonts w:cs="Arial"/>
        </w:rPr>
        <w:t xml:space="preserve"> our</w:t>
      </w:r>
      <w:r w:rsidR="00E6761E" w:rsidRPr="00F45CCE">
        <w:rPr>
          <w:rFonts w:cs="Arial"/>
        </w:rPr>
        <w:t xml:space="preserve"> business dealing</w:t>
      </w:r>
      <w:r w:rsidR="00FD284C" w:rsidRPr="00F45CCE">
        <w:rPr>
          <w:rFonts w:cs="Arial"/>
        </w:rPr>
        <w:t xml:space="preserve">. </w:t>
      </w:r>
      <w:r w:rsidRPr="00F45CCE">
        <w:rPr>
          <w:rFonts w:cs="Arial"/>
        </w:rPr>
        <w:t>No presumption of guilt is created by the mere existence of a relationship with outside firms. However, if you have any influence on transactions involving purchases, contracts or leases, it is imperative that you disclose the existence of any actual or potential conflict of interest so that safeguards can be established to protect all parties.</w:t>
      </w:r>
    </w:p>
    <w:p w14:paraId="252E923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AB7A82" w14:textId="77777777" w:rsidR="00641C85" w:rsidRPr="002C155B" w:rsidRDefault="00641C85" w:rsidP="002A3F76">
      <w:pPr>
        <w:pStyle w:val="Heading2"/>
        <w:rPr>
          <w:rFonts w:cs="Arial"/>
          <w:szCs w:val="22"/>
        </w:rPr>
      </w:pPr>
      <w:bookmarkStart w:id="371" w:name="_Toc27282810"/>
      <w:bookmarkStart w:id="372" w:name="_Toc27559207"/>
      <w:bookmarkStart w:id="373" w:name="_Toc28423893"/>
      <w:bookmarkStart w:id="374" w:name="_Toc29348309"/>
      <w:bookmarkStart w:id="375" w:name="_Toc91485980"/>
      <w:bookmarkStart w:id="376" w:name="_Toc214537522"/>
      <w:r w:rsidRPr="002C155B">
        <w:rPr>
          <w:rFonts w:cs="Arial"/>
          <w:szCs w:val="22"/>
        </w:rPr>
        <w:t>No-Solicitation Rule</w:t>
      </w:r>
      <w:bookmarkEnd w:id="371"/>
      <w:bookmarkEnd w:id="372"/>
      <w:bookmarkEnd w:id="373"/>
      <w:bookmarkEnd w:id="374"/>
      <w:bookmarkEnd w:id="375"/>
      <w:bookmarkEnd w:id="376"/>
      <w:r w:rsidR="00891074" w:rsidRPr="002C155B">
        <w:rPr>
          <w:rFonts w:cs="Arial"/>
          <w:szCs w:val="22"/>
        </w:rPr>
        <w:fldChar w:fldCharType="begin"/>
      </w:r>
      <w:r w:rsidRPr="002C155B">
        <w:rPr>
          <w:rFonts w:cs="Arial"/>
          <w:szCs w:val="22"/>
        </w:rPr>
        <w:instrText>tc "Section 4.6  No-Solicitation Rule" \l 2</w:instrText>
      </w:r>
      <w:r w:rsidR="00891074" w:rsidRPr="002C155B">
        <w:rPr>
          <w:rFonts w:cs="Arial"/>
          <w:szCs w:val="22"/>
        </w:rPr>
        <w:fldChar w:fldCharType="end"/>
      </w:r>
    </w:p>
    <w:p w14:paraId="7B8787BE"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377" w:name="_Toc27282811"/>
      <w:bookmarkStart w:id="378" w:name="_Toc27559208"/>
      <w:bookmarkStart w:id="379" w:name="_Toc28423894"/>
      <w:bookmarkStart w:id="380" w:name="_Toc29348310"/>
      <w:bookmarkStart w:id="381" w:name="_Toc91485981"/>
      <w:r w:rsidRPr="00F45CCE">
        <w:rPr>
          <w:rFonts w:cs="Arial"/>
        </w:rPr>
        <w:t>Solicitation of any type by you during working time is prohibited.</w:t>
      </w:r>
      <w:r w:rsidR="00956F14" w:rsidRPr="00F45CCE">
        <w:rPr>
          <w:rFonts w:cs="Arial"/>
        </w:rPr>
        <w:t xml:space="preserve"> </w:t>
      </w:r>
      <w:r w:rsidRPr="00F45CCE">
        <w:rPr>
          <w:rFonts w:cs="Arial"/>
        </w:rPr>
        <w:t xml:space="preserve">Distribution of literature of any type or description by you </w:t>
      </w:r>
      <w:r w:rsidR="00D35423" w:rsidRPr="00F45CCE">
        <w:rPr>
          <w:rFonts w:cs="Arial"/>
        </w:rPr>
        <w:t>during working time</w:t>
      </w:r>
      <w:r w:rsidRPr="00F45CCE">
        <w:rPr>
          <w:rFonts w:cs="Arial"/>
        </w:rPr>
        <w:t xml:space="preserve"> is prohibited.</w:t>
      </w:r>
      <w:r w:rsidR="00956F14" w:rsidRPr="00F45CCE">
        <w:rPr>
          <w:rFonts w:cs="Arial"/>
        </w:rPr>
        <w:t xml:space="preserve"> </w:t>
      </w:r>
    </w:p>
    <w:p w14:paraId="196F7EE9"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645FEC" w14:textId="77777777" w:rsidR="00AE575B" w:rsidRPr="00F45CCE" w:rsidRDefault="00070D8E"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Working time </w:t>
      </w:r>
      <w:r w:rsidR="00AE575B" w:rsidRPr="00F45CCE">
        <w:rPr>
          <w:rFonts w:cs="Arial"/>
        </w:rPr>
        <w:t>includes the working time of both the employee doing the soliciting and distributing and the employee to whom the soliciting or distribution is being directed. Working time does not include meal periods, rest periods or other specified periods during the workday when employees are not engaged in performing their work tasks.</w:t>
      </w:r>
    </w:p>
    <w:p w14:paraId="56C0D22D"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4BE256"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Solicitation or distribution of literature by non-employees on </w:t>
      </w:r>
      <w:r w:rsidR="006C04B1" w:rsidRPr="00F45CCE">
        <w:rPr>
          <w:rFonts w:cs="Arial"/>
        </w:rPr>
        <w:t>our</w:t>
      </w:r>
      <w:r w:rsidRPr="00F45CCE">
        <w:rPr>
          <w:rFonts w:cs="Arial"/>
        </w:rPr>
        <w:t xml:space="preserve"> property is </w:t>
      </w:r>
      <w:proofErr w:type="gramStart"/>
      <w:r w:rsidRPr="00F45CCE">
        <w:rPr>
          <w:rFonts w:cs="Arial"/>
        </w:rPr>
        <w:t>prohibited at all times</w:t>
      </w:r>
      <w:proofErr w:type="gramEnd"/>
      <w:r w:rsidRPr="00F45CCE">
        <w:rPr>
          <w:rFonts w:cs="Arial"/>
        </w:rPr>
        <w:t>. Any such incidents should be reported to Management immediately.</w:t>
      </w:r>
    </w:p>
    <w:p w14:paraId="0036DCDB" w14:textId="77777777" w:rsidR="00641C85" w:rsidRPr="00F45CCE" w:rsidRDefault="00641C85" w:rsidP="00641C85">
      <w:pPr>
        <w:rPr>
          <w:rFonts w:cs="Arial"/>
        </w:rPr>
      </w:pPr>
    </w:p>
    <w:p w14:paraId="53C36857" w14:textId="77777777" w:rsidR="00641C85" w:rsidRDefault="001943D4" w:rsidP="002A3F76">
      <w:pPr>
        <w:pStyle w:val="Heading2"/>
        <w:rPr>
          <w:rFonts w:cs="Arial"/>
          <w:szCs w:val="22"/>
          <w:lang w:val="en-US"/>
        </w:rPr>
      </w:pPr>
      <w:bookmarkStart w:id="382" w:name="_Toc214537523"/>
      <w:bookmarkEnd w:id="377"/>
      <w:bookmarkEnd w:id="378"/>
      <w:bookmarkEnd w:id="379"/>
      <w:bookmarkEnd w:id="380"/>
      <w:bookmarkEnd w:id="381"/>
      <w:r>
        <w:rPr>
          <w:rFonts w:cs="Arial"/>
          <w:szCs w:val="22"/>
          <w:lang w:val="en-US"/>
        </w:rPr>
        <w:t>Tips and Gratuities</w:t>
      </w:r>
      <w:bookmarkEnd w:id="382"/>
    </w:p>
    <w:tbl>
      <w:tblPr>
        <w:tblW w:w="11284" w:type="dxa"/>
        <w:tblBorders>
          <w:top w:val="nil"/>
          <w:left w:val="nil"/>
          <w:bottom w:val="nil"/>
          <w:right w:val="nil"/>
        </w:tblBorders>
        <w:tblLayout w:type="fixed"/>
        <w:tblLook w:val="0000" w:firstRow="0" w:lastRow="0" w:firstColumn="0" w:lastColumn="0" w:noHBand="0" w:noVBand="0"/>
      </w:tblPr>
      <w:tblGrid>
        <w:gridCol w:w="11284"/>
      </w:tblGrid>
      <w:tr w:rsidR="00B27A2E" w:rsidRPr="00F45CCE" w14:paraId="6F8B0502" w14:textId="77777777" w:rsidTr="001465AB">
        <w:tblPrEx>
          <w:tblCellMar>
            <w:top w:w="0" w:type="dxa"/>
            <w:bottom w:w="0" w:type="dxa"/>
          </w:tblCellMar>
        </w:tblPrEx>
        <w:trPr>
          <w:trHeight w:val="148"/>
        </w:trPr>
        <w:tc>
          <w:tcPr>
            <w:tcW w:w="11284" w:type="dxa"/>
          </w:tcPr>
          <w:p w14:paraId="0A86C6F3" w14:textId="77777777" w:rsidR="00B27A2E" w:rsidRPr="00F45CCE" w:rsidRDefault="00B27A2E" w:rsidP="00B27A2E">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bCs/>
                <w:i/>
                <w:iCs/>
                <w:lang w:val="en-US"/>
              </w:rPr>
              <w:t xml:space="preserve">NOTE TO EMPLOYER:  </w:t>
            </w:r>
            <w:r>
              <w:rPr>
                <w:rFonts w:cs="Arial"/>
                <w:b w:val="0"/>
                <w:bCs/>
                <w:i/>
                <w:iCs/>
                <w:lang w:val="en-US"/>
              </w:rPr>
              <w:t>CEA recommends that any tip pooling policy be in writing, define what tips qualify to be “pooled”, who is eligible to participate, and the timing and distribution of tips.</w:t>
            </w:r>
            <w:r w:rsidRPr="00F45CCE">
              <w:rPr>
                <w:rFonts w:cs="Arial"/>
                <w:b w:val="0"/>
                <w:i/>
                <w:lang w:val="en-US"/>
              </w:rPr>
              <w:t xml:space="preserve"> </w:t>
            </w:r>
          </w:p>
        </w:tc>
      </w:tr>
    </w:tbl>
    <w:p w14:paraId="434C086D" w14:textId="77777777" w:rsidR="00B27A2E" w:rsidRPr="00B27A2E" w:rsidRDefault="00B27A2E" w:rsidP="00B27A2E">
      <w:pPr>
        <w:rPr>
          <w:lang w:eastAsia="x-none"/>
        </w:rPr>
      </w:pPr>
    </w:p>
    <w:p w14:paraId="56EC0A40" w14:textId="77777777" w:rsidR="00641C85"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Every customer is entitled to efficient and courteous service. Since such service is given impartially to all, tips or gratuities are not expected. </w:t>
      </w:r>
    </w:p>
    <w:p w14:paraId="38520C1F" w14:textId="77777777" w:rsidR="00050212" w:rsidRDefault="0005021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A7D70E" w14:textId="77777777" w:rsidR="00050212" w:rsidRDefault="004975AD" w:rsidP="00050212">
      <w:r w:rsidRPr="0046451A">
        <w:t>T</w:t>
      </w:r>
      <w:r w:rsidR="00050212" w:rsidRPr="0046451A">
        <w:t>ips left by patrons are the sole property of the employee</w:t>
      </w:r>
      <w:r w:rsidRPr="0046451A">
        <w:t xml:space="preserve">.  </w:t>
      </w:r>
      <w:r w:rsidR="00203A77" w:rsidRPr="0046451A">
        <w:t xml:space="preserve">Where tip-pooling is required, </w:t>
      </w:r>
      <w:r w:rsidR="00752476" w:rsidRPr="0046451A">
        <w:t>eligible</w:t>
      </w:r>
      <w:r w:rsidR="00203A77" w:rsidRPr="0046451A">
        <w:t xml:space="preserve"> employees will include only those in the chain of service and </w:t>
      </w:r>
      <w:r w:rsidR="00752476" w:rsidRPr="0046451A">
        <w:t>will not include agents</w:t>
      </w:r>
      <w:r w:rsidR="00203A77" w:rsidRPr="0046451A">
        <w:t xml:space="preserve"> of the company such as managers, supervisors or owners. </w:t>
      </w:r>
      <w:r w:rsidR="001943D4" w:rsidRPr="0046451A">
        <w:t>T</w:t>
      </w:r>
      <w:r w:rsidR="00050212" w:rsidRPr="0046451A">
        <w:t xml:space="preserve">ips paid via credit card </w:t>
      </w:r>
      <w:r w:rsidR="001943D4" w:rsidRPr="0046451A">
        <w:t>will</w:t>
      </w:r>
      <w:r w:rsidR="00050212" w:rsidRPr="0046451A">
        <w:t xml:space="preserve"> be paid to the employee</w:t>
      </w:r>
      <w:r w:rsidR="001943D4" w:rsidRPr="0046451A">
        <w:t>(s)</w:t>
      </w:r>
      <w:r w:rsidR="00050212" w:rsidRPr="0046451A">
        <w:t xml:space="preserve"> no later than the next regular payday following the date the patron authorized the payment</w:t>
      </w:r>
      <w:r w:rsidR="001943D4" w:rsidRPr="0046451A">
        <w:t xml:space="preserve"> a</w:t>
      </w:r>
      <w:r w:rsidR="001943D4" w:rsidRPr="00752476">
        <w:t xml:space="preserve">nd will not </w:t>
      </w:r>
      <w:r w:rsidR="001943D4" w:rsidRPr="0046451A">
        <w:t xml:space="preserve">be subject to deduction for credit-card processing fees.  </w:t>
      </w:r>
      <w:r w:rsidR="00752476" w:rsidRPr="0046451A">
        <w:t xml:space="preserve">The Company will require employees to report cash tips consistent with currently applicable IRS guidelines.  </w:t>
      </w:r>
      <w:r w:rsidR="001943D4" w:rsidRPr="0046451A">
        <w:t xml:space="preserve"> </w:t>
      </w:r>
    </w:p>
    <w:p w14:paraId="47F20D1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ED7032" w14:textId="77777777" w:rsidR="00AA2DD0" w:rsidRDefault="00AA2DD0" w:rsidP="00AD5B9D">
      <w:pPr>
        <w:pStyle w:val="Heading2"/>
      </w:pPr>
      <w:bookmarkStart w:id="383" w:name="_Toc27282815"/>
      <w:bookmarkStart w:id="384" w:name="_Toc27559212"/>
      <w:bookmarkStart w:id="385" w:name="_Toc28423898"/>
      <w:bookmarkStart w:id="386" w:name="_Toc29348314"/>
      <w:bookmarkStart w:id="387" w:name="_Toc91485985"/>
      <w:bookmarkStart w:id="388" w:name="_Toc214537524"/>
      <w:r>
        <w:t>Automated Decision-Making Systems</w:t>
      </w:r>
      <w:r w:rsidR="007D43ED">
        <w:t xml:space="preserve"> (ADS)</w:t>
      </w:r>
      <w:r>
        <w:t>/Artificial Intelligence</w:t>
      </w:r>
      <w:bookmarkEnd w:id="388"/>
      <w:r w:rsidR="007D43ED">
        <w:t xml:space="preserve"> (AI)</w:t>
      </w:r>
    </w:p>
    <w:p w14:paraId="4EF5E828" w14:textId="77777777" w:rsidR="00AA2DD0" w:rsidRPr="00BE3183" w:rsidRDefault="00AA2DD0" w:rsidP="00AA2DD0">
      <w:pPr>
        <w:widowControl w:val="0"/>
        <w:overflowPunct/>
        <w:autoSpaceDE/>
        <w:autoSpaceDN/>
        <w:adjustRightInd/>
        <w:jc w:val="left"/>
        <w:textAlignment w:val="auto"/>
        <w:rPr>
          <w:rFonts w:cs="Arial"/>
          <w:snapToGrid w:val="0"/>
        </w:rPr>
      </w:pPr>
      <w:r>
        <w:rPr>
          <w:rFonts w:cs="Arial"/>
          <w:snapToGrid w:val="0"/>
        </w:rPr>
        <w:t>This</w:t>
      </w:r>
      <w:r w:rsidRPr="00BE3183">
        <w:rPr>
          <w:rFonts w:cs="Arial"/>
          <w:snapToGrid w:val="0"/>
        </w:rPr>
        <w:t xml:space="preserve"> policy </w:t>
      </w:r>
      <w:r>
        <w:rPr>
          <w:rFonts w:cs="Arial"/>
          <w:snapToGrid w:val="0"/>
        </w:rPr>
        <w:t>establishes</w:t>
      </w:r>
      <w:r w:rsidRPr="00BE3183">
        <w:rPr>
          <w:rFonts w:cs="Arial"/>
          <w:snapToGrid w:val="0"/>
        </w:rPr>
        <w:t xml:space="preserve"> guidelines for the responsible and appropriate use of Automated-Decision-Making Systems, including Artificial Intelligence (referred to in this policy as “ADS” and/or “AI”) for </w:t>
      </w:r>
      <w:r>
        <w:rPr>
          <w:rFonts w:cs="Arial"/>
          <w:snapToGrid w:val="0"/>
        </w:rPr>
        <w:t>Company</w:t>
      </w:r>
      <w:r w:rsidRPr="00BE3183">
        <w:rPr>
          <w:rFonts w:cs="Arial"/>
          <w:snapToGrid w:val="0"/>
        </w:rPr>
        <w:t xml:space="preserve"> purposes. The Company expects that when employees use ADS/AI for business purposes, they do so in an ethical and professional manner, and in compliance with applicable laws and regulations. </w:t>
      </w:r>
    </w:p>
    <w:p w14:paraId="4AD83700" w14:textId="77777777" w:rsidR="00AA2DD0" w:rsidRPr="00BE3183" w:rsidRDefault="00AA2DD0" w:rsidP="00AA2DD0">
      <w:pPr>
        <w:widowControl w:val="0"/>
        <w:overflowPunct/>
        <w:autoSpaceDE/>
        <w:autoSpaceDN/>
        <w:adjustRightInd/>
        <w:jc w:val="left"/>
        <w:textAlignment w:val="auto"/>
        <w:rPr>
          <w:rFonts w:cs="Arial"/>
          <w:snapToGrid w:val="0"/>
        </w:rPr>
      </w:pPr>
    </w:p>
    <w:p w14:paraId="63C2C720" w14:textId="77777777" w:rsidR="00AA2DD0" w:rsidRPr="00BE3183" w:rsidRDefault="00AA2DD0" w:rsidP="00AA2DD0">
      <w:pPr>
        <w:widowControl w:val="0"/>
        <w:overflowPunct/>
        <w:autoSpaceDE/>
        <w:autoSpaceDN/>
        <w:adjustRightInd/>
        <w:jc w:val="left"/>
        <w:textAlignment w:val="auto"/>
        <w:rPr>
          <w:rFonts w:cs="Arial"/>
          <w:snapToGrid w:val="0"/>
        </w:rPr>
      </w:pPr>
      <w:r w:rsidRPr="00BE3183">
        <w:rPr>
          <w:rFonts w:cs="Arial"/>
          <w:snapToGrid w:val="0"/>
        </w:rPr>
        <w:t xml:space="preserve">“Automated-Decision-Making System,” is defined as any “computational process that makes a decision or facilitates human decision making through artificial intelligence, machine learning, statistics, and/or other data processing techniques.” This includes the use of “generative Artificial Intelligence,” which is a language model that can generate human-like responses to text-based prompts, questions, or conversations. Examples of generative AI tools include, but </w:t>
      </w:r>
      <w:r w:rsidRPr="00BE3183">
        <w:rPr>
          <w:rFonts w:cs="Arial"/>
          <w:snapToGrid w:val="0"/>
        </w:rPr>
        <w:lastRenderedPageBreak/>
        <w:t>are not limited to, ChatGPT, Google Gemini, Microsoft Copilot, etc.</w:t>
      </w:r>
    </w:p>
    <w:p w14:paraId="425E0572" w14:textId="77777777" w:rsidR="00AA2DD0" w:rsidRPr="00BE3183" w:rsidRDefault="00AA2DD0" w:rsidP="00AA2DD0">
      <w:pPr>
        <w:widowControl w:val="0"/>
        <w:overflowPunct/>
        <w:autoSpaceDE/>
        <w:autoSpaceDN/>
        <w:adjustRightInd/>
        <w:jc w:val="left"/>
        <w:textAlignment w:val="auto"/>
        <w:rPr>
          <w:rFonts w:cs="Arial"/>
          <w:snapToGrid w:val="0"/>
        </w:rPr>
      </w:pPr>
    </w:p>
    <w:p w14:paraId="2C03B2B1" w14:textId="77777777" w:rsidR="00AA2DD0" w:rsidRPr="00BE3183" w:rsidRDefault="00AA2DD0" w:rsidP="00AA2DD0">
      <w:pPr>
        <w:widowControl w:val="0"/>
        <w:overflowPunct/>
        <w:autoSpaceDE/>
        <w:autoSpaceDN/>
        <w:adjustRightInd/>
        <w:jc w:val="left"/>
        <w:textAlignment w:val="auto"/>
        <w:rPr>
          <w:rFonts w:cs="Arial"/>
          <w:snapToGrid w:val="0"/>
        </w:rPr>
      </w:pPr>
      <w:r w:rsidRPr="00BE3183">
        <w:rPr>
          <w:rFonts w:cs="Arial"/>
          <w:snapToGrid w:val="0"/>
        </w:rPr>
        <w:t>While AI can be helpful and save time, it is important to know that anything “fed” into the AI tool may be publicly accessible. It is also important to remember that information that comes from AI is not always accurate and/or complete. Recognizing these concerns, below is a non-exhaustive list of Company guidelines that employees are expected to follow when using these tools. When in doubt whether something is permitted and/or an appropriate use of AI for business purposes, employees are expected to consult [</w:t>
      </w:r>
      <w:r w:rsidRPr="00BE3183">
        <w:rPr>
          <w:rFonts w:cs="Arial"/>
          <w:snapToGrid w:val="0"/>
          <w:highlight w:val="yellow"/>
        </w:rPr>
        <w:t xml:space="preserve">insert: their </w:t>
      </w:r>
      <w:r>
        <w:rPr>
          <w:rFonts w:cs="Arial"/>
          <w:snapToGrid w:val="0"/>
          <w:highlight w:val="yellow"/>
        </w:rPr>
        <w:t>supervisor</w:t>
      </w:r>
      <w:r w:rsidRPr="00BE3183">
        <w:rPr>
          <w:rFonts w:cs="Arial"/>
          <w:snapToGrid w:val="0"/>
          <w:highlight w:val="yellow"/>
        </w:rPr>
        <w:t>, Human Resources, etc.</w:t>
      </w:r>
      <w:r w:rsidRPr="00BE3183">
        <w:rPr>
          <w:rFonts w:cs="Arial"/>
          <w:snapToGrid w:val="0"/>
        </w:rPr>
        <w:t>].</w:t>
      </w:r>
    </w:p>
    <w:p w14:paraId="24EB06B2" w14:textId="77777777" w:rsidR="00AA2DD0" w:rsidRPr="00BE3183" w:rsidRDefault="00AA2DD0" w:rsidP="00AA2DD0">
      <w:pPr>
        <w:widowControl w:val="0"/>
        <w:overflowPunct/>
        <w:autoSpaceDE/>
        <w:autoSpaceDN/>
        <w:adjustRightInd/>
        <w:jc w:val="left"/>
        <w:textAlignment w:val="auto"/>
        <w:rPr>
          <w:rFonts w:cs="Arial"/>
          <w:snapToGrid w:val="0"/>
        </w:rPr>
      </w:pPr>
    </w:p>
    <w:p w14:paraId="676C9EB2" w14:textId="77777777" w:rsidR="00AA2DD0" w:rsidRPr="00BE3183" w:rsidRDefault="00AA2DD0" w:rsidP="00AA2DD0">
      <w:pPr>
        <w:widowControl w:val="0"/>
        <w:overflowPunct/>
        <w:autoSpaceDE/>
        <w:autoSpaceDN/>
        <w:adjustRightInd/>
        <w:jc w:val="left"/>
        <w:textAlignment w:val="auto"/>
        <w:rPr>
          <w:rFonts w:cs="Arial"/>
          <w:snapToGrid w:val="0"/>
        </w:rPr>
      </w:pPr>
      <w:r w:rsidRPr="00297193">
        <w:rPr>
          <w:rStyle w:val="Heading3Char"/>
        </w:rPr>
        <w:t>Permitted Uses</w:t>
      </w:r>
      <w:r w:rsidRPr="00BE3183">
        <w:rPr>
          <w:rFonts w:cs="Arial"/>
          <w:snapToGrid w:val="0"/>
        </w:rPr>
        <w:t xml:space="preserve"> </w:t>
      </w:r>
      <w:r w:rsidRPr="00BE3183">
        <w:rPr>
          <w:rFonts w:cs="Arial"/>
          <w:snapToGrid w:val="0"/>
          <w:highlight w:val="yellow"/>
        </w:rPr>
        <w:t>(include all bullets that apply:)</w:t>
      </w:r>
    </w:p>
    <w:p w14:paraId="4D11102B" w14:textId="77777777" w:rsidR="00AA2DD0" w:rsidRPr="00BE3183" w:rsidRDefault="00AA2DD0" w:rsidP="00AA2DD0">
      <w:pPr>
        <w:widowControl w:val="0"/>
        <w:numPr>
          <w:ilvl w:val="0"/>
          <w:numId w:val="29"/>
        </w:numPr>
        <w:overflowPunct/>
        <w:autoSpaceDE/>
        <w:autoSpaceDN/>
        <w:adjustRightInd/>
        <w:jc w:val="left"/>
        <w:textAlignment w:val="auto"/>
        <w:rPr>
          <w:rFonts w:cs="Arial"/>
          <w:snapToGrid w:val="0"/>
        </w:rPr>
      </w:pPr>
      <w:r w:rsidRPr="00BE3183">
        <w:rPr>
          <w:rFonts w:cs="Arial"/>
          <w:snapToGrid w:val="0"/>
        </w:rPr>
        <w:t>Only certain designated roles/positions are authorized to use AI on behalf of the Company (“business purposes”), including: [</w:t>
      </w:r>
      <w:r w:rsidRPr="00BE3183">
        <w:rPr>
          <w:rFonts w:cs="Arial"/>
          <w:snapToGrid w:val="0"/>
          <w:highlight w:val="yellow"/>
        </w:rPr>
        <w:t>insert roles</w:t>
      </w:r>
      <w:r w:rsidRPr="00BE3183">
        <w:rPr>
          <w:rFonts w:cs="Arial"/>
          <w:snapToGrid w:val="0"/>
        </w:rPr>
        <w:t xml:space="preserve">]. </w:t>
      </w:r>
    </w:p>
    <w:p w14:paraId="22A624FA" w14:textId="77777777" w:rsidR="00AA2DD0" w:rsidRPr="00BE3183" w:rsidRDefault="00AA2DD0" w:rsidP="00AA2DD0">
      <w:pPr>
        <w:widowControl w:val="0"/>
        <w:numPr>
          <w:ilvl w:val="0"/>
          <w:numId w:val="29"/>
        </w:numPr>
        <w:overflowPunct/>
        <w:autoSpaceDE/>
        <w:autoSpaceDN/>
        <w:adjustRightInd/>
        <w:jc w:val="left"/>
        <w:textAlignment w:val="auto"/>
        <w:rPr>
          <w:rFonts w:cs="Arial"/>
          <w:snapToGrid w:val="0"/>
        </w:rPr>
      </w:pPr>
      <w:r w:rsidRPr="00BE3183">
        <w:rPr>
          <w:rFonts w:cs="Arial"/>
          <w:snapToGrid w:val="0"/>
        </w:rPr>
        <w:t>AI may be used to: [</w:t>
      </w:r>
      <w:r w:rsidRPr="00BE3183">
        <w:rPr>
          <w:rFonts w:cs="Arial"/>
          <w:snapToGrid w:val="0"/>
          <w:highlight w:val="yellow"/>
        </w:rPr>
        <w:t>insert permissible business uses e.g., brainstorm ideas, research, create agendas, policies, reports, trainings, etc.</w:t>
      </w:r>
      <w:r w:rsidRPr="00BE3183">
        <w:rPr>
          <w:rFonts w:cs="Arial"/>
          <w:snapToGrid w:val="0"/>
        </w:rPr>
        <w:t xml:space="preserve">].  </w:t>
      </w:r>
    </w:p>
    <w:p w14:paraId="5AE55F1D" w14:textId="77777777" w:rsidR="00AA2DD0" w:rsidRPr="00BE3183" w:rsidRDefault="00AA2DD0" w:rsidP="00AA2DD0">
      <w:pPr>
        <w:widowControl w:val="0"/>
        <w:numPr>
          <w:ilvl w:val="0"/>
          <w:numId w:val="29"/>
        </w:numPr>
        <w:overflowPunct/>
        <w:autoSpaceDE/>
        <w:autoSpaceDN/>
        <w:adjustRightInd/>
        <w:jc w:val="left"/>
        <w:textAlignment w:val="auto"/>
        <w:rPr>
          <w:rFonts w:cs="Arial"/>
          <w:snapToGrid w:val="0"/>
        </w:rPr>
      </w:pPr>
      <w:r w:rsidRPr="00BE3183">
        <w:rPr>
          <w:rFonts w:cs="Arial"/>
          <w:snapToGrid w:val="0"/>
        </w:rPr>
        <w:t xml:space="preserve">Authorized employees will login to AI tools using a Company-provided email address (“Company account”). When using a Company account, employees are only permitted to use AI for business purposes and not for any personal reasons or interests. Authorized employees are responsible for securely managing their password. Authorized employees are not permitted to share their Company account information or allow anyone to use their Company account. </w:t>
      </w:r>
    </w:p>
    <w:p w14:paraId="2C7EC2A3" w14:textId="77777777" w:rsidR="00AA2DD0" w:rsidRPr="00BE3183" w:rsidRDefault="00AA2DD0" w:rsidP="00AA2DD0">
      <w:pPr>
        <w:widowControl w:val="0"/>
        <w:numPr>
          <w:ilvl w:val="0"/>
          <w:numId w:val="29"/>
        </w:numPr>
        <w:overflowPunct/>
        <w:autoSpaceDE/>
        <w:autoSpaceDN/>
        <w:adjustRightInd/>
        <w:jc w:val="left"/>
        <w:textAlignment w:val="auto"/>
        <w:rPr>
          <w:rFonts w:cs="Arial"/>
          <w:snapToGrid w:val="0"/>
        </w:rPr>
      </w:pPr>
      <w:r w:rsidRPr="00BE3183">
        <w:rPr>
          <w:rFonts w:cs="Arial"/>
          <w:snapToGrid w:val="0"/>
        </w:rPr>
        <w:t xml:space="preserve">The Company may revoke authorized use of AI for business purposes at any time, within its sole discretion. </w:t>
      </w:r>
    </w:p>
    <w:p w14:paraId="15FDBEA9" w14:textId="77777777" w:rsidR="00AA2DD0" w:rsidRPr="00297193" w:rsidRDefault="00AA2DD0" w:rsidP="00297193">
      <w:pPr>
        <w:pStyle w:val="Heading3"/>
        <w:rPr>
          <w:snapToGrid w:val="0"/>
        </w:rPr>
      </w:pPr>
    </w:p>
    <w:p w14:paraId="42880BE5" w14:textId="77777777" w:rsidR="00AA2DD0" w:rsidRPr="00C80304" w:rsidRDefault="00AA2DD0" w:rsidP="00297193">
      <w:pPr>
        <w:pStyle w:val="Heading3"/>
        <w:rPr>
          <w:b w:val="0"/>
          <w:sz w:val="20"/>
        </w:rPr>
      </w:pPr>
      <w:r w:rsidRPr="00297193">
        <w:rPr>
          <w:snapToGrid w:val="0"/>
        </w:rPr>
        <w:t>Restrictions</w:t>
      </w:r>
      <w:r w:rsidRPr="00BE3183">
        <w:rPr>
          <w:snapToGrid w:val="0"/>
        </w:rPr>
        <w:t xml:space="preserve"> </w:t>
      </w:r>
      <w:r w:rsidRPr="00C80304">
        <w:rPr>
          <w:b w:val="0"/>
          <w:sz w:val="20"/>
          <w:highlight w:val="yellow"/>
        </w:rPr>
        <w:t>(include all bullets that apply:)</w:t>
      </w:r>
    </w:p>
    <w:p w14:paraId="783D3A5D"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Do not use AI for business purposes without receiving prior written authorization from [</w:t>
      </w:r>
      <w:r w:rsidRPr="00BE3183">
        <w:rPr>
          <w:rFonts w:cs="Arial"/>
          <w:snapToGrid w:val="0"/>
          <w:highlight w:val="yellow"/>
        </w:rPr>
        <w:t xml:space="preserve">insert: your </w:t>
      </w:r>
      <w:r>
        <w:rPr>
          <w:rFonts w:cs="Arial"/>
          <w:snapToGrid w:val="0"/>
          <w:highlight w:val="yellow"/>
        </w:rPr>
        <w:t>supervisor</w:t>
      </w:r>
      <w:r w:rsidRPr="00BE3183">
        <w:rPr>
          <w:rFonts w:cs="Arial"/>
          <w:snapToGrid w:val="0"/>
          <w:highlight w:val="yellow"/>
        </w:rPr>
        <w:t>, CEO/Owner, Human Resources, etc.</w:t>
      </w:r>
      <w:r w:rsidRPr="00BE3183">
        <w:rPr>
          <w:rFonts w:cs="Arial"/>
          <w:snapToGrid w:val="0"/>
        </w:rPr>
        <w:t>].</w:t>
      </w:r>
    </w:p>
    <w:p w14:paraId="5FF4EA62"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 xml:space="preserve">Employees who have not been authorized to use AI for business purposes are not permitted to use a Company-provided email address, or access AI under another employee’s Company account. </w:t>
      </w:r>
    </w:p>
    <w:p w14:paraId="51D0A152"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Do not rely on AI as a final source of accurate information. Employees are expected to verify that information provided by AI is accurate, complete, and useful, by referring to other sources as appropriate. If legal or other expert assistance is required, the services of competent professionals should be sought.</w:t>
      </w:r>
    </w:p>
    <w:p w14:paraId="4BC999F6"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Never share Company personnel information, customer information, trade secrets, proprietary information, confidential information, or [</w:t>
      </w:r>
      <w:proofErr w:type="gramStart"/>
      <w:r w:rsidRPr="00BE3183">
        <w:rPr>
          <w:rFonts w:cs="Arial"/>
          <w:snapToGrid w:val="0"/>
          <w:highlight w:val="yellow"/>
        </w:rPr>
        <w:t>insert:</w:t>
      </w:r>
      <w:proofErr w:type="gramEnd"/>
      <w:r w:rsidRPr="00BE3183">
        <w:rPr>
          <w:rFonts w:cs="Arial"/>
          <w:snapToGrid w:val="0"/>
          <w:highlight w:val="yellow"/>
        </w:rPr>
        <w:t xml:space="preserve"> additional relevant examples</w:t>
      </w:r>
      <w:r w:rsidRPr="00BE3183">
        <w:rPr>
          <w:rFonts w:cs="Arial"/>
          <w:snapToGrid w:val="0"/>
        </w:rPr>
        <w:t xml:space="preserve">] with an AI tool. </w:t>
      </w:r>
    </w:p>
    <w:p w14:paraId="10243DAC"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 xml:space="preserve">Employees must ensure that their use of AI does not result in plagiarism. When creating content, employees may use AI tools for idea </w:t>
      </w:r>
      <w:proofErr w:type="gramStart"/>
      <w:r w:rsidRPr="00BE3183">
        <w:rPr>
          <w:rFonts w:cs="Arial"/>
          <w:snapToGrid w:val="0"/>
        </w:rPr>
        <w:t>generation, but</w:t>
      </w:r>
      <w:proofErr w:type="gramEnd"/>
      <w:r w:rsidRPr="00BE3183">
        <w:rPr>
          <w:rFonts w:cs="Arial"/>
          <w:snapToGrid w:val="0"/>
        </w:rPr>
        <w:t xml:space="preserve"> are not permitted to publish AI-generated work on behalf of the Company. </w:t>
      </w:r>
    </w:p>
    <w:p w14:paraId="595EB804"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 xml:space="preserve">Employees agree not to use AI in a manner that violates any applicable Company policy, or laws/regulations, including but not limited to anti-harassment and discrimination protections, intellectual property and copyright laws, confidentiality and privacy rights, etc. </w:t>
      </w:r>
    </w:p>
    <w:p w14:paraId="21C644B3" w14:textId="77777777" w:rsidR="00AA2DD0" w:rsidRPr="00BE3183" w:rsidRDefault="00AA2DD0" w:rsidP="00AA2DD0">
      <w:pPr>
        <w:widowControl w:val="0"/>
        <w:numPr>
          <w:ilvl w:val="0"/>
          <w:numId w:val="30"/>
        </w:numPr>
        <w:overflowPunct/>
        <w:autoSpaceDE/>
        <w:autoSpaceDN/>
        <w:adjustRightInd/>
        <w:jc w:val="left"/>
        <w:textAlignment w:val="auto"/>
        <w:rPr>
          <w:rFonts w:cs="Arial"/>
          <w:snapToGrid w:val="0"/>
        </w:rPr>
      </w:pPr>
      <w:r w:rsidRPr="00BE3183">
        <w:rPr>
          <w:rFonts w:cs="Arial"/>
          <w:snapToGrid w:val="0"/>
        </w:rPr>
        <w:t>Employees agree not to use AI to generate, alter, or distribute misleading or false information, or circumvent security controls or generate harmful code.</w:t>
      </w:r>
    </w:p>
    <w:p w14:paraId="4E46594C" w14:textId="77777777" w:rsidR="00AA2DD0" w:rsidRPr="00BE3183" w:rsidRDefault="00AA2DD0" w:rsidP="00AA2DD0">
      <w:pPr>
        <w:widowControl w:val="0"/>
        <w:overflowPunct/>
        <w:autoSpaceDE/>
        <w:autoSpaceDN/>
        <w:adjustRightInd/>
        <w:ind w:left="720"/>
        <w:jc w:val="left"/>
        <w:textAlignment w:val="auto"/>
        <w:rPr>
          <w:rFonts w:cs="Arial"/>
          <w:snapToGrid w:val="0"/>
        </w:rPr>
      </w:pPr>
    </w:p>
    <w:p w14:paraId="7BDCA361" w14:textId="77777777" w:rsidR="00AA2DD0" w:rsidRPr="00297193" w:rsidRDefault="00AA2DD0" w:rsidP="00297193">
      <w:pPr>
        <w:pStyle w:val="Heading3"/>
        <w:rPr>
          <w:snapToGrid w:val="0"/>
        </w:rPr>
      </w:pPr>
      <w:r w:rsidRPr="00297193">
        <w:rPr>
          <w:snapToGrid w:val="0"/>
        </w:rPr>
        <w:t xml:space="preserve">Privacy &amp; Property Rights </w:t>
      </w:r>
    </w:p>
    <w:p w14:paraId="5A74BA38" w14:textId="77777777" w:rsidR="00AA2DD0" w:rsidRPr="00BE3183" w:rsidRDefault="00AA2DD0" w:rsidP="00AA2DD0">
      <w:pPr>
        <w:widowControl w:val="0"/>
        <w:tabs>
          <w:tab w:val="left" w:pos="8370"/>
        </w:tabs>
        <w:overflowPunct/>
        <w:autoSpaceDE/>
        <w:autoSpaceDN/>
        <w:adjustRightInd/>
        <w:jc w:val="left"/>
        <w:textAlignment w:val="auto"/>
        <w:rPr>
          <w:rFonts w:cs="Arial"/>
          <w:snapToGrid w:val="0"/>
        </w:rPr>
      </w:pPr>
      <w:r w:rsidRPr="00BE3183">
        <w:rPr>
          <w:rFonts w:cs="Arial"/>
          <w:snapToGrid w:val="0"/>
        </w:rPr>
        <w:t xml:space="preserve">The Company may monitor employees’ AI usage when using a Company-provided device, Company email address and/or when AI is used for business purposes. In these situations, employees should assume that any information </w:t>
      </w:r>
      <w:proofErr w:type="gramStart"/>
      <w:r w:rsidRPr="00BE3183">
        <w:rPr>
          <w:rFonts w:cs="Arial"/>
          <w:snapToGrid w:val="0"/>
        </w:rPr>
        <w:t>entered into</w:t>
      </w:r>
      <w:proofErr w:type="gramEnd"/>
      <w:r w:rsidRPr="00BE3183">
        <w:rPr>
          <w:rFonts w:cs="Arial"/>
          <w:snapToGrid w:val="0"/>
        </w:rPr>
        <w:t xml:space="preserve"> external AI tools may be accessed by the Company. When in doubt, consult [</w:t>
      </w:r>
      <w:r w:rsidRPr="00BE3183">
        <w:rPr>
          <w:rFonts w:cs="Arial"/>
          <w:snapToGrid w:val="0"/>
          <w:highlight w:val="yellow"/>
        </w:rPr>
        <w:t xml:space="preserve">insert: your </w:t>
      </w:r>
      <w:r>
        <w:rPr>
          <w:rFonts w:cs="Arial"/>
          <w:snapToGrid w:val="0"/>
          <w:highlight w:val="yellow"/>
        </w:rPr>
        <w:t>supervisor</w:t>
      </w:r>
      <w:r w:rsidRPr="00BE3183">
        <w:rPr>
          <w:rFonts w:cs="Arial"/>
          <w:snapToGrid w:val="0"/>
          <w:highlight w:val="yellow"/>
        </w:rPr>
        <w:t>, the Company/Owner, Human Resources</w:t>
      </w:r>
      <w:r w:rsidRPr="00BE3183">
        <w:rPr>
          <w:rFonts w:cs="Arial"/>
          <w:snapToGrid w:val="0"/>
        </w:rPr>
        <w:t>] before using an AI tool with sensitive data. All AI-assisted work created for business purposes remains the sole property of the Company.</w:t>
      </w:r>
    </w:p>
    <w:p w14:paraId="4B18EB75" w14:textId="77777777" w:rsidR="00AA2DD0" w:rsidRPr="00BE3183" w:rsidRDefault="00AA2DD0" w:rsidP="00AA2DD0">
      <w:pPr>
        <w:widowControl w:val="0"/>
        <w:overflowPunct/>
        <w:autoSpaceDE/>
        <w:autoSpaceDN/>
        <w:adjustRightInd/>
        <w:jc w:val="left"/>
        <w:textAlignment w:val="auto"/>
        <w:rPr>
          <w:rFonts w:cs="Arial"/>
          <w:b/>
          <w:i/>
          <w:snapToGrid w:val="0"/>
        </w:rPr>
      </w:pPr>
    </w:p>
    <w:p w14:paraId="160DBDAD" w14:textId="77777777" w:rsidR="00AA2DD0" w:rsidRPr="00BE3183" w:rsidRDefault="00AA2DD0" w:rsidP="00297193">
      <w:pPr>
        <w:pStyle w:val="Heading3"/>
        <w:rPr>
          <w:snapToGrid w:val="0"/>
        </w:rPr>
      </w:pPr>
      <w:r w:rsidRPr="00BE3183">
        <w:rPr>
          <w:snapToGrid w:val="0"/>
        </w:rPr>
        <w:t>Equal Opportunity Employment</w:t>
      </w:r>
      <w:r>
        <w:rPr>
          <w:snapToGrid w:val="0"/>
        </w:rPr>
        <w:t xml:space="preserve"> &amp; ADS/AI</w:t>
      </w:r>
    </w:p>
    <w:p w14:paraId="283244FB" w14:textId="77777777" w:rsidR="00AA2DD0" w:rsidRPr="00BE3183" w:rsidRDefault="00AA2DD0" w:rsidP="00AA2DD0">
      <w:pPr>
        <w:widowControl w:val="0"/>
        <w:overflowPunct/>
        <w:autoSpaceDE/>
        <w:autoSpaceDN/>
        <w:adjustRightInd/>
        <w:jc w:val="left"/>
        <w:textAlignment w:val="auto"/>
        <w:rPr>
          <w:rFonts w:cs="Arial"/>
          <w:snapToGrid w:val="0"/>
        </w:rPr>
      </w:pPr>
      <w:r w:rsidRPr="00BE3183">
        <w:rPr>
          <w:rFonts w:cs="Arial"/>
          <w:snapToGrid w:val="0"/>
        </w:rPr>
        <w:t>The Company may use AI tools to assist in making employment and personnel-related decisions. When using AI, the Company will ensure that AI does not interfere with equal employment and advancement opportunities for all individuals, as provided under State and federal law. The Company will ensure decisions are based on merit, qualifications, and abilities</w:t>
      </w:r>
      <w:r>
        <w:rPr>
          <w:rFonts w:cs="Arial"/>
          <w:snapToGrid w:val="0"/>
        </w:rPr>
        <w:t xml:space="preserve"> or other work-related factors</w:t>
      </w:r>
      <w:r w:rsidRPr="00BE3183">
        <w:rPr>
          <w:rFonts w:cs="Arial"/>
          <w:snapToGrid w:val="0"/>
        </w:rPr>
        <w:t xml:space="preserve">.  </w:t>
      </w:r>
    </w:p>
    <w:p w14:paraId="2B8D0E54" w14:textId="77777777" w:rsidR="00AA2DD0" w:rsidRPr="00BE3183" w:rsidRDefault="00AA2DD0" w:rsidP="00AA2DD0">
      <w:pPr>
        <w:widowControl w:val="0"/>
        <w:overflowPunct/>
        <w:autoSpaceDE/>
        <w:autoSpaceDN/>
        <w:adjustRightInd/>
        <w:jc w:val="left"/>
        <w:textAlignment w:val="auto"/>
        <w:rPr>
          <w:rFonts w:cs="Arial"/>
          <w:snapToGrid w:val="0"/>
        </w:rPr>
      </w:pPr>
    </w:p>
    <w:p w14:paraId="5D6B6862" w14:textId="77777777" w:rsidR="00AA2DD0" w:rsidRPr="00BE3183" w:rsidRDefault="00AA2DD0" w:rsidP="00AA2DD0">
      <w:pPr>
        <w:widowControl w:val="0"/>
        <w:overflowPunct/>
        <w:autoSpaceDE/>
        <w:autoSpaceDN/>
        <w:adjustRightInd/>
        <w:jc w:val="left"/>
        <w:textAlignment w:val="auto"/>
        <w:rPr>
          <w:rFonts w:cs="Arial"/>
          <w:snapToGrid w:val="0"/>
        </w:rPr>
      </w:pPr>
      <w:r w:rsidRPr="00BE3183">
        <w:rPr>
          <w:rFonts w:cs="Arial"/>
          <w:snapToGrid w:val="0"/>
        </w:rPr>
        <w:t xml:space="preserve">The Company will retain all personnel and/or employment records created or received that affect </w:t>
      </w:r>
      <w:proofErr w:type="gramStart"/>
      <w:r w:rsidRPr="00BE3183">
        <w:rPr>
          <w:rFonts w:cs="Arial"/>
          <w:snapToGrid w:val="0"/>
        </w:rPr>
        <w:t>an</w:t>
      </w:r>
      <w:proofErr w:type="gramEnd"/>
      <w:r w:rsidRPr="00BE3183">
        <w:rPr>
          <w:rFonts w:cs="Arial"/>
          <w:snapToGrid w:val="0"/>
        </w:rPr>
        <w:t xml:space="preserve"> employment benefit of an applicant or employee for four years from the date the record was created, or the date the </w:t>
      </w:r>
      <w:proofErr w:type="gramStart"/>
      <w:r w:rsidRPr="00BE3183">
        <w:rPr>
          <w:rFonts w:cs="Arial"/>
          <w:snapToGrid w:val="0"/>
        </w:rPr>
        <w:t>personnel action</w:t>
      </w:r>
      <w:proofErr w:type="gramEnd"/>
      <w:r w:rsidRPr="00BE3183">
        <w:rPr>
          <w:rFonts w:cs="Arial"/>
          <w:snapToGrid w:val="0"/>
        </w:rPr>
        <w:t xml:space="preserve"> involved was taken, whichever occurs later. </w:t>
      </w:r>
    </w:p>
    <w:p w14:paraId="7C905675" w14:textId="77777777" w:rsidR="00AA2DD0" w:rsidRPr="00BE3183" w:rsidRDefault="00AA2DD0" w:rsidP="00AA2DD0">
      <w:pPr>
        <w:widowControl w:val="0"/>
        <w:overflowPunct/>
        <w:autoSpaceDE/>
        <w:autoSpaceDN/>
        <w:adjustRightInd/>
        <w:jc w:val="left"/>
        <w:textAlignment w:val="auto"/>
        <w:rPr>
          <w:rFonts w:cs="Arial"/>
          <w:snapToGrid w:val="0"/>
        </w:rPr>
      </w:pPr>
    </w:p>
    <w:p w14:paraId="4851C50F" w14:textId="77777777" w:rsidR="00AA2DD0" w:rsidRPr="00BE3183" w:rsidRDefault="00AA2DD0" w:rsidP="00AA2DD0">
      <w:pPr>
        <w:widowControl w:val="0"/>
        <w:overflowPunct/>
        <w:autoSpaceDE/>
        <w:autoSpaceDN/>
        <w:adjustRightInd/>
        <w:jc w:val="left"/>
        <w:textAlignment w:val="auto"/>
        <w:rPr>
          <w:rFonts w:cs="Arial"/>
          <w:snapToGrid w:val="0"/>
        </w:rPr>
      </w:pPr>
      <w:r w:rsidRPr="00BE3183">
        <w:rPr>
          <w:rFonts w:cs="Arial"/>
          <w:snapToGrid w:val="0"/>
        </w:rPr>
        <w:t>This includes all applications, personnel records, membership records, employment referral records, selection criteria, automated-decision system data, and other records created or received when dealing with any employment practice and affecting any employment benefit of any applicant or employee.</w:t>
      </w:r>
    </w:p>
    <w:p w14:paraId="0401A25A" w14:textId="77777777" w:rsidR="00AA2DD0" w:rsidRDefault="00AA2DD0" w:rsidP="002A3F76">
      <w:pPr>
        <w:pStyle w:val="Heading2"/>
        <w:rPr>
          <w:rFonts w:cs="Arial"/>
          <w:szCs w:val="22"/>
        </w:rPr>
      </w:pPr>
    </w:p>
    <w:p w14:paraId="4DBDF843" w14:textId="77777777" w:rsidR="00641C85" w:rsidRPr="002C155B" w:rsidRDefault="00641C85" w:rsidP="002A3F76">
      <w:pPr>
        <w:pStyle w:val="Heading2"/>
        <w:rPr>
          <w:rFonts w:cs="Arial"/>
          <w:szCs w:val="22"/>
        </w:rPr>
      </w:pPr>
      <w:bookmarkStart w:id="389" w:name="_Toc214537525"/>
      <w:r w:rsidRPr="002C155B">
        <w:rPr>
          <w:rFonts w:cs="Arial"/>
          <w:szCs w:val="22"/>
        </w:rPr>
        <w:t>Use of Electronic Communication Devices</w:t>
      </w:r>
      <w:r w:rsidR="00891074" w:rsidRPr="002C155B">
        <w:rPr>
          <w:rFonts w:cs="Arial"/>
          <w:szCs w:val="22"/>
        </w:rPr>
        <w:fldChar w:fldCharType="begin"/>
      </w:r>
      <w:r w:rsidRPr="002C155B">
        <w:rPr>
          <w:rFonts w:cs="Arial"/>
          <w:szCs w:val="22"/>
        </w:rPr>
        <w:instrText>tc "Section 4.11  Use of Electronic Communication Devices" \l 2</w:instrText>
      </w:r>
      <w:r w:rsidR="00891074" w:rsidRPr="002C155B">
        <w:rPr>
          <w:rFonts w:cs="Arial"/>
          <w:szCs w:val="22"/>
        </w:rPr>
        <w:fldChar w:fldCharType="end"/>
      </w:r>
      <w:r w:rsidRPr="002C155B">
        <w:rPr>
          <w:rFonts w:cs="Arial"/>
          <w:szCs w:val="22"/>
        </w:rPr>
        <w:t xml:space="preserve"> and the Internet</w:t>
      </w:r>
      <w:bookmarkEnd w:id="383"/>
      <w:bookmarkEnd w:id="384"/>
      <w:bookmarkEnd w:id="385"/>
      <w:bookmarkEnd w:id="386"/>
      <w:bookmarkEnd w:id="387"/>
      <w:bookmarkEnd w:id="389"/>
    </w:p>
    <w:p w14:paraId="0BEA0A92" w14:textId="77777777" w:rsidR="00641C85" w:rsidRPr="00F45CCE" w:rsidRDefault="00805D3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provide access to electronic communication devices, equipment, and technology, including, but not limited to, telephones, electronic mail, voice mail, c</w:t>
      </w:r>
      <w:bookmarkStart w:id="390" w:name="_Toc27559213"/>
      <w:r w:rsidR="0071441C" w:rsidRPr="00F45CCE">
        <w:rPr>
          <w:rFonts w:cs="Arial"/>
        </w:rPr>
        <w:t>omputer</w:t>
      </w:r>
      <w:r w:rsidR="00641C85" w:rsidRPr="00F45CCE">
        <w:rPr>
          <w:rFonts w:cs="Arial"/>
        </w:rPr>
        <w:t>s</w:t>
      </w:r>
      <w:bookmarkEnd w:id="390"/>
      <w:r w:rsidR="0071441C" w:rsidRPr="00F45CCE">
        <w:rPr>
          <w:rFonts w:cs="Arial"/>
        </w:rPr>
        <w:t xml:space="preserve"> and the </w:t>
      </w:r>
      <w:r w:rsidR="001F39BE" w:rsidRPr="00F45CCE">
        <w:rPr>
          <w:rFonts w:cs="Arial"/>
        </w:rPr>
        <w:t>I</w:t>
      </w:r>
      <w:r w:rsidR="0071441C" w:rsidRPr="00F45CCE">
        <w:rPr>
          <w:rFonts w:cs="Arial"/>
        </w:rPr>
        <w:t xml:space="preserve">nternet. </w:t>
      </w:r>
    </w:p>
    <w:p w14:paraId="2CA4298E"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DAEE00" w14:textId="77777777" w:rsidR="00641C85" w:rsidRPr="00F45CCE" w:rsidRDefault="00641C85" w:rsidP="00693880">
      <w:pPr>
        <w:pStyle w:val="Heading3"/>
        <w:rPr>
          <w:rFonts w:cs="Arial"/>
          <w:szCs w:val="22"/>
        </w:rPr>
      </w:pPr>
      <w:bookmarkStart w:id="391" w:name="_Toc27282816"/>
      <w:bookmarkStart w:id="392" w:name="_Toc27559214"/>
      <w:bookmarkStart w:id="393" w:name="_Toc28423899"/>
      <w:bookmarkStart w:id="394" w:name="_Toc29348315"/>
      <w:bookmarkStart w:id="395" w:name="_Toc91485986"/>
      <w:bookmarkStart w:id="396" w:name="_Toc214537526"/>
      <w:r w:rsidRPr="00F45CCE">
        <w:rPr>
          <w:rFonts w:cs="Arial"/>
          <w:szCs w:val="22"/>
        </w:rPr>
        <w:t>Ownership of Systems and Data</w:t>
      </w:r>
      <w:bookmarkEnd w:id="391"/>
      <w:bookmarkEnd w:id="392"/>
      <w:bookmarkEnd w:id="393"/>
      <w:bookmarkEnd w:id="394"/>
      <w:bookmarkEnd w:id="395"/>
      <w:bookmarkEnd w:id="396"/>
    </w:p>
    <w:p w14:paraId="59E93F6E" w14:textId="77777777" w:rsidR="00641C85" w:rsidRPr="00F45CCE" w:rsidRDefault="00A2602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w:t>
      </w:r>
      <w:r w:rsidR="00641C85" w:rsidRPr="00F45CCE">
        <w:rPr>
          <w:rFonts w:cs="Arial"/>
        </w:rPr>
        <w:t>ll messages, materials, information and software created, transmitted, downloaded, received or stored on</w:t>
      </w:r>
      <w:r w:rsidR="008510EA" w:rsidRPr="00F45CCE">
        <w:rPr>
          <w:rFonts w:cs="Arial"/>
        </w:rPr>
        <w:t xml:space="preserve"> our</w:t>
      </w:r>
      <w:r w:rsidR="00641C85" w:rsidRPr="00F45CCE">
        <w:rPr>
          <w:rFonts w:cs="Arial"/>
        </w:rPr>
        <w:t xml:space="preserve"> computer</w:t>
      </w:r>
      <w:r w:rsidR="008510EA" w:rsidRPr="00F45CCE">
        <w:rPr>
          <w:rFonts w:cs="Arial"/>
        </w:rPr>
        <w:t>s</w:t>
      </w:r>
      <w:r w:rsidR="00641C85" w:rsidRPr="00F45CCE">
        <w:rPr>
          <w:rFonts w:cs="Arial"/>
        </w:rPr>
        <w:t xml:space="preserve"> or other electronic or teleph</w:t>
      </w:r>
      <w:r w:rsidR="008510EA" w:rsidRPr="00F45CCE">
        <w:rPr>
          <w:rFonts w:cs="Arial"/>
        </w:rPr>
        <w:t>one systems are our property</w:t>
      </w:r>
      <w:r w:rsidR="00641C85" w:rsidRPr="00F45CCE">
        <w:rPr>
          <w:rFonts w:cs="Arial"/>
        </w:rPr>
        <w:t xml:space="preserve">. </w:t>
      </w:r>
      <w:r w:rsidR="00805D37" w:rsidRPr="00F45CCE">
        <w:rPr>
          <w:rFonts w:cs="Arial"/>
        </w:rPr>
        <w:t>We</w:t>
      </w:r>
      <w:r w:rsidR="00641C85" w:rsidRPr="00F45CCE">
        <w:rPr>
          <w:rFonts w:cs="Arial"/>
        </w:rPr>
        <w:t xml:space="preserve"> reserve the right to monitor, retrieve and read any data composed, sent or received, </w:t>
      </w:r>
      <w:r w:rsidR="008510EA" w:rsidRPr="00F45CCE">
        <w:rPr>
          <w:rFonts w:cs="Arial"/>
        </w:rPr>
        <w:t>utilizing our systems.</w:t>
      </w:r>
      <w:r w:rsidR="00641C85" w:rsidRPr="00F45CCE">
        <w:rPr>
          <w:rFonts w:cs="Arial"/>
        </w:rPr>
        <w:t xml:space="preserve"> You should be aware that, even when a message is erased or a </w:t>
      </w:r>
      <w:r w:rsidR="00C00F7D" w:rsidRPr="00F45CCE">
        <w:rPr>
          <w:rFonts w:cs="Arial"/>
        </w:rPr>
        <w:t>website page is closed</w:t>
      </w:r>
      <w:r w:rsidR="004B2E4E" w:rsidRPr="00F45CCE">
        <w:rPr>
          <w:rFonts w:cs="Arial"/>
        </w:rPr>
        <w:t>,</w:t>
      </w:r>
      <w:r w:rsidR="00641C85" w:rsidRPr="00F45CCE">
        <w:rPr>
          <w:rFonts w:cs="Arial"/>
        </w:rPr>
        <w:t xml:space="preserve"> it is still possible to recreate the message or locate the site. Messages on these systems are considered </w:t>
      </w:r>
      <w:proofErr w:type="gramStart"/>
      <w:r w:rsidR="00641C85" w:rsidRPr="00F45CCE">
        <w:rPr>
          <w:rFonts w:cs="Arial"/>
        </w:rPr>
        <w:t>a business</w:t>
      </w:r>
      <w:proofErr w:type="gramEnd"/>
      <w:r w:rsidR="00641C85" w:rsidRPr="00F45CCE">
        <w:rPr>
          <w:rFonts w:cs="Arial"/>
        </w:rPr>
        <w:t xml:space="preserve"> </w:t>
      </w:r>
      <w:proofErr w:type="gramStart"/>
      <w:r w:rsidR="00641C85" w:rsidRPr="00F45CCE">
        <w:rPr>
          <w:rFonts w:cs="Arial"/>
        </w:rPr>
        <w:t>communication, and</w:t>
      </w:r>
      <w:proofErr w:type="gramEnd"/>
      <w:r w:rsidR="00641C85" w:rsidRPr="00F45CCE">
        <w:rPr>
          <w:rFonts w:cs="Arial"/>
        </w:rPr>
        <w:t xml:space="preserve"> are not private employee communication. Furthermore, all communications, including text and images, may be disclosed to law enforcement or other third parties without the prior consent of the sender or the receiver.</w:t>
      </w:r>
    </w:p>
    <w:p w14:paraId="64333919"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2261A1" w14:textId="77777777" w:rsidR="00641C85" w:rsidRPr="00F45CCE" w:rsidRDefault="00805D3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t>
      </w:r>
      <w:r w:rsidR="008510EA" w:rsidRPr="00F45CCE">
        <w:rPr>
          <w:rFonts w:cs="Arial"/>
        </w:rPr>
        <w:t xml:space="preserve">reserve the right to monitor </w:t>
      </w:r>
      <w:r w:rsidR="00641C85" w:rsidRPr="00F45CCE">
        <w:rPr>
          <w:rFonts w:cs="Arial"/>
        </w:rPr>
        <w:t xml:space="preserve">all </w:t>
      </w:r>
      <w:r w:rsidR="00CA73C8" w:rsidRPr="00F45CCE">
        <w:rPr>
          <w:rFonts w:cs="Arial"/>
        </w:rPr>
        <w:t>C</w:t>
      </w:r>
      <w:r w:rsidR="00AB28B7" w:rsidRPr="00F45CCE">
        <w:rPr>
          <w:rFonts w:cs="Arial"/>
        </w:rPr>
        <w:t xml:space="preserve">ompany </w:t>
      </w:r>
      <w:r w:rsidR="00641C85" w:rsidRPr="00F45CCE">
        <w:rPr>
          <w:rFonts w:cs="Arial"/>
        </w:rPr>
        <w:t>computer and electronic equipment, including voice mail, electron</w:t>
      </w:r>
      <w:r w:rsidR="008510EA" w:rsidRPr="00F45CCE">
        <w:rPr>
          <w:rFonts w:cs="Arial"/>
        </w:rPr>
        <w:t xml:space="preserve">ic mail and Internet accounts. </w:t>
      </w:r>
      <w:r w:rsidR="00641C85" w:rsidRPr="00F45CCE">
        <w:rPr>
          <w:rFonts w:cs="Arial"/>
        </w:rPr>
        <w:t xml:space="preserve">You should not consider Internet usage or voice and electronic communications </w:t>
      </w:r>
      <w:r w:rsidR="00AB28B7" w:rsidRPr="00F45CCE">
        <w:rPr>
          <w:rFonts w:cs="Arial"/>
        </w:rPr>
        <w:t xml:space="preserve">on </w:t>
      </w:r>
      <w:r w:rsidR="00CA73C8" w:rsidRPr="00F45CCE">
        <w:rPr>
          <w:rFonts w:cs="Arial"/>
        </w:rPr>
        <w:t>C</w:t>
      </w:r>
      <w:r w:rsidR="00AB28B7" w:rsidRPr="00F45CCE">
        <w:rPr>
          <w:rFonts w:cs="Arial"/>
        </w:rPr>
        <w:t xml:space="preserve">ompany property </w:t>
      </w:r>
      <w:r w:rsidR="00641C85" w:rsidRPr="00F45CCE">
        <w:rPr>
          <w:rFonts w:cs="Arial"/>
        </w:rPr>
        <w:t xml:space="preserve">to be private.  All passwords must be made known to the appropriate representative so that </w:t>
      </w:r>
      <w:r w:rsidRPr="00F45CCE">
        <w:rPr>
          <w:rFonts w:cs="Arial"/>
        </w:rPr>
        <w:t>we</w:t>
      </w:r>
      <w:r w:rsidR="00641C85" w:rsidRPr="00F45CCE">
        <w:rPr>
          <w:rFonts w:cs="Arial"/>
        </w:rPr>
        <w:t xml:space="preserve"> may access your system at any time, including when you are absent.  </w:t>
      </w:r>
    </w:p>
    <w:p w14:paraId="6E082664" w14:textId="77777777" w:rsidR="00811C48" w:rsidRPr="00F45CCE" w:rsidRDefault="00811C4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9B5C06A" w14:textId="77777777" w:rsidR="00641C85" w:rsidRPr="00F45CCE" w:rsidRDefault="00641C85" w:rsidP="00693880">
      <w:pPr>
        <w:pStyle w:val="Heading3"/>
        <w:rPr>
          <w:rFonts w:cs="Arial"/>
          <w:szCs w:val="22"/>
        </w:rPr>
      </w:pPr>
      <w:bookmarkStart w:id="397" w:name="_Toc27282817"/>
      <w:bookmarkStart w:id="398" w:name="_Toc27559215"/>
      <w:bookmarkStart w:id="399" w:name="_Toc28423900"/>
      <w:bookmarkStart w:id="400" w:name="_Toc29348316"/>
      <w:bookmarkStart w:id="401" w:name="_Toc91485987"/>
      <w:bookmarkStart w:id="402" w:name="_Toc214537527"/>
      <w:r w:rsidRPr="00F45CCE">
        <w:rPr>
          <w:rFonts w:cs="Arial"/>
          <w:szCs w:val="22"/>
        </w:rPr>
        <w:t>Authorized Access</w:t>
      </w:r>
      <w:bookmarkEnd w:id="397"/>
      <w:bookmarkEnd w:id="398"/>
      <w:bookmarkEnd w:id="399"/>
      <w:bookmarkEnd w:id="400"/>
      <w:bookmarkEnd w:id="401"/>
      <w:bookmarkEnd w:id="402"/>
    </w:p>
    <w:p w14:paraId="5CA38689" w14:textId="77777777" w:rsidR="00641C85" w:rsidRPr="00F45CCE" w:rsidRDefault="00A2602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should </w:t>
      </w:r>
      <w:r w:rsidR="00641C85" w:rsidRPr="00F45CCE">
        <w:rPr>
          <w:rFonts w:cs="Arial"/>
        </w:rPr>
        <w:t xml:space="preserve">only </w:t>
      </w:r>
      <w:r w:rsidRPr="00F45CCE">
        <w:rPr>
          <w:rFonts w:cs="Arial"/>
        </w:rPr>
        <w:t xml:space="preserve">access </w:t>
      </w:r>
      <w:r w:rsidR="00641C85" w:rsidRPr="00F45CCE">
        <w:rPr>
          <w:rFonts w:cs="Arial"/>
        </w:rPr>
        <w:t xml:space="preserve">messages, files or programs, whether computerized or not, that you have permission to enter. Unauthorized review, duplication, dissemination, removal, damage or alteration of files, passwords, computer systems or programs, voice mail messages, or </w:t>
      </w:r>
      <w:r w:rsidR="00EE0A14" w:rsidRPr="00F45CCE">
        <w:rPr>
          <w:rFonts w:cs="Arial"/>
        </w:rPr>
        <w:t xml:space="preserve">other </w:t>
      </w:r>
      <w:r w:rsidR="006E0984" w:rsidRPr="00F45CCE">
        <w:rPr>
          <w:rFonts w:cs="Arial"/>
        </w:rPr>
        <w:t>Company</w:t>
      </w:r>
      <w:r w:rsidR="00EE0A14" w:rsidRPr="00F45CCE">
        <w:rPr>
          <w:rFonts w:cs="Arial"/>
        </w:rPr>
        <w:t xml:space="preserve"> property</w:t>
      </w:r>
      <w:r w:rsidR="00641C85" w:rsidRPr="00F45CCE">
        <w:rPr>
          <w:rFonts w:cs="Arial"/>
        </w:rPr>
        <w:t xml:space="preserve"> or improper use of information obtained by unauthorized means, will not be tolerated. Such information includes, but is not limited to, confidential information such as customer data, trade secrets, personnel information or other material covered by </w:t>
      </w:r>
      <w:r w:rsidR="008510EA" w:rsidRPr="00F45CCE">
        <w:rPr>
          <w:rFonts w:cs="Arial"/>
        </w:rPr>
        <w:t>our</w:t>
      </w:r>
      <w:r w:rsidR="00641C85" w:rsidRPr="00F45CCE">
        <w:rPr>
          <w:rFonts w:cs="Arial"/>
        </w:rPr>
        <w:t xml:space="preserve"> confidential information and conflict of interest policy.</w:t>
      </w:r>
    </w:p>
    <w:p w14:paraId="086D226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DCE24E2" w14:textId="77777777" w:rsidR="00641C85" w:rsidRPr="00F45CCE" w:rsidRDefault="00641C85" w:rsidP="00693880">
      <w:pPr>
        <w:pStyle w:val="Heading3"/>
        <w:rPr>
          <w:rFonts w:cs="Arial"/>
          <w:szCs w:val="22"/>
        </w:rPr>
      </w:pPr>
      <w:bookmarkStart w:id="403" w:name="_Toc27282818"/>
      <w:bookmarkStart w:id="404" w:name="_Toc27559216"/>
      <w:bookmarkStart w:id="405" w:name="_Toc28423901"/>
      <w:bookmarkStart w:id="406" w:name="_Toc29348317"/>
      <w:bookmarkStart w:id="407" w:name="_Toc91485988"/>
      <w:bookmarkStart w:id="408" w:name="_Toc214537528"/>
      <w:r w:rsidRPr="00F45CCE">
        <w:rPr>
          <w:rFonts w:cs="Arial"/>
          <w:szCs w:val="22"/>
        </w:rPr>
        <w:t>Acceptable Use</w:t>
      </w:r>
      <w:bookmarkEnd w:id="403"/>
      <w:bookmarkEnd w:id="404"/>
      <w:bookmarkEnd w:id="405"/>
      <w:bookmarkEnd w:id="406"/>
      <w:bookmarkEnd w:id="407"/>
      <w:bookmarkEnd w:id="408"/>
    </w:p>
    <w:p w14:paraId="4869CCE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When you access </w:t>
      </w:r>
      <w:r w:rsidR="0071441C" w:rsidRPr="00F45CCE">
        <w:rPr>
          <w:rFonts w:cs="Arial"/>
        </w:rPr>
        <w:t>the</w:t>
      </w:r>
      <w:r w:rsidRPr="00F45CCE">
        <w:rPr>
          <w:rFonts w:cs="Arial"/>
        </w:rPr>
        <w:t xml:space="preserve"> Internet, voice mail or electronic mail systems you are representing </w:t>
      </w:r>
      <w:r w:rsidR="0071441C" w:rsidRPr="00F45CCE">
        <w:rPr>
          <w:rFonts w:cs="Arial"/>
        </w:rPr>
        <w:t>us</w:t>
      </w:r>
      <w:r w:rsidRPr="00F45CCE">
        <w:rPr>
          <w:rFonts w:cs="Arial"/>
        </w:rPr>
        <w:t>. You are responsible for ensuring that you use these systems in an effective, ethical and lawful manner.</w:t>
      </w:r>
    </w:p>
    <w:p w14:paraId="1DE70C8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3D8FAAD" w14:textId="77777777" w:rsidR="00641C85" w:rsidRPr="00F45CCE" w:rsidRDefault="0071441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w:t>
      </w:r>
      <w:r w:rsidR="00641C85" w:rsidRPr="00F45CCE">
        <w:rPr>
          <w:rFonts w:cs="Arial"/>
        </w:rPr>
        <w:t>arassment, nondiscrimination and solicitation policies all extend to such use. Sending, saving or viewing offensive material on the Internet is prohibited.  Similarly, voice mail</w:t>
      </w:r>
      <w:r w:rsidR="001F39BE" w:rsidRPr="00F45CCE">
        <w:rPr>
          <w:rFonts w:cs="Arial"/>
        </w:rPr>
        <w:t>, text,</w:t>
      </w:r>
      <w:r w:rsidR="005D408E" w:rsidRPr="00F45CCE">
        <w:rPr>
          <w:rFonts w:cs="Arial"/>
        </w:rPr>
        <w:t xml:space="preserve"> </w:t>
      </w:r>
      <w:r w:rsidR="00641C85" w:rsidRPr="00F45CCE">
        <w:rPr>
          <w:rFonts w:cs="Arial"/>
        </w:rPr>
        <w:t>electronic mail</w:t>
      </w:r>
      <w:r w:rsidR="001F39BE" w:rsidRPr="00F45CCE">
        <w:rPr>
          <w:rFonts w:cs="Arial"/>
        </w:rPr>
        <w:t>, or other digital</w:t>
      </w:r>
      <w:r w:rsidR="00641C85" w:rsidRPr="00F45CCE">
        <w:rPr>
          <w:rFonts w:cs="Arial"/>
        </w:rPr>
        <w:t xml:space="preserve"> messages may not contain content that is offensive or disruptive to any employee. Offensive material includes, but is not limited to, sexual comments, jokes or images, racial slurs, gender-specific comments or any comments, jokes or images that would offend someone on the basis of his or her age, disability, gender, race, religion, national origin, physical attributes, sexual orientation or any other characteristic or activity protected by applicable law. Any use of the Internet</w:t>
      </w:r>
      <w:r w:rsidR="001F39BE" w:rsidRPr="00F45CCE">
        <w:rPr>
          <w:rFonts w:cs="Arial"/>
        </w:rPr>
        <w:t>, company provided equipment</w:t>
      </w:r>
      <w:r w:rsidR="00641C85" w:rsidRPr="00F45CCE">
        <w:rPr>
          <w:rFonts w:cs="Arial"/>
        </w:rPr>
        <w:t xml:space="preserve"> or other electronic systems to harass or discriminate is strictly prohibited.</w:t>
      </w:r>
    </w:p>
    <w:p w14:paraId="761591F1" w14:textId="77777777" w:rsidR="00DA68C3" w:rsidRPr="00F45CCE" w:rsidRDefault="00DA68C3" w:rsidP="00EB6331">
      <w:pPr>
        <w:rPr>
          <w:rFonts w:cs="Arial"/>
        </w:rPr>
      </w:pPr>
      <w:bookmarkStart w:id="409" w:name="_Toc27282820"/>
      <w:bookmarkStart w:id="410" w:name="_Toc27559218"/>
      <w:bookmarkStart w:id="411" w:name="_Toc28423903"/>
      <w:bookmarkStart w:id="412" w:name="_Toc29348319"/>
      <w:bookmarkStart w:id="413" w:name="_Toc91485990"/>
    </w:p>
    <w:p w14:paraId="348CB540" w14:textId="77777777" w:rsidR="00641C85" w:rsidRPr="00F45CCE" w:rsidRDefault="00641C85" w:rsidP="00693880">
      <w:pPr>
        <w:pStyle w:val="Heading3"/>
        <w:rPr>
          <w:rFonts w:cs="Arial"/>
          <w:szCs w:val="22"/>
        </w:rPr>
      </w:pPr>
      <w:bookmarkStart w:id="414" w:name="_Toc214537529"/>
      <w:r w:rsidRPr="00F45CCE">
        <w:rPr>
          <w:rFonts w:cs="Arial"/>
          <w:szCs w:val="22"/>
        </w:rPr>
        <w:t>Employee Responsibility</w:t>
      </w:r>
      <w:bookmarkEnd w:id="409"/>
      <w:bookmarkEnd w:id="410"/>
      <w:bookmarkEnd w:id="411"/>
      <w:bookmarkEnd w:id="412"/>
      <w:bookmarkEnd w:id="413"/>
      <w:bookmarkEnd w:id="414"/>
    </w:p>
    <w:p w14:paraId="151224E8" w14:textId="77777777" w:rsidR="000E3798" w:rsidRPr="00F45CCE" w:rsidRDefault="00641C85"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are responsible for the content of all text, audio o</w:t>
      </w:r>
      <w:r w:rsidR="005D408E" w:rsidRPr="00F45CCE">
        <w:rPr>
          <w:rFonts w:cs="Arial"/>
        </w:rPr>
        <w:t>r images that you place or send</w:t>
      </w:r>
      <w:r w:rsidR="00566346" w:rsidRPr="00F45CCE">
        <w:rPr>
          <w:rFonts w:cs="Arial"/>
        </w:rPr>
        <w:t>.</w:t>
      </w:r>
      <w:r w:rsidRPr="00F45CCE">
        <w:rPr>
          <w:rFonts w:cs="Arial"/>
        </w:rPr>
        <w:t xml:space="preserve"> All messages communicated on the Internet </w:t>
      </w:r>
      <w:r w:rsidR="001F39BE" w:rsidRPr="00F45CCE">
        <w:rPr>
          <w:rFonts w:cs="Arial"/>
        </w:rPr>
        <w:t xml:space="preserve">or company provided equipment </w:t>
      </w:r>
      <w:r w:rsidRPr="00F45CCE">
        <w:rPr>
          <w:rFonts w:cs="Arial"/>
        </w:rPr>
        <w:t>should have your username attached.  Messages may not be transmitted using someone else’s name or under an assumed name. If you wish to express personal opinions on the Internet</w:t>
      </w:r>
      <w:r w:rsidR="00566346" w:rsidRPr="00F45CCE">
        <w:rPr>
          <w:rFonts w:cs="Arial"/>
        </w:rPr>
        <w:t>,</w:t>
      </w:r>
      <w:r w:rsidRPr="00F45CCE">
        <w:rPr>
          <w:rFonts w:cs="Arial"/>
        </w:rPr>
        <w:t xml:space="preserve"> you are encouraged to obtain your own </w:t>
      </w:r>
      <w:proofErr w:type="gramStart"/>
      <w:r w:rsidRPr="00F45CCE">
        <w:rPr>
          <w:rFonts w:cs="Arial"/>
        </w:rPr>
        <w:t>user name</w:t>
      </w:r>
      <w:proofErr w:type="gramEnd"/>
      <w:r w:rsidRPr="00F45CCE">
        <w:rPr>
          <w:rFonts w:cs="Arial"/>
        </w:rPr>
        <w:t xml:space="preserve"> on other Internet systems.</w:t>
      </w:r>
      <w:r w:rsidR="000E3798" w:rsidRPr="00F45CCE">
        <w:rPr>
          <w:rFonts w:cs="Arial"/>
        </w:rPr>
        <w:t xml:space="preserve">  You should refrain from identifying yourself as representing us or our views unless you are specifically authorized to do so. You should preface your </w:t>
      </w:r>
      <w:r w:rsidR="00DC5605" w:rsidRPr="00F45CCE">
        <w:rPr>
          <w:rFonts w:cs="Arial"/>
        </w:rPr>
        <w:t>opinions</w:t>
      </w:r>
      <w:r w:rsidR="000E3798" w:rsidRPr="00F45CCE">
        <w:rPr>
          <w:rFonts w:cs="Arial"/>
        </w:rPr>
        <w:t xml:space="preserve"> about our industry, us or your work</w:t>
      </w:r>
      <w:r w:rsidR="002755F6" w:rsidRPr="00F45CCE">
        <w:rPr>
          <w:rFonts w:cs="Arial"/>
        </w:rPr>
        <w:t xml:space="preserve"> duties with a disclaimer stating</w:t>
      </w:r>
      <w:r w:rsidR="000E3798" w:rsidRPr="00F45CCE">
        <w:rPr>
          <w:rFonts w:cs="Arial"/>
        </w:rPr>
        <w:t xml:space="preserve"> that your views do not necessarily represent your employer.</w:t>
      </w:r>
    </w:p>
    <w:p w14:paraId="741E84C9" w14:textId="77777777" w:rsidR="00070A14" w:rsidRPr="00F45CCE" w:rsidRDefault="00070A14"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1D90F2D" w14:textId="77777777" w:rsidR="00070A14" w:rsidRPr="00F45CCE" w:rsidRDefault="00070A14"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Nothing</w:t>
      </w:r>
      <w:r w:rsidR="006D00B6" w:rsidRPr="00F45CCE">
        <w:rPr>
          <w:rFonts w:cs="Arial"/>
        </w:rPr>
        <w:t xml:space="preserve"> </w:t>
      </w:r>
      <w:r w:rsidRPr="00F45CCE">
        <w:rPr>
          <w:rFonts w:cs="Arial"/>
        </w:rPr>
        <w:t>in this electronic communications policy is intended to interfere with your right to communicate or work with others toward altering the terms and conditions of your employment, including discussion of your working conditions or any other right protected under the NLRA.</w:t>
      </w:r>
    </w:p>
    <w:p w14:paraId="0F280A71"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cs="Arial"/>
        </w:rPr>
      </w:pPr>
    </w:p>
    <w:p w14:paraId="0E254368" w14:textId="77777777" w:rsidR="00641C85" w:rsidRPr="00F45CCE" w:rsidRDefault="00641C85" w:rsidP="00693880">
      <w:pPr>
        <w:pStyle w:val="Heading3"/>
        <w:rPr>
          <w:rFonts w:cs="Arial"/>
          <w:szCs w:val="22"/>
        </w:rPr>
      </w:pPr>
      <w:bookmarkStart w:id="415" w:name="_Toc27282821"/>
      <w:bookmarkStart w:id="416" w:name="_Toc27559219"/>
      <w:bookmarkStart w:id="417" w:name="_Toc28423904"/>
      <w:bookmarkStart w:id="418" w:name="_Toc29348320"/>
      <w:bookmarkStart w:id="419" w:name="_Toc91485991"/>
      <w:bookmarkStart w:id="420" w:name="_Toc214537530"/>
      <w:r w:rsidRPr="00F45CCE">
        <w:rPr>
          <w:rFonts w:cs="Arial"/>
          <w:szCs w:val="22"/>
        </w:rPr>
        <w:t>Software</w:t>
      </w:r>
      <w:bookmarkEnd w:id="415"/>
      <w:bookmarkEnd w:id="416"/>
      <w:bookmarkEnd w:id="417"/>
      <w:bookmarkEnd w:id="418"/>
      <w:bookmarkEnd w:id="419"/>
      <w:bookmarkEnd w:id="420"/>
    </w:p>
    <w:p w14:paraId="4697A2A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Any software</w:t>
      </w:r>
      <w:r w:rsidR="001F39BE" w:rsidRPr="00F45CCE">
        <w:rPr>
          <w:rFonts w:cs="Arial"/>
        </w:rPr>
        <w:t>, applications,</w:t>
      </w:r>
      <w:r w:rsidRPr="00F45CCE">
        <w:rPr>
          <w:rFonts w:cs="Arial"/>
        </w:rPr>
        <w:t xml:space="preserve"> or other material downloaded into computers may be used only in ways that are consistent with the licenses and copyrights of the vendors, authors, or owners of the material.  Prior written</w:t>
      </w:r>
      <w:r w:rsidR="00395850" w:rsidRPr="00F45CCE">
        <w:rPr>
          <w:rFonts w:cs="Arial"/>
        </w:rPr>
        <w:t xml:space="preserve"> authorization from </w:t>
      </w:r>
      <w:r w:rsidR="00BF3095" w:rsidRPr="00F45CCE">
        <w:rPr>
          <w:rFonts w:cs="Arial"/>
        </w:rPr>
        <w:t>us</w:t>
      </w:r>
      <w:r w:rsidRPr="00F45CCE">
        <w:rPr>
          <w:rFonts w:cs="Arial"/>
        </w:rPr>
        <w:t xml:space="preserve"> is required before introducing any software into </w:t>
      </w:r>
      <w:r w:rsidR="00BF3095" w:rsidRPr="00F45CCE">
        <w:rPr>
          <w:rFonts w:cs="Arial"/>
        </w:rPr>
        <w:t>the</w:t>
      </w:r>
      <w:r w:rsidRPr="00F45CCE">
        <w:rPr>
          <w:rFonts w:cs="Arial"/>
        </w:rPr>
        <w:t xml:space="preserve"> computer system. To prevent computer viruses from being transmitted through the system, you are not authorized to download any software into your computer or any driver </w:t>
      </w:r>
      <w:r w:rsidR="00BF3095" w:rsidRPr="00F45CCE">
        <w:rPr>
          <w:rFonts w:cs="Arial"/>
        </w:rPr>
        <w:t xml:space="preserve">- </w:t>
      </w:r>
      <w:r w:rsidRPr="00F45CCE">
        <w:rPr>
          <w:rFonts w:cs="Arial"/>
        </w:rPr>
        <w:t>this includes any entertainment software or games. If you are interested in obtaining software from the Internet</w:t>
      </w:r>
      <w:r w:rsidR="00566346" w:rsidRPr="00F45CCE">
        <w:rPr>
          <w:rFonts w:cs="Arial"/>
        </w:rPr>
        <w:t>,</w:t>
      </w:r>
      <w:r w:rsidRPr="00F45CCE">
        <w:rPr>
          <w:rFonts w:cs="Arial"/>
        </w:rPr>
        <w:t xml:space="preserve"> you should receive appropriate authorization from </w:t>
      </w:r>
      <w:r w:rsidR="00395850" w:rsidRPr="00F45CCE">
        <w:rPr>
          <w:rFonts w:cs="Arial"/>
        </w:rPr>
        <w:t xml:space="preserve">your </w:t>
      </w:r>
      <w:r w:rsidR="00F8039C">
        <w:rPr>
          <w:rFonts w:cs="Arial"/>
        </w:rPr>
        <w:t>supervisor</w:t>
      </w:r>
      <w:r w:rsidRPr="00F45CCE">
        <w:rPr>
          <w:rFonts w:cs="Arial"/>
        </w:rPr>
        <w:t>.</w:t>
      </w:r>
    </w:p>
    <w:p w14:paraId="4247D18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83D5732" w14:textId="77777777" w:rsidR="00641C85" w:rsidRPr="00F45CCE" w:rsidRDefault="00641C85" w:rsidP="00693880">
      <w:pPr>
        <w:pStyle w:val="Heading3"/>
        <w:rPr>
          <w:rFonts w:cs="Arial"/>
          <w:szCs w:val="22"/>
        </w:rPr>
      </w:pPr>
      <w:bookmarkStart w:id="421" w:name="_Toc214537531"/>
      <w:r w:rsidRPr="00F45CCE">
        <w:rPr>
          <w:rFonts w:cs="Arial"/>
          <w:szCs w:val="22"/>
        </w:rPr>
        <w:lastRenderedPageBreak/>
        <w:t>Email Retention Policy</w:t>
      </w:r>
      <w:bookmarkEnd w:id="421"/>
    </w:p>
    <w:p w14:paraId="4446F361" w14:textId="77777777" w:rsidR="00641C85" w:rsidRPr="00F45CCE" w:rsidRDefault="00641C85" w:rsidP="00641C85">
      <w:pPr>
        <w:rPr>
          <w:rFonts w:cs="Arial"/>
        </w:rPr>
      </w:pPr>
      <w:r w:rsidRPr="00F45CCE">
        <w:rPr>
          <w:rFonts w:cs="Arial"/>
        </w:rPr>
        <w:t xml:space="preserve">Email or instant message records should be treated like other business records when it comes to record retention schedules. Emails should not be stored for longer than necessary so that they do not unnecessarily utilize computer storage space. Consult </w:t>
      </w:r>
      <w:r w:rsidR="00BF3095" w:rsidRPr="00F45CCE">
        <w:rPr>
          <w:rFonts w:cs="Arial"/>
        </w:rPr>
        <w:t>our</w:t>
      </w:r>
      <w:r w:rsidRPr="00F45CCE">
        <w:rPr>
          <w:rFonts w:cs="Arial"/>
        </w:rPr>
        <w:t xml:space="preserve"> record retention guidelines or </w:t>
      </w:r>
      <w:r w:rsidR="00BF3095" w:rsidRPr="00F45CCE">
        <w:rPr>
          <w:rFonts w:cs="Arial"/>
        </w:rPr>
        <w:t xml:space="preserve">consult your </w:t>
      </w:r>
      <w:r w:rsidR="00F8039C">
        <w:rPr>
          <w:rFonts w:cs="Arial"/>
        </w:rPr>
        <w:t>supervisor</w:t>
      </w:r>
      <w:r w:rsidRPr="00F45CCE">
        <w:rPr>
          <w:rFonts w:cs="Arial"/>
        </w:rPr>
        <w:t xml:space="preserve">. </w:t>
      </w:r>
    </w:p>
    <w:p w14:paraId="70F39E63" w14:textId="77777777" w:rsidR="00D71F7D" w:rsidRPr="00F45CCE" w:rsidRDefault="00D71F7D" w:rsidP="00641C85">
      <w:pPr>
        <w:rPr>
          <w:rFonts w:cs="Arial"/>
        </w:rPr>
      </w:pPr>
    </w:p>
    <w:p w14:paraId="4D10271D" w14:textId="77777777" w:rsidR="00EC339E" w:rsidRPr="00F45CCE" w:rsidRDefault="00641C85" w:rsidP="00693880">
      <w:pPr>
        <w:pStyle w:val="Heading3"/>
        <w:rPr>
          <w:rFonts w:cs="Arial"/>
          <w:szCs w:val="22"/>
        </w:rPr>
      </w:pPr>
      <w:bookmarkStart w:id="422" w:name="_Toc214537532"/>
      <w:r w:rsidRPr="00F45CCE">
        <w:rPr>
          <w:rFonts w:cs="Arial"/>
          <w:szCs w:val="22"/>
        </w:rPr>
        <w:t>Social Media</w:t>
      </w:r>
      <w:bookmarkEnd w:id="422"/>
    </w:p>
    <w:p w14:paraId="7FB953C8" w14:textId="77777777" w:rsidR="00837CC0" w:rsidRPr="00F45CCE" w:rsidRDefault="00837CC0" w:rsidP="00837CC0">
      <w:pPr>
        <w:rPr>
          <w:rFonts w:cs="Arial"/>
        </w:rPr>
      </w:pPr>
      <w:r w:rsidRPr="00F45CCE">
        <w:rPr>
          <w:rFonts w:cs="Arial"/>
        </w:rPr>
        <w:t xml:space="preserve">Surfing the web, checking </w:t>
      </w:r>
      <w:r w:rsidR="003C6878" w:rsidRPr="00F45CCE">
        <w:rPr>
          <w:rFonts w:cs="Arial"/>
        </w:rPr>
        <w:t xml:space="preserve">personal </w:t>
      </w:r>
      <w:r w:rsidRPr="00F45CCE">
        <w:rPr>
          <w:rFonts w:cs="Arial"/>
        </w:rPr>
        <w:t>social media sites, shopping online, or playing games for non-</w:t>
      </w:r>
      <w:r w:rsidR="00F064AF" w:rsidRPr="00F45CCE">
        <w:rPr>
          <w:rFonts w:cs="Arial"/>
        </w:rPr>
        <w:t>business-related</w:t>
      </w:r>
      <w:r w:rsidRPr="00F45CCE">
        <w:rPr>
          <w:rFonts w:cs="Arial"/>
        </w:rPr>
        <w:t xml:space="preserve"> purposes on </w:t>
      </w:r>
      <w:r w:rsidR="006E0984" w:rsidRPr="00F45CCE">
        <w:rPr>
          <w:rFonts w:cs="Arial"/>
        </w:rPr>
        <w:t>Company</w:t>
      </w:r>
      <w:r w:rsidRPr="00F45CCE">
        <w:rPr>
          <w:rFonts w:cs="Arial"/>
        </w:rPr>
        <w:t xml:space="preserve"> computers without prior approval is prohibited during work time.  </w:t>
      </w:r>
    </w:p>
    <w:p w14:paraId="03D00E1B" w14:textId="77777777" w:rsidR="00837CC0" w:rsidRPr="00F45CCE" w:rsidRDefault="00837CC0" w:rsidP="00837CC0">
      <w:pPr>
        <w:rPr>
          <w:rFonts w:cs="Arial"/>
        </w:rPr>
      </w:pPr>
      <w:r w:rsidRPr="00F45CCE">
        <w:rPr>
          <w:rFonts w:cs="Arial"/>
        </w:rPr>
        <w:t xml:space="preserve"> </w:t>
      </w:r>
    </w:p>
    <w:p w14:paraId="5FB9CB64" w14:textId="77777777" w:rsidR="00837CC0" w:rsidRPr="00F45CCE" w:rsidRDefault="00837CC0" w:rsidP="00837CC0">
      <w:pPr>
        <w:rPr>
          <w:rFonts w:cs="Arial"/>
        </w:rPr>
      </w:pPr>
      <w:r w:rsidRPr="00F45CCE">
        <w:rPr>
          <w:rFonts w:cs="Arial"/>
        </w:rPr>
        <w:t xml:space="preserve">Company communications and computer technology are designed and intended for work. Do not use any </w:t>
      </w:r>
      <w:r w:rsidR="00F064AF" w:rsidRPr="00F45CCE">
        <w:rPr>
          <w:rFonts w:cs="Arial"/>
        </w:rPr>
        <w:t>work-related</w:t>
      </w:r>
      <w:r w:rsidRPr="00F45CCE">
        <w:rPr>
          <w:rFonts w:cs="Arial"/>
        </w:rPr>
        <w:t xml:space="preserve"> social media tools (blogs, LinkedIn account, Facebook, etc.) un</w:t>
      </w:r>
      <w:r w:rsidR="003C6878" w:rsidRPr="00F45CCE">
        <w:rPr>
          <w:rFonts w:cs="Arial"/>
        </w:rPr>
        <w:t xml:space="preserve">less </w:t>
      </w:r>
      <w:r w:rsidRPr="00F45CCE">
        <w:rPr>
          <w:rFonts w:cs="Arial"/>
        </w:rPr>
        <w:t>you have received training and approval to use these tools. Do not use social networking accounts to harass, threaten, libel, defame, or discriminate against co-workers, managers, customers, or anyone else.</w:t>
      </w:r>
    </w:p>
    <w:p w14:paraId="75BCB442" w14:textId="77777777" w:rsidR="00837CC0" w:rsidRPr="00F45CCE" w:rsidRDefault="00837CC0" w:rsidP="00837CC0">
      <w:pPr>
        <w:rPr>
          <w:rFonts w:cs="Arial"/>
        </w:rPr>
      </w:pPr>
    </w:p>
    <w:p w14:paraId="635C4E9F" w14:textId="77777777" w:rsidR="00641C85" w:rsidRPr="00F45CCE" w:rsidRDefault="00837CC0" w:rsidP="00AF72D2">
      <w:pPr>
        <w:rPr>
          <w:rFonts w:cs="Arial"/>
        </w:rPr>
      </w:pPr>
      <w:r w:rsidRPr="00F45CCE">
        <w:rPr>
          <w:rFonts w:cs="Arial"/>
        </w:rPr>
        <w:t xml:space="preserve">At all times any electronic communications and social networking activities for work-related purposes must maintain and reflect </w:t>
      </w:r>
      <w:r w:rsidR="003C6878" w:rsidRPr="00F45CCE">
        <w:rPr>
          <w:rFonts w:cs="Arial"/>
        </w:rPr>
        <w:t>our</w:t>
      </w:r>
      <w:r w:rsidRPr="00F45CCE">
        <w:rPr>
          <w:rFonts w:cs="Arial"/>
        </w:rPr>
        <w:t xml:space="preserve"> standards for professionalism. You must comply with all policies which cover confidential information and trade secrets. If you review or make a statement about a product that </w:t>
      </w:r>
      <w:r w:rsidR="003C6878" w:rsidRPr="00F45CCE">
        <w:rPr>
          <w:rFonts w:cs="Arial"/>
        </w:rPr>
        <w:t>we a</w:t>
      </w:r>
      <w:r w:rsidR="00805D37" w:rsidRPr="00F45CCE">
        <w:rPr>
          <w:rFonts w:cs="Arial"/>
        </w:rPr>
        <w:t>re</w:t>
      </w:r>
      <w:r w:rsidRPr="00F45CCE">
        <w:rPr>
          <w:rFonts w:cs="Arial"/>
        </w:rPr>
        <w:t xml:space="preserve"> a producer or marketer for, or you receive compensation or free merchandise for reviewing a product, the relationship must be disclosed.  </w:t>
      </w:r>
      <w:bookmarkStart w:id="423" w:name="_Toc27282822"/>
      <w:bookmarkStart w:id="424" w:name="_Toc27559220"/>
      <w:bookmarkStart w:id="425" w:name="_Toc28423905"/>
      <w:bookmarkStart w:id="426" w:name="_Toc29348321"/>
      <w:bookmarkStart w:id="427" w:name="_Toc91485992"/>
      <w:r w:rsidR="00406BFA" w:rsidRPr="00406BFA">
        <w:rPr>
          <w:rFonts w:cs="Arial"/>
        </w:rPr>
        <w:t xml:space="preserve">If </w:t>
      </w:r>
      <w:r w:rsidR="00406BFA">
        <w:rPr>
          <w:rFonts w:cs="Arial"/>
        </w:rPr>
        <w:t>you are</w:t>
      </w:r>
      <w:r w:rsidR="00406BFA" w:rsidRPr="00406BFA">
        <w:rPr>
          <w:rFonts w:cs="Arial"/>
        </w:rPr>
        <w:t xml:space="preserve"> commenting or publishing on social media in any way that identifies </w:t>
      </w:r>
      <w:r w:rsidR="00406BFA">
        <w:rPr>
          <w:rFonts w:cs="Arial"/>
        </w:rPr>
        <w:t>the Company</w:t>
      </w:r>
      <w:r w:rsidR="00406BFA" w:rsidRPr="00406BFA">
        <w:rPr>
          <w:rFonts w:cs="Arial"/>
        </w:rPr>
        <w:t xml:space="preserve"> or discusses it or its business in an otherwise appropriate manner, </w:t>
      </w:r>
      <w:r w:rsidR="00406BFA">
        <w:rPr>
          <w:rFonts w:cs="Arial"/>
        </w:rPr>
        <w:t xml:space="preserve">you </w:t>
      </w:r>
      <w:r w:rsidR="00406BFA" w:rsidRPr="00406BFA">
        <w:rPr>
          <w:rFonts w:cs="Arial"/>
        </w:rPr>
        <w:t xml:space="preserve">must make it clear that what is being said is representative of </w:t>
      </w:r>
      <w:r w:rsidR="00406BFA">
        <w:rPr>
          <w:rFonts w:cs="Arial"/>
        </w:rPr>
        <w:t>your</w:t>
      </w:r>
      <w:r w:rsidR="00406BFA" w:rsidRPr="00406BFA">
        <w:rPr>
          <w:rFonts w:cs="Arial"/>
        </w:rPr>
        <w:t xml:space="preserve"> personal views and opinions and does not necessarily reflect the views and opinions of </w:t>
      </w:r>
      <w:r w:rsidR="00406BFA">
        <w:rPr>
          <w:rFonts w:cs="Arial"/>
        </w:rPr>
        <w:t>the Company</w:t>
      </w:r>
      <w:r w:rsidR="00406BFA" w:rsidRPr="00406BFA">
        <w:rPr>
          <w:rFonts w:cs="Arial"/>
        </w:rPr>
        <w:t xml:space="preserve">.  In no way may employees represent or suggest that their views or opinions are endorsed by </w:t>
      </w:r>
      <w:r w:rsidR="00406BFA">
        <w:rPr>
          <w:rFonts w:cs="Arial"/>
        </w:rPr>
        <w:t>the Company</w:t>
      </w:r>
      <w:r w:rsidR="00406BFA" w:rsidRPr="00406BFA">
        <w:rPr>
          <w:rFonts w:cs="Arial"/>
        </w:rPr>
        <w:t>.</w:t>
      </w:r>
    </w:p>
    <w:p w14:paraId="67411355" w14:textId="77777777" w:rsidR="00AF72D2" w:rsidRPr="00F45CCE" w:rsidRDefault="00AF72D2" w:rsidP="00AF72D2">
      <w:pPr>
        <w:rPr>
          <w:rFonts w:cs="Arial"/>
        </w:rPr>
      </w:pPr>
    </w:p>
    <w:p w14:paraId="468FA175" w14:textId="77777777" w:rsidR="009329A9" w:rsidRPr="00BE3183" w:rsidRDefault="009329A9" w:rsidP="009329A9">
      <w:pPr>
        <w:pStyle w:val="Heading2"/>
        <w:rPr>
          <w:rFonts w:cs="Arial"/>
          <w:szCs w:val="22"/>
          <w:lang w:val="en-US"/>
        </w:rPr>
      </w:pPr>
      <w:bookmarkStart w:id="428" w:name="_Toc27282854"/>
      <w:bookmarkStart w:id="429" w:name="_Toc27559252"/>
      <w:bookmarkStart w:id="430" w:name="_Toc28423941"/>
      <w:bookmarkStart w:id="431" w:name="_Toc29348357"/>
      <w:bookmarkStart w:id="432" w:name="_Toc91486028"/>
      <w:bookmarkStart w:id="433" w:name="_Toc214537533"/>
      <w:r>
        <w:rPr>
          <w:rFonts w:cs="Arial"/>
          <w:szCs w:val="22"/>
          <w:lang w:val="en-US"/>
        </w:rPr>
        <w:t>Video Surveillance</w:t>
      </w:r>
      <w:bookmarkEnd w:id="433"/>
    </w:p>
    <w:p w14:paraId="0F31EFD5" w14:textId="77777777" w:rsidR="009329A9" w:rsidRDefault="009329A9" w:rsidP="009329A9">
      <w:pPr>
        <w:rPr>
          <w:rFonts w:cs="Arial"/>
          <w:color w:val="1F3864"/>
        </w:rPr>
      </w:pPr>
      <w:r>
        <w:t xml:space="preserve">We use video surveillance for the safety and security of </w:t>
      </w:r>
      <w:r w:rsidR="004E49FF">
        <w:t>our</w:t>
      </w:r>
      <w:r>
        <w:t xml:space="preserve"> employees, visitors, and property. Surveillance cameras are installed in common areas such as entrances, hallways, and parking lots. Footage is stored securely and accessed only by authorized personnel when necessary for security or investigative purposes. Employees are expected to comply with all company policies regarding privacy and security. Unauthorized tampering with surveillance equipment is prohibited.</w:t>
      </w:r>
    </w:p>
    <w:p w14:paraId="09CA6831" w14:textId="77777777" w:rsidR="009329A9" w:rsidRDefault="009329A9" w:rsidP="009329A9">
      <w:pPr>
        <w:pStyle w:val="Heading2"/>
        <w:rPr>
          <w:rFonts w:cs="Arial"/>
        </w:rPr>
      </w:pPr>
    </w:p>
    <w:p w14:paraId="350BE0EA" w14:textId="77777777" w:rsidR="00AF72D2" w:rsidRPr="002C155B" w:rsidRDefault="001B34DF" w:rsidP="009329A9">
      <w:pPr>
        <w:pStyle w:val="Heading2"/>
        <w:rPr>
          <w:rFonts w:cs="Arial"/>
          <w:szCs w:val="22"/>
        </w:rPr>
      </w:pPr>
      <w:bookmarkStart w:id="434" w:name="_Toc214537534"/>
      <w:r w:rsidRPr="002C155B">
        <w:rPr>
          <w:rFonts w:cs="Arial"/>
          <w:szCs w:val="22"/>
        </w:rPr>
        <w:t>Personal Property</w:t>
      </w:r>
      <w:bookmarkEnd w:id="428"/>
      <w:bookmarkEnd w:id="429"/>
      <w:bookmarkEnd w:id="430"/>
      <w:bookmarkEnd w:id="431"/>
      <w:bookmarkEnd w:id="432"/>
      <w:r w:rsidRPr="002C155B">
        <w:rPr>
          <w:rFonts w:cs="Arial"/>
          <w:szCs w:val="22"/>
        </w:rPr>
        <w:t>/Inspections</w:t>
      </w:r>
      <w:bookmarkEnd w:id="434"/>
      <w:r w:rsidR="00891074" w:rsidRPr="002C155B">
        <w:rPr>
          <w:rFonts w:cs="Arial"/>
          <w:szCs w:val="22"/>
        </w:rPr>
        <w:fldChar w:fldCharType="begin"/>
      </w:r>
      <w:r w:rsidRPr="002C155B">
        <w:rPr>
          <w:rFonts w:cs="Arial"/>
          <w:szCs w:val="22"/>
        </w:rPr>
        <w:instrText>tc "Section 6.5  Personal Property" \l 2</w:instrText>
      </w:r>
      <w:r w:rsidR="00891074" w:rsidRPr="002C155B">
        <w:rPr>
          <w:rFonts w:cs="Arial"/>
          <w:szCs w:val="22"/>
        </w:rPr>
        <w:fldChar w:fldCharType="end"/>
      </w:r>
    </w:p>
    <w:p w14:paraId="23C044EE" w14:textId="77777777" w:rsidR="00641C85" w:rsidRPr="00F45CCE" w:rsidRDefault="001B34DF" w:rsidP="00CD13D2">
      <w:pPr>
        <w:rPr>
          <w:rFonts w:cs="Arial"/>
        </w:rPr>
      </w:pPr>
      <w:bookmarkStart w:id="435" w:name="_Toc150322023"/>
      <w:r w:rsidRPr="00F45CCE">
        <w:rPr>
          <w:rFonts w:cs="Arial"/>
        </w:rPr>
        <w:t xml:space="preserve">To keep your valuable belongings safe, it is best to leave them at home and not bring them to work. Personal items, coats, purses, lunches, etc. may be stored in your desk or in a designated storage area. While you are on </w:t>
      </w:r>
      <w:r w:rsidR="006E0984" w:rsidRPr="00F45CCE">
        <w:rPr>
          <w:rFonts w:cs="Arial"/>
        </w:rPr>
        <w:t>Company</w:t>
      </w:r>
      <w:r w:rsidRPr="00F45CCE">
        <w:rPr>
          <w:rFonts w:cs="Arial"/>
        </w:rPr>
        <w:t xml:space="preserve"> property, these items or any other personal property may need to be inspected because of safety, health, security or other concerns. If any of your personal items are missing due to theft or carelessness, we are not responsible.</w:t>
      </w:r>
      <w:bookmarkEnd w:id="435"/>
    </w:p>
    <w:p w14:paraId="222122B9" w14:textId="77777777" w:rsidR="00115E9F" w:rsidRPr="00F45CCE" w:rsidRDefault="00115E9F" w:rsidP="00CD13D2">
      <w:pPr>
        <w:rPr>
          <w:rFonts w:cs="Arial"/>
        </w:rPr>
      </w:pPr>
    </w:p>
    <w:p w14:paraId="6C3DD8E3" w14:textId="77777777" w:rsidR="00AF72D2" w:rsidRPr="002C155B" w:rsidRDefault="00641C85" w:rsidP="00B20CB5">
      <w:pPr>
        <w:pStyle w:val="Heading2"/>
        <w:rPr>
          <w:rFonts w:cs="Arial"/>
          <w:szCs w:val="22"/>
        </w:rPr>
      </w:pPr>
      <w:bookmarkStart w:id="436" w:name="_Toc128799526"/>
      <w:bookmarkStart w:id="437" w:name="_Toc214537535"/>
      <w:r w:rsidRPr="002C155B">
        <w:rPr>
          <w:rFonts w:cs="Arial"/>
          <w:szCs w:val="22"/>
        </w:rPr>
        <w:t>Unauthorized Removal, Use or Possession of Company Property</w:t>
      </w:r>
      <w:bookmarkEnd w:id="436"/>
      <w:bookmarkEnd w:id="437"/>
    </w:p>
    <w:p w14:paraId="1BB679D3" w14:textId="77777777" w:rsidR="00641C85" w:rsidRPr="00F45CCE" w:rsidRDefault="00641C85" w:rsidP="005163AE">
      <w:pPr>
        <w:rPr>
          <w:rFonts w:cs="Arial"/>
        </w:rPr>
      </w:pPr>
      <w:r w:rsidRPr="00F45CCE">
        <w:rPr>
          <w:rFonts w:cs="Arial"/>
        </w:rPr>
        <w:t>Company property includes, but is not limited to</w:t>
      </w:r>
      <w:r w:rsidR="00F82A02" w:rsidRPr="00F45CCE">
        <w:rPr>
          <w:rFonts w:cs="Arial"/>
        </w:rPr>
        <w:t>,</w:t>
      </w:r>
      <w:r w:rsidRPr="00F45CCE">
        <w:rPr>
          <w:rFonts w:cs="Arial"/>
        </w:rPr>
        <w:t xml:space="preserve"> Company vehicles, equipment</w:t>
      </w:r>
      <w:r w:rsidR="00280CB0" w:rsidRPr="00F45CCE">
        <w:rPr>
          <w:rFonts w:cs="Arial"/>
        </w:rPr>
        <w:t>,</w:t>
      </w:r>
      <w:r w:rsidRPr="00F45CCE">
        <w:rPr>
          <w:rFonts w:cs="Arial"/>
        </w:rPr>
        <w:t xml:space="preserve"> tools, office equipment, documents and files.  Company property may only be used on authorized jobs and may not be used by </w:t>
      </w:r>
      <w:r w:rsidR="00736F88" w:rsidRPr="00F45CCE">
        <w:rPr>
          <w:rFonts w:cs="Arial"/>
        </w:rPr>
        <w:t>you</w:t>
      </w:r>
      <w:r w:rsidRPr="00F45CCE">
        <w:rPr>
          <w:rFonts w:cs="Arial"/>
        </w:rPr>
        <w:t xml:space="preserve"> for pers</w:t>
      </w:r>
      <w:r w:rsidR="00736F88" w:rsidRPr="00F45CCE">
        <w:rPr>
          <w:rFonts w:cs="Arial"/>
        </w:rPr>
        <w:t>onal purposes. At no time may you</w:t>
      </w:r>
      <w:r w:rsidR="00C13F2F" w:rsidRPr="00F45CCE">
        <w:rPr>
          <w:rFonts w:cs="Arial"/>
        </w:rPr>
        <w:t xml:space="preserve"> or</w:t>
      </w:r>
      <w:r w:rsidRPr="00F45CCE">
        <w:rPr>
          <w:rFonts w:cs="Arial"/>
        </w:rPr>
        <w:t xml:space="preserve"> </w:t>
      </w:r>
      <w:r w:rsidR="00736F88" w:rsidRPr="00F45CCE">
        <w:rPr>
          <w:rFonts w:cs="Arial"/>
        </w:rPr>
        <w:t xml:space="preserve">a </w:t>
      </w:r>
      <w:r w:rsidRPr="00F45CCE">
        <w:rPr>
          <w:rFonts w:cs="Arial"/>
        </w:rPr>
        <w:t>friend</w:t>
      </w:r>
      <w:r w:rsidR="00C13F2F" w:rsidRPr="00F45CCE">
        <w:rPr>
          <w:rFonts w:cs="Arial"/>
        </w:rPr>
        <w:t>/</w:t>
      </w:r>
      <w:r w:rsidRPr="00F45CCE">
        <w:rPr>
          <w:rFonts w:cs="Arial"/>
        </w:rPr>
        <w:t>relati</w:t>
      </w:r>
      <w:r w:rsidR="00002D55" w:rsidRPr="00F45CCE">
        <w:rPr>
          <w:rFonts w:cs="Arial"/>
        </w:rPr>
        <w:t xml:space="preserve">ve of </w:t>
      </w:r>
      <w:r w:rsidR="00736F88" w:rsidRPr="00F45CCE">
        <w:rPr>
          <w:rFonts w:cs="Arial"/>
        </w:rPr>
        <w:t>yours</w:t>
      </w:r>
      <w:r w:rsidR="00002D55" w:rsidRPr="00F45CCE">
        <w:rPr>
          <w:rFonts w:cs="Arial"/>
        </w:rPr>
        <w:t xml:space="preserve"> remove or keep</w:t>
      </w:r>
      <w:r w:rsidRPr="00F45CCE">
        <w:rPr>
          <w:rFonts w:cs="Arial"/>
        </w:rPr>
        <w:t xml:space="preserve"> in their personal possession any property without approval from </w:t>
      </w:r>
      <w:r w:rsidRPr="00152A66">
        <w:rPr>
          <w:rFonts w:cs="Arial"/>
        </w:rPr>
        <w:t xml:space="preserve">the </w:t>
      </w:r>
      <w:r w:rsidR="00152A66">
        <w:rPr>
          <w:rFonts w:cs="Arial"/>
          <w:highlight w:val="lightGray"/>
        </w:rPr>
        <w:t>[</w:t>
      </w:r>
      <w:r w:rsidR="00152A66" w:rsidRPr="00152A66">
        <w:rPr>
          <w:rFonts w:cs="Arial"/>
          <w:highlight w:val="yellow"/>
        </w:rPr>
        <w:t>Insert Title/Name</w:t>
      </w:r>
      <w:r w:rsidR="00566346" w:rsidRPr="00152A66">
        <w:rPr>
          <w:rFonts w:cs="Arial"/>
          <w:highlight w:val="yellow"/>
        </w:rPr>
        <w:t>]</w:t>
      </w:r>
      <w:r w:rsidRPr="00152A66">
        <w:rPr>
          <w:rFonts w:cs="Arial"/>
          <w:highlight w:val="yellow"/>
        </w:rPr>
        <w:t>.</w:t>
      </w:r>
      <w:r w:rsidRPr="00F45CCE">
        <w:rPr>
          <w:rFonts w:cs="Arial"/>
        </w:rPr>
        <w:t xml:space="preserve"> </w:t>
      </w:r>
      <w:r w:rsidR="0089486B" w:rsidRPr="00F45CCE">
        <w:rPr>
          <w:rFonts w:cs="Arial"/>
        </w:rPr>
        <w:t>We</w:t>
      </w:r>
      <w:r w:rsidRPr="00F45CCE">
        <w:rPr>
          <w:rFonts w:cs="Arial"/>
        </w:rPr>
        <w:t xml:space="preserve"> reserve the right to notify the appropriate authorities with the names of the individuals involved in the unauthorized possession of Company property.</w:t>
      </w:r>
    </w:p>
    <w:p w14:paraId="426C42C8" w14:textId="77777777" w:rsidR="00AF72D2" w:rsidRPr="00F45CCE" w:rsidRDefault="00AF72D2" w:rsidP="00AF72D2">
      <w:pPr>
        <w:rPr>
          <w:rFonts w:cs="Arial"/>
          <w:iCs/>
        </w:rPr>
      </w:pPr>
    </w:p>
    <w:p w14:paraId="4E4AD629" w14:textId="77777777" w:rsidR="00641C85" w:rsidRPr="002C155B" w:rsidRDefault="00641C85" w:rsidP="00B20CB5">
      <w:pPr>
        <w:pStyle w:val="Heading2"/>
        <w:rPr>
          <w:rFonts w:cs="Arial"/>
          <w:szCs w:val="22"/>
          <w:lang w:val="en-US"/>
        </w:rPr>
      </w:pPr>
      <w:bookmarkStart w:id="438" w:name="_Toc214537536"/>
      <w:r w:rsidRPr="002C155B">
        <w:rPr>
          <w:rFonts w:cs="Arial"/>
          <w:szCs w:val="22"/>
        </w:rPr>
        <w:t>Phones</w:t>
      </w:r>
      <w:bookmarkEnd w:id="425"/>
      <w:bookmarkEnd w:id="426"/>
      <w:bookmarkEnd w:id="427"/>
      <w:r w:rsidR="00533917" w:rsidRPr="002C155B">
        <w:rPr>
          <w:rFonts w:cs="Arial"/>
          <w:szCs w:val="22"/>
          <w:lang w:val="en-US"/>
        </w:rPr>
        <w:t xml:space="preserve"> &amp; Smart Devices</w:t>
      </w:r>
      <w:bookmarkEnd w:id="438"/>
    </w:p>
    <w:p w14:paraId="2806C521" w14:textId="77777777" w:rsidR="00CA5355" w:rsidRPr="00F45CCE" w:rsidRDefault="00CA5355" w:rsidP="00CA5355">
      <w:pPr>
        <w:rPr>
          <w:rFonts w:cs="Arial"/>
        </w:rPr>
      </w:pPr>
      <w:r w:rsidRPr="00F45CCE">
        <w:rPr>
          <w:rFonts w:cs="Arial"/>
        </w:rPr>
        <w:t xml:space="preserve">If </w:t>
      </w:r>
      <w:r w:rsidR="00452C42" w:rsidRPr="00F45CCE">
        <w:rPr>
          <w:rFonts w:cs="Arial"/>
        </w:rPr>
        <w:t>you are required to use your personal mobile phone for work, you will receive a</w:t>
      </w:r>
      <w:r w:rsidR="00453AF5" w:rsidRPr="00F45CCE">
        <w:rPr>
          <w:rFonts w:cs="Arial"/>
        </w:rPr>
        <w:t xml:space="preserve">n agreed upon reimbursement amount. </w:t>
      </w:r>
      <w:r w:rsidR="00452C42" w:rsidRPr="00F45CCE">
        <w:rPr>
          <w:rFonts w:cs="Arial"/>
        </w:rPr>
        <w:t xml:space="preserve"> </w:t>
      </w:r>
    </w:p>
    <w:p w14:paraId="26C53B7C" w14:textId="77777777" w:rsidR="00CA5355" w:rsidRPr="00F45CCE" w:rsidRDefault="00CA5355" w:rsidP="00CA5355">
      <w:pPr>
        <w:rPr>
          <w:rFonts w:cs="Arial"/>
        </w:rPr>
      </w:pPr>
    </w:p>
    <w:p w14:paraId="7787DC3C" w14:textId="77777777" w:rsidR="00D03315" w:rsidRPr="00F45CCE" w:rsidRDefault="007472C5" w:rsidP="00D03315">
      <w:pPr>
        <w:rPr>
          <w:rFonts w:cs="Arial"/>
          <w:color w:val="333333"/>
          <w:shd w:val="clear" w:color="auto" w:fill="FFFFFF"/>
        </w:rPr>
      </w:pPr>
      <w:r w:rsidRPr="00F45CCE">
        <w:rPr>
          <w:rFonts w:cs="Arial"/>
        </w:rPr>
        <w:t>The use of personal phones is prohibited during working hours unless you are on a designated rest or meal period or are required to use your phone for work related purposes.</w:t>
      </w:r>
      <w:r w:rsidR="00D03315" w:rsidRPr="00F45CCE">
        <w:rPr>
          <w:rFonts w:cs="Arial"/>
        </w:rPr>
        <w:t xml:space="preserve"> D</w:t>
      </w:r>
      <w:r w:rsidR="00D03315" w:rsidRPr="00F45CCE">
        <w:rPr>
          <w:rFonts w:cs="Arial"/>
          <w:shd w:val="clear" w:color="auto" w:fill="FFFFFF"/>
        </w:rPr>
        <w:t>uring emergency conditions, including disasters or criminal acts, you may access your mobile device or other communications device for the purpose of seeking emergency assistance, assessing the safety of the situation, or communicating with a person to verify your safety.</w:t>
      </w:r>
    </w:p>
    <w:p w14:paraId="3218E1FC" w14:textId="77777777" w:rsidR="007472C5" w:rsidRPr="00F45CCE" w:rsidRDefault="007472C5" w:rsidP="007472C5">
      <w:pPr>
        <w:rPr>
          <w:rFonts w:cs="Arial"/>
        </w:rPr>
      </w:pPr>
    </w:p>
    <w:p w14:paraId="7FA24182" w14:textId="77777777" w:rsidR="009D5CE7" w:rsidRPr="00F45CCE" w:rsidRDefault="00002D55" w:rsidP="009D5CE7">
      <w:pPr>
        <w:rPr>
          <w:rFonts w:cs="Arial"/>
        </w:rPr>
      </w:pPr>
      <w:r w:rsidRPr="00F45CCE">
        <w:rPr>
          <w:rFonts w:cs="Arial"/>
        </w:rPr>
        <w:t>E</w:t>
      </w:r>
      <w:r w:rsidR="009D5CE7" w:rsidRPr="00F45CCE">
        <w:rPr>
          <w:rFonts w:cs="Arial"/>
        </w:rPr>
        <w:t xml:space="preserve">xcept in the case of an emergency, you are </w:t>
      </w:r>
      <w:r w:rsidR="00265D2B" w:rsidRPr="00F45CCE">
        <w:rPr>
          <w:rFonts w:cs="Arial"/>
        </w:rPr>
        <w:t xml:space="preserve">prohibited from texting and are </w:t>
      </w:r>
      <w:r w:rsidR="009D5CE7" w:rsidRPr="00F45CCE">
        <w:rPr>
          <w:rFonts w:cs="Arial"/>
        </w:rPr>
        <w:t xml:space="preserve">required to use </w:t>
      </w:r>
      <w:r w:rsidR="00533917" w:rsidRPr="00F45CCE">
        <w:rPr>
          <w:rFonts w:cs="Arial"/>
        </w:rPr>
        <w:t xml:space="preserve">the </w:t>
      </w:r>
      <w:r w:rsidR="009D5CE7" w:rsidRPr="00F45CCE">
        <w:rPr>
          <w:rFonts w:cs="Arial"/>
        </w:rPr>
        <w:t xml:space="preserve">hands-free </w:t>
      </w:r>
      <w:r w:rsidR="00533917" w:rsidRPr="00F45CCE">
        <w:rPr>
          <w:rFonts w:cs="Arial"/>
        </w:rPr>
        <w:t xml:space="preserve">feature </w:t>
      </w:r>
      <w:r w:rsidR="009D5CE7" w:rsidRPr="00F45CCE">
        <w:rPr>
          <w:rFonts w:cs="Arial"/>
        </w:rPr>
        <w:t>when using a</w:t>
      </w:r>
      <w:r w:rsidR="00533917" w:rsidRPr="00F45CCE">
        <w:rPr>
          <w:rFonts w:cs="Arial"/>
        </w:rPr>
        <w:t xml:space="preserve"> device</w:t>
      </w:r>
      <w:r w:rsidR="009D5CE7" w:rsidRPr="00F45CCE">
        <w:rPr>
          <w:rFonts w:cs="Arial"/>
        </w:rPr>
        <w:t xml:space="preserve"> </w:t>
      </w:r>
      <w:r w:rsidR="00453AF5" w:rsidRPr="00F45CCE">
        <w:rPr>
          <w:rFonts w:cs="Arial"/>
        </w:rPr>
        <w:t xml:space="preserve">while operating a </w:t>
      </w:r>
      <w:r w:rsidR="009D5CE7" w:rsidRPr="00F45CCE">
        <w:rPr>
          <w:rFonts w:cs="Arial"/>
        </w:rPr>
        <w:t>vehicle</w:t>
      </w:r>
      <w:r w:rsidR="00453AF5" w:rsidRPr="00F45CCE">
        <w:rPr>
          <w:rFonts w:cs="Arial"/>
        </w:rPr>
        <w:t xml:space="preserve"> for business purposes</w:t>
      </w:r>
      <w:r w:rsidR="009D5CE7" w:rsidRPr="00F45CCE">
        <w:rPr>
          <w:rFonts w:cs="Arial"/>
        </w:rPr>
        <w:t xml:space="preserve">. </w:t>
      </w:r>
    </w:p>
    <w:p w14:paraId="0EB80494" w14:textId="77777777" w:rsidR="009D5CE7" w:rsidRPr="00F45CCE" w:rsidRDefault="009D5CE7" w:rsidP="009D5CE7">
      <w:pPr>
        <w:rPr>
          <w:rFonts w:cs="Arial"/>
        </w:rPr>
      </w:pPr>
    </w:p>
    <w:p w14:paraId="4494480E" w14:textId="77777777" w:rsidR="00641C85" w:rsidRPr="00F45CCE" w:rsidRDefault="00641C85" w:rsidP="00641C85">
      <w:pPr>
        <w:rPr>
          <w:rFonts w:cs="Arial"/>
        </w:rPr>
      </w:pPr>
      <w:r w:rsidRPr="00F45CCE">
        <w:rPr>
          <w:rFonts w:cs="Arial"/>
        </w:rPr>
        <w:t xml:space="preserve">Employees are prohibited from using the camera feature on </w:t>
      </w:r>
      <w:r w:rsidR="00B12413" w:rsidRPr="00F45CCE">
        <w:rPr>
          <w:rFonts w:cs="Arial"/>
        </w:rPr>
        <w:t>devices during business hours</w:t>
      </w:r>
      <w:r w:rsidRPr="00F45CCE">
        <w:rPr>
          <w:rFonts w:cs="Arial"/>
        </w:rPr>
        <w:t xml:space="preserve"> for non-business purposes</w:t>
      </w:r>
      <w:r w:rsidR="001620C4" w:rsidRPr="00F45CCE">
        <w:rPr>
          <w:rFonts w:cs="Arial"/>
        </w:rPr>
        <w:t xml:space="preserve"> in private areas, such as restrooms and changing rooms. Employees are not allowed to make audio recordings unless all parties </w:t>
      </w:r>
      <w:proofErr w:type="gramStart"/>
      <w:r w:rsidR="001620C4" w:rsidRPr="00F45CCE">
        <w:rPr>
          <w:rFonts w:cs="Arial"/>
        </w:rPr>
        <w:t>involved</w:t>
      </w:r>
      <w:proofErr w:type="gramEnd"/>
      <w:r w:rsidR="001620C4" w:rsidRPr="00F45CCE">
        <w:rPr>
          <w:rFonts w:cs="Arial"/>
        </w:rPr>
        <w:t xml:space="preserve"> consent</w:t>
      </w:r>
      <w:r w:rsidRPr="00F45CCE">
        <w:rPr>
          <w:rFonts w:cs="Arial"/>
        </w:rPr>
        <w:t xml:space="preserve">.  </w:t>
      </w:r>
    </w:p>
    <w:p w14:paraId="079D13F6" w14:textId="77777777" w:rsidR="006131A2" w:rsidRPr="00F45CCE" w:rsidRDefault="006131A2" w:rsidP="00641C85">
      <w:pPr>
        <w:rPr>
          <w:rFonts w:cs="Arial"/>
        </w:rPr>
      </w:pPr>
    </w:p>
    <w:p w14:paraId="301373CC" w14:textId="77777777" w:rsidR="006131A2" w:rsidRPr="00F45CCE" w:rsidRDefault="006131A2" w:rsidP="006131A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Nothing in this phones and smart devices policy is intended to interfere with your right to communicate or work with others toward altering the terms and conditions of your employment, including discussion of your working conditions or any other right protected under the NLRA.</w:t>
      </w:r>
    </w:p>
    <w:p w14:paraId="754E321F" w14:textId="77777777" w:rsidR="00641C85" w:rsidRPr="00F45CCE" w:rsidRDefault="00641C85" w:rsidP="00641C85">
      <w:pPr>
        <w:rPr>
          <w:rFonts w:cs="Arial"/>
        </w:rPr>
      </w:pPr>
    </w:p>
    <w:p w14:paraId="53E5C75F" w14:textId="77777777" w:rsidR="00641C85" w:rsidRPr="00F45CCE" w:rsidRDefault="00641C85" w:rsidP="00641C85">
      <w:pPr>
        <w:rPr>
          <w:rFonts w:cs="Arial"/>
        </w:rPr>
      </w:pPr>
      <w:r w:rsidRPr="00F45CCE">
        <w:rPr>
          <w:rFonts w:cs="Arial"/>
        </w:rPr>
        <w:t>Non</w:t>
      </w:r>
      <w:r w:rsidR="009A650D" w:rsidRPr="00F45CCE">
        <w:rPr>
          <w:rFonts w:cs="Arial"/>
        </w:rPr>
        <w:t>-</w:t>
      </w:r>
      <w:r w:rsidRPr="00F45CCE">
        <w:rPr>
          <w:rFonts w:cs="Arial"/>
        </w:rPr>
        <w:t xml:space="preserve">exempt employees must have prior approval before using their </w:t>
      </w:r>
      <w:r w:rsidR="00265D2B" w:rsidRPr="00F45CCE">
        <w:rPr>
          <w:rFonts w:cs="Arial"/>
        </w:rPr>
        <w:t>mobile phone</w:t>
      </w:r>
      <w:r w:rsidRPr="00F45CCE">
        <w:rPr>
          <w:rFonts w:cs="Arial"/>
        </w:rPr>
        <w:t xml:space="preserve"> for business purposes after regularly scheduled work hours. If you do utilize your cell phone or </w:t>
      </w:r>
      <w:r w:rsidR="004B7179" w:rsidRPr="00F45CCE">
        <w:rPr>
          <w:rFonts w:cs="Arial"/>
        </w:rPr>
        <w:t>other electronic devices</w:t>
      </w:r>
      <w:r w:rsidRPr="00F45CCE">
        <w:rPr>
          <w:rFonts w:cs="Arial"/>
        </w:rPr>
        <w:t xml:space="preserve"> for business after regularly scheduled work hours, you must report that work time to your </w:t>
      </w:r>
      <w:r w:rsidR="00F8039C">
        <w:rPr>
          <w:rFonts w:cs="Arial"/>
        </w:rPr>
        <w:t>supervisor</w:t>
      </w:r>
      <w:r w:rsidRPr="00F45CCE">
        <w:rPr>
          <w:rFonts w:cs="Arial"/>
        </w:rPr>
        <w:t xml:space="preserve"> immediately.</w:t>
      </w:r>
    </w:p>
    <w:p w14:paraId="311E67F2" w14:textId="77777777" w:rsidR="00453AF5" w:rsidRPr="00F45CCE" w:rsidRDefault="00453AF5" w:rsidP="00641C85">
      <w:pPr>
        <w:rPr>
          <w:rFonts w:cs="Arial"/>
        </w:rPr>
      </w:pPr>
    </w:p>
    <w:p w14:paraId="76867FFC" w14:textId="77777777" w:rsidR="00453AF5" w:rsidRPr="00F45CCE" w:rsidRDefault="00453AF5" w:rsidP="00453AF5">
      <w:pPr>
        <w:rPr>
          <w:rFonts w:cs="Arial"/>
        </w:rPr>
      </w:pPr>
      <w:r w:rsidRPr="00F45CCE">
        <w:rPr>
          <w:rFonts w:cs="Arial"/>
        </w:rPr>
        <w:t xml:space="preserve">If you do not use a mobile device for work, it should </w:t>
      </w:r>
      <w:proofErr w:type="gramStart"/>
      <w:r w:rsidRPr="00F45CCE">
        <w:rPr>
          <w:rFonts w:cs="Arial"/>
        </w:rPr>
        <w:t>be in</w:t>
      </w:r>
      <w:proofErr w:type="gramEnd"/>
      <w:r w:rsidRPr="00F45CCE">
        <w:rPr>
          <w:rFonts w:cs="Arial"/>
        </w:rPr>
        <w:t xml:space="preserve"> </w:t>
      </w:r>
      <w:proofErr w:type="gramStart"/>
      <w:r w:rsidRPr="00F45CCE">
        <w:rPr>
          <w:rFonts w:cs="Arial"/>
        </w:rPr>
        <w:t>silent mode</w:t>
      </w:r>
      <w:proofErr w:type="gramEnd"/>
      <w:r w:rsidRPr="00F45CCE">
        <w:rPr>
          <w:rFonts w:cs="Arial"/>
        </w:rPr>
        <w:t xml:space="preserve"> and stored away from your work area.   </w:t>
      </w:r>
    </w:p>
    <w:p w14:paraId="20E8D4EB" w14:textId="77777777" w:rsidR="00641C85" w:rsidRPr="00F45CCE" w:rsidRDefault="00641C85">
      <w:pPr>
        <w:rPr>
          <w:rFonts w:cs="Arial"/>
          <w:iCs/>
        </w:rPr>
      </w:pPr>
    </w:p>
    <w:p w14:paraId="1F3D0447" w14:textId="77777777" w:rsidR="00BF2CFD" w:rsidRPr="002C155B" w:rsidRDefault="00BF2CFD" w:rsidP="00B20CB5">
      <w:pPr>
        <w:pStyle w:val="Heading2"/>
        <w:rPr>
          <w:rFonts w:cs="Arial"/>
          <w:szCs w:val="22"/>
        </w:rPr>
      </w:pPr>
      <w:bookmarkStart w:id="439" w:name="_Toc28423908"/>
      <w:bookmarkStart w:id="440" w:name="_Toc29348324"/>
      <w:bookmarkStart w:id="441" w:name="_Toc91485995"/>
      <w:bookmarkStart w:id="442" w:name="_Toc214537537"/>
      <w:r w:rsidRPr="002C155B">
        <w:rPr>
          <w:rFonts w:cs="Arial"/>
          <w:szCs w:val="22"/>
        </w:rPr>
        <w:t>Personal Business at Work</w:t>
      </w:r>
      <w:bookmarkEnd w:id="442"/>
      <w:r w:rsidR="00891074" w:rsidRPr="002C155B">
        <w:rPr>
          <w:rFonts w:cs="Arial"/>
          <w:szCs w:val="22"/>
        </w:rPr>
        <w:fldChar w:fldCharType="begin"/>
      </w:r>
      <w:r w:rsidRPr="002C155B">
        <w:rPr>
          <w:rFonts w:cs="Arial"/>
          <w:szCs w:val="22"/>
        </w:rPr>
        <w:instrText>tc "Section 4.12  Personal Business at Work" \l 2</w:instrText>
      </w:r>
      <w:r w:rsidR="00891074" w:rsidRPr="002C155B">
        <w:rPr>
          <w:rFonts w:cs="Arial"/>
          <w:szCs w:val="22"/>
        </w:rPr>
        <w:fldChar w:fldCharType="end"/>
      </w:r>
    </w:p>
    <w:p w14:paraId="02D9E785" w14:textId="77777777" w:rsidR="00284F4A" w:rsidRPr="00F45CCE" w:rsidRDefault="00002E95"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Be sure to take care of your </w:t>
      </w:r>
      <w:r w:rsidR="00BF2CFD" w:rsidRPr="00F45CCE">
        <w:rPr>
          <w:rFonts w:cs="Arial"/>
        </w:rPr>
        <w:t xml:space="preserve">personal affairs when you are not at work. This includes receiving personal mail, cashing personal checks and using </w:t>
      </w:r>
      <w:r w:rsidR="004E49FF">
        <w:rPr>
          <w:rFonts w:cs="Arial"/>
        </w:rPr>
        <w:t>Company</w:t>
      </w:r>
      <w:r w:rsidR="004E49FF" w:rsidRPr="00F45CCE">
        <w:rPr>
          <w:rFonts w:cs="Arial"/>
        </w:rPr>
        <w:t xml:space="preserve"> </w:t>
      </w:r>
      <w:r w:rsidR="00BF2CFD" w:rsidRPr="00F45CCE">
        <w:rPr>
          <w:rFonts w:cs="Arial"/>
        </w:rPr>
        <w:t>telephone</w:t>
      </w:r>
      <w:r w:rsidR="004E49FF">
        <w:rPr>
          <w:rFonts w:cs="Arial"/>
        </w:rPr>
        <w:t>s</w:t>
      </w:r>
      <w:r w:rsidR="00BF2CFD" w:rsidRPr="00F45CCE">
        <w:rPr>
          <w:rFonts w:cs="Arial"/>
        </w:rPr>
        <w:t xml:space="preserve"> for personal reaso</w:t>
      </w:r>
      <w:r w:rsidR="00510B12" w:rsidRPr="00F45CCE">
        <w:rPr>
          <w:rFonts w:cs="Arial"/>
        </w:rPr>
        <w:t xml:space="preserve">ns. </w:t>
      </w:r>
      <w:r w:rsidR="00297193">
        <w:rPr>
          <w:rFonts w:cs="Arial"/>
        </w:rPr>
        <w:t>[</w:t>
      </w:r>
      <w:r w:rsidR="004E49FF" w:rsidRPr="00BE3183">
        <w:rPr>
          <w:rFonts w:cs="Arial"/>
          <w:highlight w:val="yellow"/>
        </w:rPr>
        <w:t xml:space="preserve">Optional statement: </w:t>
      </w:r>
      <w:r w:rsidR="004E49FF">
        <w:rPr>
          <w:rFonts w:cs="Arial"/>
          <w:highlight w:val="yellow"/>
        </w:rPr>
        <w:t>However, you</w:t>
      </w:r>
      <w:r w:rsidR="004E49FF" w:rsidRPr="00BE3183">
        <w:rPr>
          <w:rFonts w:cs="Arial"/>
          <w:highlight w:val="yellow"/>
        </w:rPr>
        <w:t xml:space="preserve"> </w:t>
      </w:r>
      <w:r w:rsidR="00510B12" w:rsidRPr="00BE3183">
        <w:rPr>
          <w:rFonts w:cs="Arial"/>
          <w:highlight w:val="yellow"/>
        </w:rPr>
        <w:t xml:space="preserve">are permitted to use </w:t>
      </w:r>
      <w:r w:rsidR="006E0984" w:rsidRPr="00BE3183">
        <w:rPr>
          <w:rFonts w:cs="Arial"/>
          <w:highlight w:val="yellow"/>
        </w:rPr>
        <w:t>Company</w:t>
      </w:r>
      <w:r w:rsidR="00BF2CFD" w:rsidRPr="00BE3183">
        <w:rPr>
          <w:rFonts w:cs="Arial"/>
          <w:highlight w:val="yellow"/>
        </w:rPr>
        <w:t xml:space="preserve"> phones to place or receive brief personal calls while you are on the job </w:t>
      </w:r>
      <w:proofErr w:type="gramStart"/>
      <w:r w:rsidR="00BF2CFD" w:rsidRPr="00BE3183">
        <w:rPr>
          <w:rFonts w:cs="Arial"/>
          <w:highlight w:val="yellow"/>
        </w:rPr>
        <w:t>as long as</w:t>
      </w:r>
      <w:proofErr w:type="gramEnd"/>
      <w:r w:rsidR="00BF2CFD" w:rsidRPr="00BE3183">
        <w:rPr>
          <w:rFonts w:cs="Arial"/>
          <w:highlight w:val="yellow"/>
        </w:rPr>
        <w:t xml:space="preserve"> this practice does not become excessive.</w:t>
      </w:r>
      <w:r w:rsidR="00297193">
        <w:rPr>
          <w:rFonts w:cs="Arial"/>
        </w:rPr>
        <w:t>]</w:t>
      </w:r>
      <w:r w:rsidR="00BF2CFD" w:rsidRPr="00F45CCE">
        <w:rPr>
          <w:rFonts w:cs="Arial"/>
        </w:rPr>
        <w:t xml:space="preserve"> </w:t>
      </w:r>
    </w:p>
    <w:p w14:paraId="7C9396FB"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51407D5" w14:textId="77777777" w:rsidR="00AF72D2" w:rsidRPr="002C155B" w:rsidRDefault="00BF2CFD" w:rsidP="00B20CB5">
      <w:pPr>
        <w:pStyle w:val="Heading2"/>
        <w:jc w:val="left"/>
        <w:rPr>
          <w:rFonts w:cs="Arial"/>
          <w:szCs w:val="22"/>
        </w:rPr>
      </w:pPr>
      <w:bookmarkStart w:id="443" w:name="_Toc214537538"/>
      <w:r w:rsidRPr="002C155B">
        <w:rPr>
          <w:rFonts w:cs="Arial"/>
          <w:szCs w:val="22"/>
        </w:rPr>
        <w:t>Dating in the Workplace/Consensual Relationships</w:t>
      </w:r>
      <w:bookmarkEnd w:id="443"/>
      <w:r w:rsidR="00891074" w:rsidRPr="002C155B">
        <w:rPr>
          <w:rFonts w:cs="Arial"/>
          <w:szCs w:val="22"/>
        </w:rPr>
        <w:fldChar w:fldCharType="begin"/>
      </w:r>
      <w:r w:rsidRPr="002C155B">
        <w:rPr>
          <w:rFonts w:cs="Arial"/>
          <w:szCs w:val="22"/>
        </w:rPr>
        <w:instrText>tc "Section 1.14  Employment of Relatives" \l 2</w:instrText>
      </w:r>
      <w:r w:rsidR="00891074" w:rsidRPr="002C155B">
        <w:rPr>
          <w:rFonts w:cs="Arial"/>
          <w:szCs w:val="22"/>
        </w:rPr>
        <w:fldChar w:fldCharType="end"/>
      </w:r>
    </w:p>
    <w:p w14:paraId="2C7D4F78" w14:textId="77777777" w:rsidR="00BF2CFD" w:rsidRPr="00F45CCE" w:rsidRDefault="00BF2CFD" w:rsidP="00002D55">
      <w:pPr>
        <w:rPr>
          <w:rFonts w:cs="Arial"/>
        </w:rPr>
      </w:pPr>
      <w:r w:rsidRPr="00F45CCE">
        <w:rPr>
          <w:rFonts w:cs="Arial"/>
        </w:rPr>
        <w:t xml:space="preserve">We realize that </w:t>
      </w:r>
      <w:r w:rsidR="006611D4" w:rsidRPr="00F45CCE">
        <w:rPr>
          <w:rFonts w:cs="Arial"/>
        </w:rPr>
        <w:t xml:space="preserve">romantic </w:t>
      </w:r>
      <w:r w:rsidRPr="00F45CCE">
        <w:rPr>
          <w:rFonts w:cs="Arial"/>
        </w:rPr>
        <w:t>relationships may occur in the workplace.</w:t>
      </w:r>
      <w:r w:rsidR="00002D55" w:rsidRPr="00F45CCE">
        <w:rPr>
          <w:rFonts w:cs="Arial"/>
        </w:rPr>
        <w:t xml:space="preserve"> </w:t>
      </w:r>
      <w:r w:rsidRPr="00F45CCE">
        <w:rPr>
          <w:rFonts w:cs="Arial"/>
        </w:rPr>
        <w:t xml:space="preserve">To ensure </w:t>
      </w:r>
      <w:r w:rsidR="00002D55" w:rsidRPr="00F45CCE">
        <w:rPr>
          <w:rFonts w:cs="Arial"/>
        </w:rPr>
        <w:t>a relationship does not</w:t>
      </w:r>
      <w:r w:rsidRPr="00F45CCE">
        <w:rPr>
          <w:rFonts w:cs="Arial"/>
        </w:rPr>
        <w:t xml:space="preserve"> violate </w:t>
      </w:r>
      <w:r w:rsidR="00002D55" w:rsidRPr="00F45CCE">
        <w:rPr>
          <w:rFonts w:cs="Arial"/>
        </w:rPr>
        <w:t>our</w:t>
      </w:r>
      <w:r w:rsidRPr="00F45CCE">
        <w:rPr>
          <w:rFonts w:cs="Arial"/>
        </w:rPr>
        <w:t xml:space="preserve"> harassment policy, employees who </w:t>
      </w:r>
      <w:proofErr w:type="gramStart"/>
      <w:r w:rsidRPr="00F45CCE">
        <w:rPr>
          <w:rFonts w:cs="Arial"/>
        </w:rPr>
        <w:t>enter into</w:t>
      </w:r>
      <w:proofErr w:type="gramEnd"/>
      <w:r w:rsidRPr="00F45CCE">
        <w:rPr>
          <w:rFonts w:cs="Arial"/>
        </w:rPr>
        <w:t xml:space="preserve"> such relationships must notify their </w:t>
      </w:r>
      <w:r w:rsidR="00F8039C">
        <w:rPr>
          <w:rFonts w:cs="Arial"/>
        </w:rPr>
        <w:t>supervisor</w:t>
      </w:r>
      <w:r w:rsidRPr="00F45CCE">
        <w:rPr>
          <w:rFonts w:cs="Arial"/>
        </w:rPr>
        <w:t xml:space="preserve"> of the relationship and review the policy prohibiting harass</w:t>
      </w:r>
      <w:r w:rsidR="00DC2E9F" w:rsidRPr="00F45CCE">
        <w:rPr>
          <w:rFonts w:cs="Arial"/>
        </w:rPr>
        <w:t xml:space="preserve">ment in the workplace. </w:t>
      </w:r>
      <w:r w:rsidRPr="00F45CCE">
        <w:rPr>
          <w:rFonts w:cs="Arial"/>
        </w:rPr>
        <w:t xml:space="preserve">It is the responsibility of each party to ensure that they conduct themselves in a completely professional manner, will not engage in offensive work behavior, and that the </w:t>
      </w:r>
      <w:r w:rsidR="00566346" w:rsidRPr="00F45CCE">
        <w:rPr>
          <w:rFonts w:cs="Arial"/>
        </w:rPr>
        <w:t xml:space="preserve">romantic </w:t>
      </w:r>
      <w:r w:rsidRPr="00F45CCE">
        <w:rPr>
          <w:rFonts w:cs="Arial"/>
        </w:rPr>
        <w:t>relationship will not adversely affect an employee’s individual work performance.</w:t>
      </w:r>
    </w:p>
    <w:p w14:paraId="5E5E874F" w14:textId="77777777" w:rsidR="00002D55" w:rsidRPr="00F45CCE" w:rsidRDefault="00002D55" w:rsidP="00002D55">
      <w:pPr>
        <w:rPr>
          <w:rFonts w:cs="Arial"/>
        </w:rPr>
      </w:pPr>
    </w:p>
    <w:p w14:paraId="6B79BDEF" w14:textId="77777777" w:rsidR="00310494" w:rsidRPr="00F45CCE" w:rsidRDefault="00310494" w:rsidP="00310494">
      <w:pPr>
        <w:pStyle w:val="BodyText"/>
        <w:pBdr>
          <w:top w:val="single" w:sz="4" w:space="1" w:color="auto"/>
          <w:left w:val="single" w:sz="4" w:space="4" w:color="auto"/>
          <w:bottom w:val="single" w:sz="4" w:space="1" w:color="auto"/>
          <w:right w:val="single" w:sz="4" w:space="4" w:color="auto"/>
        </w:pBdr>
        <w:shd w:val="clear" w:color="auto" w:fill="E6E6E6"/>
        <w:rPr>
          <w:rFonts w:cs="Arial"/>
        </w:rPr>
      </w:pPr>
      <w:r w:rsidRPr="00F45CCE">
        <w:rPr>
          <w:rFonts w:cs="Arial"/>
          <w:b w:val="0"/>
          <w:i/>
        </w:rPr>
        <w:t xml:space="preserve">NOTE TO EMPLOYER: You can use the optional language below if you want to prohibit </w:t>
      </w:r>
      <w:r w:rsidR="00F8039C">
        <w:rPr>
          <w:rFonts w:cs="Arial"/>
          <w:b w:val="0"/>
          <w:i/>
        </w:rPr>
        <w:t>Supervisor</w:t>
      </w:r>
      <w:r w:rsidRPr="00F45CCE">
        <w:rPr>
          <w:rFonts w:cs="Arial"/>
          <w:b w:val="0"/>
          <w:i/>
        </w:rPr>
        <w:t>/Subordinate relationships at your business.</w:t>
      </w:r>
    </w:p>
    <w:p w14:paraId="38786AAB" w14:textId="77777777" w:rsidR="00310494" w:rsidRPr="00F45CCE" w:rsidRDefault="00310494">
      <w:pPr>
        <w:rPr>
          <w:rFonts w:cs="Arial"/>
          <w:b/>
          <w:u w:val="single"/>
        </w:rPr>
      </w:pPr>
    </w:p>
    <w:p w14:paraId="7EA0EADF" w14:textId="77777777" w:rsidR="00BF2CFD" w:rsidRPr="00F45CCE" w:rsidRDefault="00BF2CFD" w:rsidP="00BF2CFD">
      <w:pPr>
        <w:rPr>
          <w:rFonts w:cs="Arial"/>
        </w:rPr>
      </w:pPr>
      <w:r w:rsidRPr="00F45CCE">
        <w:rPr>
          <w:rFonts w:cs="Arial"/>
        </w:rPr>
        <w:t xml:space="preserve">However, we do prohibit such relationships in the event they involve a </w:t>
      </w:r>
      <w:r w:rsidR="00F8039C">
        <w:rPr>
          <w:rFonts w:cs="Arial"/>
        </w:rPr>
        <w:t>supervisor</w:t>
      </w:r>
      <w:r w:rsidRPr="00F45CCE">
        <w:rPr>
          <w:rFonts w:cs="Arial"/>
        </w:rPr>
        <w:t xml:space="preserve"> and subordinate. </w:t>
      </w:r>
      <w:r w:rsidR="00566346" w:rsidRPr="00F45CCE">
        <w:rPr>
          <w:rFonts w:cs="Arial"/>
        </w:rPr>
        <w:t xml:space="preserve">Romantic </w:t>
      </w:r>
      <w:r w:rsidR="00F8039C">
        <w:rPr>
          <w:rFonts w:cs="Arial"/>
        </w:rPr>
        <w:t>relationships between a s</w:t>
      </w:r>
      <w:r w:rsidRPr="00F45CCE">
        <w:rPr>
          <w:rFonts w:cs="Arial"/>
        </w:rPr>
        <w:t>upervisor and subordinate can be harmful not only to the people involved but also to the work group in general and therefore they are prohibited</w:t>
      </w:r>
      <w:r w:rsidR="0035148F" w:rsidRPr="00F45CCE">
        <w:rPr>
          <w:rFonts w:cs="Arial"/>
        </w:rPr>
        <w:t>.</w:t>
      </w:r>
      <w:r w:rsidR="008C4599" w:rsidRPr="00F45CCE">
        <w:rPr>
          <w:rFonts w:cs="Arial"/>
          <w:b/>
          <w:i/>
        </w:rPr>
        <w:t xml:space="preserve">  </w:t>
      </w:r>
      <w:r w:rsidR="008C4599" w:rsidRPr="00F45CCE">
        <w:rPr>
          <w:rFonts w:cs="Arial"/>
        </w:rPr>
        <w:t>Employees involved in such relationships will be reassigned when possible</w:t>
      </w:r>
      <w:r w:rsidR="0008316E" w:rsidRPr="00F45CCE">
        <w:rPr>
          <w:rFonts w:cs="Arial"/>
        </w:rPr>
        <w:t>.</w:t>
      </w:r>
    </w:p>
    <w:p w14:paraId="7E5F7B86" w14:textId="77777777" w:rsidR="00BF2CFD" w:rsidRPr="00F45CCE" w:rsidRDefault="00BF2CFD" w:rsidP="00BF2CFD">
      <w:pPr>
        <w:rPr>
          <w:rFonts w:cs="Arial"/>
        </w:rPr>
      </w:pPr>
    </w:p>
    <w:p w14:paraId="3012B01A" w14:textId="77777777" w:rsidR="00BF2CFD" w:rsidRPr="002C155B" w:rsidRDefault="00BF2CFD" w:rsidP="00B20CB5">
      <w:pPr>
        <w:pStyle w:val="Heading2"/>
        <w:rPr>
          <w:rFonts w:cs="Arial"/>
          <w:szCs w:val="22"/>
        </w:rPr>
      </w:pPr>
      <w:bookmarkStart w:id="444" w:name="_Toc27282721"/>
      <w:bookmarkStart w:id="445" w:name="_Toc27559101"/>
      <w:bookmarkStart w:id="446" w:name="_Toc28423786"/>
      <w:bookmarkStart w:id="447" w:name="_Toc29348207"/>
      <w:bookmarkStart w:id="448" w:name="_Toc91485875"/>
      <w:bookmarkStart w:id="449" w:name="_Toc214537539"/>
      <w:bookmarkEnd w:id="423"/>
      <w:bookmarkEnd w:id="424"/>
      <w:bookmarkEnd w:id="439"/>
      <w:bookmarkEnd w:id="440"/>
      <w:bookmarkEnd w:id="441"/>
      <w:r w:rsidRPr="002C155B">
        <w:rPr>
          <w:rFonts w:cs="Arial"/>
          <w:szCs w:val="22"/>
        </w:rPr>
        <w:t>Employment of Relatives</w:t>
      </w:r>
      <w:bookmarkEnd w:id="444"/>
      <w:bookmarkEnd w:id="445"/>
      <w:bookmarkEnd w:id="446"/>
      <w:bookmarkEnd w:id="447"/>
      <w:bookmarkEnd w:id="448"/>
      <w:bookmarkEnd w:id="449"/>
      <w:r w:rsidR="00891074" w:rsidRPr="002C155B">
        <w:rPr>
          <w:rFonts w:cs="Arial"/>
          <w:szCs w:val="22"/>
        </w:rPr>
        <w:fldChar w:fldCharType="begin"/>
      </w:r>
      <w:r w:rsidRPr="002C155B">
        <w:rPr>
          <w:rFonts w:cs="Arial"/>
          <w:szCs w:val="22"/>
        </w:rPr>
        <w:instrText>tc "Section 1.14  Employment of Relatives" \l 2</w:instrText>
      </w:r>
      <w:r w:rsidR="00891074" w:rsidRPr="002C155B">
        <w:rPr>
          <w:rFonts w:cs="Arial"/>
          <w:szCs w:val="22"/>
        </w:rPr>
        <w:fldChar w:fldCharType="end"/>
      </w:r>
    </w:p>
    <w:p w14:paraId="57FAA8FD" w14:textId="77777777" w:rsidR="006A6506" w:rsidRPr="00F45CCE" w:rsidRDefault="00811C48" w:rsidP="00AF72D2">
      <w:pPr>
        <w:rPr>
          <w:rFonts w:cs="Arial"/>
        </w:rPr>
      </w:pPr>
      <w:r w:rsidRPr="00F45CCE">
        <w:rPr>
          <w:rFonts w:cs="Arial"/>
        </w:rPr>
        <w:t xml:space="preserve">You may not be placed into a position where you are the immediate </w:t>
      </w:r>
      <w:proofErr w:type="gramStart"/>
      <w:r w:rsidRPr="00F45CCE">
        <w:rPr>
          <w:rFonts w:cs="Arial"/>
        </w:rPr>
        <w:t>supervisor, or</w:t>
      </w:r>
      <w:proofErr w:type="gramEnd"/>
      <w:r w:rsidRPr="00F45CCE">
        <w:rPr>
          <w:rFonts w:cs="Arial"/>
        </w:rPr>
        <w:t xml:space="preserve"> </w:t>
      </w:r>
      <w:r w:rsidR="00002D55" w:rsidRPr="00F45CCE">
        <w:rPr>
          <w:rFonts w:cs="Arial"/>
        </w:rPr>
        <w:t xml:space="preserve">have a </w:t>
      </w:r>
      <w:r w:rsidRPr="00F45CCE">
        <w:rPr>
          <w:rFonts w:cs="Arial"/>
        </w:rPr>
        <w:t>direct</w:t>
      </w:r>
      <w:r w:rsidR="00002D55" w:rsidRPr="00F45CCE">
        <w:rPr>
          <w:rFonts w:cs="Arial"/>
        </w:rPr>
        <w:t xml:space="preserve"> or in</w:t>
      </w:r>
      <w:r w:rsidRPr="00F45CCE">
        <w:rPr>
          <w:rFonts w:cs="Arial"/>
        </w:rPr>
        <w:t>direct line of authority o</w:t>
      </w:r>
      <w:r w:rsidR="002660F7" w:rsidRPr="00F45CCE">
        <w:rPr>
          <w:rFonts w:cs="Arial"/>
        </w:rPr>
        <w:t>ver</w:t>
      </w:r>
      <w:r w:rsidRPr="00F45CCE">
        <w:rPr>
          <w:rFonts w:cs="Arial"/>
        </w:rPr>
        <w:t xml:space="preserve"> another family member. If you become related during employment, action may be </w:t>
      </w:r>
      <w:r w:rsidR="00002D55" w:rsidRPr="00F45CCE">
        <w:rPr>
          <w:rFonts w:cs="Arial"/>
        </w:rPr>
        <w:t xml:space="preserve">taken </w:t>
      </w:r>
      <w:r w:rsidRPr="00F45CCE">
        <w:rPr>
          <w:rFonts w:cs="Arial"/>
        </w:rPr>
        <w:t>so that there is no reporting relationship. Relatives include an employee's parent, child, spouse, registered domestic partner, sibling, in-laws and step relationships.</w:t>
      </w:r>
      <w:bookmarkStart w:id="450" w:name="_Toc27282828"/>
      <w:bookmarkStart w:id="451" w:name="_Toc27559226"/>
      <w:bookmarkStart w:id="452" w:name="_Toc28423914"/>
      <w:bookmarkStart w:id="453" w:name="_Toc29348330"/>
      <w:bookmarkStart w:id="454" w:name="_Toc91486001"/>
    </w:p>
    <w:p w14:paraId="4631E00E" w14:textId="77777777" w:rsidR="00AF72D2" w:rsidRPr="00F45CCE" w:rsidRDefault="00AF72D2" w:rsidP="00AF72D2">
      <w:pPr>
        <w:rPr>
          <w:rFonts w:cs="Arial"/>
        </w:rPr>
      </w:pPr>
    </w:p>
    <w:p w14:paraId="026D5361" w14:textId="77777777" w:rsidR="00641C85" w:rsidRPr="002C155B" w:rsidRDefault="00641C85" w:rsidP="00B20CB5">
      <w:pPr>
        <w:pStyle w:val="Heading2"/>
        <w:rPr>
          <w:rFonts w:cs="Arial"/>
          <w:szCs w:val="22"/>
        </w:rPr>
      </w:pPr>
      <w:bookmarkStart w:id="455" w:name="_Toc214537540"/>
      <w:r w:rsidRPr="002C155B">
        <w:rPr>
          <w:rFonts w:cs="Arial"/>
          <w:szCs w:val="22"/>
        </w:rPr>
        <w:t>Outside Employment</w:t>
      </w:r>
      <w:bookmarkEnd w:id="450"/>
      <w:bookmarkEnd w:id="451"/>
      <w:bookmarkEnd w:id="452"/>
      <w:bookmarkEnd w:id="453"/>
      <w:bookmarkEnd w:id="454"/>
      <w:bookmarkEnd w:id="455"/>
      <w:r w:rsidR="00891074" w:rsidRPr="002C155B">
        <w:rPr>
          <w:rFonts w:cs="Arial"/>
          <w:szCs w:val="22"/>
        </w:rPr>
        <w:fldChar w:fldCharType="begin"/>
      </w:r>
      <w:r w:rsidRPr="002C155B">
        <w:rPr>
          <w:rFonts w:cs="Arial"/>
          <w:szCs w:val="22"/>
        </w:rPr>
        <w:instrText>tc "Section 4.18  Outside Employment" \l 2</w:instrText>
      </w:r>
      <w:r w:rsidR="00891074" w:rsidRPr="002C155B">
        <w:rPr>
          <w:rFonts w:cs="Arial"/>
          <w:szCs w:val="22"/>
        </w:rPr>
        <w:fldChar w:fldCharType="end"/>
      </w:r>
    </w:p>
    <w:p w14:paraId="37245EFF" w14:textId="77777777" w:rsidR="00693880" w:rsidRPr="00F45CCE" w:rsidRDefault="007E168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w:t>
      </w:r>
      <w:r w:rsidR="00641C85" w:rsidRPr="00F45CCE">
        <w:rPr>
          <w:rFonts w:cs="Arial"/>
        </w:rPr>
        <w:t xml:space="preserve"> no objection to you holding another job </w:t>
      </w:r>
      <w:proofErr w:type="gramStart"/>
      <w:r w:rsidR="00641C85" w:rsidRPr="00F45CCE">
        <w:rPr>
          <w:rFonts w:cs="Arial"/>
        </w:rPr>
        <w:t>as long as</w:t>
      </w:r>
      <w:proofErr w:type="gramEnd"/>
      <w:r w:rsidR="00641C85" w:rsidRPr="00F45CCE">
        <w:rPr>
          <w:rFonts w:cs="Arial"/>
        </w:rPr>
        <w:t xml:space="preserve"> you effectively meet the performance standards for your job with </w:t>
      </w:r>
      <w:r w:rsidRPr="00F45CCE">
        <w:rPr>
          <w:rFonts w:cs="Arial"/>
        </w:rPr>
        <w:t>us</w:t>
      </w:r>
      <w:r w:rsidR="00281A64" w:rsidRPr="00F45CCE">
        <w:rPr>
          <w:rFonts w:cs="Arial"/>
        </w:rPr>
        <w:t xml:space="preserve"> and the outside job does not create a conflict of interest</w:t>
      </w:r>
      <w:r w:rsidR="00641C85" w:rsidRPr="00F45CCE">
        <w:rPr>
          <w:rFonts w:cs="Arial"/>
        </w:rPr>
        <w:t xml:space="preserve">. </w:t>
      </w:r>
      <w:r w:rsidR="00805D37" w:rsidRPr="00F45CCE">
        <w:rPr>
          <w:rFonts w:cs="Arial"/>
        </w:rPr>
        <w:t>We</w:t>
      </w:r>
      <w:r w:rsidR="00641C85" w:rsidRPr="00F45CCE">
        <w:rPr>
          <w:rFonts w:cs="Arial"/>
        </w:rPr>
        <w:t xml:space="preserve"> ask that you think serio</w:t>
      </w:r>
      <w:r w:rsidR="00811C48" w:rsidRPr="00F45CCE">
        <w:rPr>
          <w:rFonts w:cs="Arial"/>
        </w:rPr>
        <w:t>usly about the effects</w:t>
      </w:r>
      <w:r w:rsidR="00641C85" w:rsidRPr="00F45CCE">
        <w:rPr>
          <w:rFonts w:cs="Arial"/>
        </w:rPr>
        <w:t xml:space="preserve"> extra work may have on the limits of your endurance, your overall personal he</w:t>
      </w:r>
      <w:r w:rsidRPr="00F45CCE">
        <w:rPr>
          <w:rFonts w:cs="Arial"/>
        </w:rPr>
        <w:t>alth and your effectiveness</w:t>
      </w:r>
      <w:r w:rsidR="00641C85" w:rsidRPr="00F45CCE">
        <w:rPr>
          <w:rFonts w:cs="Arial"/>
        </w:rPr>
        <w:t xml:space="preserve">. </w:t>
      </w:r>
      <w:r w:rsidR="00805D37" w:rsidRPr="00F45CCE">
        <w:rPr>
          <w:rFonts w:cs="Arial"/>
        </w:rPr>
        <w:t>We</w:t>
      </w:r>
      <w:r w:rsidR="00641C85" w:rsidRPr="00F45CCE">
        <w:rPr>
          <w:rFonts w:cs="Arial"/>
        </w:rPr>
        <w:t xml:space="preserve"> will hold all employees to the same standards of performance and scheduling demands and cannot make exceptions for employees who also hold outside jobs.</w:t>
      </w:r>
      <w:r w:rsidR="00002D55" w:rsidRPr="00F45CCE">
        <w:rPr>
          <w:rFonts w:cs="Arial"/>
        </w:rPr>
        <w:t xml:space="preserve"> You may not solicit any customer to perform any work, service, installation or repair of the type performed by our </w:t>
      </w:r>
      <w:r w:rsidR="006E0984" w:rsidRPr="00F45CCE">
        <w:rPr>
          <w:rFonts w:cs="Arial"/>
        </w:rPr>
        <w:t>Company</w:t>
      </w:r>
      <w:r w:rsidR="00002D55" w:rsidRPr="00F45CCE">
        <w:rPr>
          <w:rFonts w:cs="Arial"/>
        </w:rPr>
        <w:t xml:space="preserve">.  </w:t>
      </w:r>
    </w:p>
    <w:p w14:paraId="095D1D4E" w14:textId="77777777" w:rsidR="00B61888" w:rsidRPr="00F45CCE" w:rsidRDefault="00B6188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439FA73" w14:textId="77777777" w:rsidR="00641C85" w:rsidRPr="007C17C7" w:rsidRDefault="009B6F51" w:rsidP="007C17C7">
      <w:pPr>
        <w:pStyle w:val="StyleHeading1BoxSinglesolidlineAuto05ptLinewidth"/>
      </w:pPr>
      <w:bookmarkStart w:id="456" w:name="_Toc27282830"/>
      <w:bookmarkStart w:id="457" w:name="_Toc27559228"/>
      <w:bookmarkStart w:id="458" w:name="_Toc28423916"/>
      <w:bookmarkStart w:id="459" w:name="_Toc29348332"/>
      <w:bookmarkStart w:id="460" w:name="_Toc91486003"/>
      <w:bookmarkStart w:id="461" w:name="_Toc214537541"/>
      <w:r w:rsidRPr="00F45CCE">
        <w:t>SECTION 6</w:t>
      </w:r>
      <w:r w:rsidR="00240799">
        <w:t xml:space="preserve"> - </w:t>
      </w:r>
      <w:r w:rsidR="00641C85" w:rsidRPr="00F45CCE">
        <w:t>ON THE JOB</w:t>
      </w:r>
      <w:bookmarkEnd w:id="456"/>
      <w:bookmarkEnd w:id="457"/>
      <w:bookmarkEnd w:id="458"/>
      <w:bookmarkEnd w:id="459"/>
      <w:bookmarkEnd w:id="460"/>
      <w:bookmarkEnd w:id="461"/>
      <w:r w:rsidR="00891074" w:rsidRPr="00F45CCE">
        <w:fldChar w:fldCharType="begin"/>
      </w:r>
      <w:r w:rsidR="00641C85" w:rsidRPr="00F45CCE">
        <w:instrText xml:space="preserve">tc "SECTION </w:instrText>
      </w:r>
      <w:proofErr w:type="gramStart"/>
      <w:r w:rsidR="00641C85" w:rsidRPr="00F45CCE">
        <w:instrText xml:space="preserve">5  </w:instrText>
      </w:r>
      <w:r w:rsidR="00641C85" w:rsidRPr="00F45CCE">
        <w:tab/>
      </w:r>
      <w:proofErr w:type="gramEnd"/>
      <w:r w:rsidR="00641C85" w:rsidRPr="00F45CCE">
        <w:instrText>ON THE JOB"</w:instrText>
      </w:r>
      <w:r w:rsidR="00891074" w:rsidRPr="00F45CCE">
        <w:fldChar w:fldCharType="end"/>
      </w:r>
    </w:p>
    <w:p w14:paraId="4F49E1B2" w14:textId="77777777" w:rsidR="0002077A" w:rsidRPr="002C155B" w:rsidRDefault="0002077A" w:rsidP="00B14CED">
      <w:pPr>
        <w:pStyle w:val="Heading2"/>
        <w:rPr>
          <w:rFonts w:cs="Arial"/>
          <w:szCs w:val="22"/>
        </w:rPr>
      </w:pPr>
      <w:bookmarkStart w:id="462" w:name="_Toc27282841"/>
      <w:bookmarkStart w:id="463" w:name="_Toc27559239"/>
      <w:bookmarkStart w:id="464" w:name="_Toc28423928"/>
      <w:bookmarkStart w:id="465" w:name="_Toc29348344"/>
      <w:bookmarkStart w:id="466" w:name="_Toc76283889"/>
      <w:bookmarkStart w:id="467" w:name="_Toc27282840"/>
      <w:bookmarkStart w:id="468" w:name="_Toc27559238"/>
      <w:bookmarkStart w:id="469" w:name="_Toc28423927"/>
      <w:bookmarkStart w:id="470" w:name="_Toc29348343"/>
      <w:bookmarkStart w:id="471" w:name="_Toc91486014"/>
      <w:bookmarkStart w:id="472" w:name="_Toc214537542"/>
      <w:r w:rsidRPr="002C155B">
        <w:rPr>
          <w:rFonts w:cs="Arial"/>
          <w:szCs w:val="22"/>
        </w:rPr>
        <w:t>Promotions</w:t>
      </w:r>
      <w:bookmarkEnd w:id="462"/>
      <w:bookmarkEnd w:id="463"/>
      <w:bookmarkEnd w:id="464"/>
      <w:bookmarkEnd w:id="465"/>
      <w:bookmarkEnd w:id="466"/>
      <w:bookmarkEnd w:id="472"/>
      <w:r w:rsidR="00891074" w:rsidRPr="002C155B">
        <w:rPr>
          <w:rFonts w:cs="Arial"/>
          <w:szCs w:val="22"/>
        </w:rPr>
        <w:fldChar w:fldCharType="begin"/>
      </w:r>
      <w:r w:rsidRPr="002C155B">
        <w:rPr>
          <w:rFonts w:cs="Arial"/>
          <w:szCs w:val="22"/>
        </w:rPr>
        <w:instrText>tc "Section 5.8  Promotions" \l 2</w:instrText>
      </w:r>
      <w:r w:rsidR="00891074" w:rsidRPr="002C155B">
        <w:rPr>
          <w:rFonts w:cs="Arial"/>
          <w:szCs w:val="22"/>
        </w:rPr>
        <w:fldChar w:fldCharType="end"/>
      </w:r>
    </w:p>
    <w:p w14:paraId="60645449" w14:textId="77777777" w:rsidR="004E49FF" w:rsidRDefault="004E49FF" w:rsidP="00AF72D2">
      <w:pPr>
        <w:rPr>
          <w:rFonts w:cs="Arial"/>
        </w:rPr>
      </w:pPr>
      <w:r w:rsidRPr="00BE3183">
        <w:rPr>
          <w:rFonts w:cs="Arial"/>
          <w:highlight w:val="yellow"/>
        </w:rPr>
        <w:t xml:space="preserve">Optional Statements: </w:t>
      </w:r>
      <w:r w:rsidR="0002077A" w:rsidRPr="00BE3183">
        <w:rPr>
          <w:rFonts w:cs="Arial"/>
          <w:highlight w:val="yellow"/>
        </w:rPr>
        <w:t>It is our policy, where possible, to promote qualified personnel from within. Open positions will be posted and may be open to the public as well.</w:t>
      </w:r>
      <w:r w:rsidR="0002077A" w:rsidRPr="00F45CCE">
        <w:rPr>
          <w:rFonts w:cs="Arial"/>
        </w:rPr>
        <w:t xml:space="preserve"> </w:t>
      </w:r>
    </w:p>
    <w:p w14:paraId="04026092" w14:textId="77777777" w:rsidR="004E49FF" w:rsidRDefault="004E49FF" w:rsidP="00AF72D2">
      <w:pPr>
        <w:rPr>
          <w:rFonts w:cs="Arial"/>
        </w:rPr>
      </w:pPr>
    </w:p>
    <w:p w14:paraId="6A3F71AA" w14:textId="77777777" w:rsidR="0002077A" w:rsidRPr="00F45CCE" w:rsidRDefault="0002077A" w:rsidP="00AF72D2">
      <w:pPr>
        <w:rPr>
          <w:rFonts w:cs="Arial"/>
        </w:rPr>
      </w:pPr>
      <w:r w:rsidRPr="00F45CCE">
        <w:rPr>
          <w:rFonts w:cs="Arial"/>
        </w:rPr>
        <w:t>If you are promoted to a new position, you will be given up to thirty calendar days to demonstrate your ability and qualifications to satisfactorily perform the full duties required of the new position. If you do not perform satisfactorily within such time, you ma</w:t>
      </w:r>
      <w:r w:rsidR="000A0B90" w:rsidRPr="00F45CCE">
        <w:rPr>
          <w:rFonts w:cs="Arial"/>
        </w:rPr>
        <w:t xml:space="preserve">y </w:t>
      </w:r>
      <w:proofErr w:type="gramStart"/>
      <w:r w:rsidRPr="00F45CCE">
        <w:rPr>
          <w:rFonts w:cs="Arial"/>
        </w:rPr>
        <w:t>be returned</w:t>
      </w:r>
      <w:proofErr w:type="gramEnd"/>
      <w:r w:rsidRPr="00F45CCE">
        <w:rPr>
          <w:rFonts w:cs="Arial"/>
        </w:rPr>
        <w:t xml:space="preserve"> to the position you formerly held at the appropriate wage for the position you formerly held.</w:t>
      </w:r>
    </w:p>
    <w:p w14:paraId="1EF8828B" w14:textId="77777777" w:rsidR="00AF72D2" w:rsidRPr="00F45CCE" w:rsidRDefault="00AF72D2" w:rsidP="00AF72D2">
      <w:pPr>
        <w:rPr>
          <w:rFonts w:cs="Arial"/>
        </w:rPr>
      </w:pPr>
    </w:p>
    <w:p w14:paraId="3EB4C4AB" w14:textId="77777777" w:rsidR="00B63FF3" w:rsidRPr="002C155B" w:rsidRDefault="00B63FF3" w:rsidP="00B14CED">
      <w:pPr>
        <w:pStyle w:val="Heading2"/>
        <w:rPr>
          <w:rFonts w:cs="Arial"/>
          <w:szCs w:val="22"/>
        </w:rPr>
      </w:pPr>
      <w:bookmarkStart w:id="473" w:name="_Toc214537543"/>
      <w:r w:rsidRPr="002C155B">
        <w:rPr>
          <w:rFonts w:cs="Arial"/>
          <w:szCs w:val="22"/>
        </w:rPr>
        <w:t>Seating</w:t>
      </w:r>
      <w:bookmarkEnd w:id="473"/>
    </w:p>
    <w:p w14:paraId="37E9BA79" w14:textId="77777777" w:rsidR="00817689" w:rsidRPr="00F45CCE" w:rsidRDefault="00817689" w:rsidP="00F904D9">
      <w:pPr>
        <w:rPr>
          <w:rFonts w:cs="Arial"/>
        </w:rPr>
      </w:pPr>
      <w:r w:rsidRPr="00F45CCE">
        <w:rPr>
          <w:rFonts w:cs="Arial"/>
        </w:rPr>
        <w:t>While working</w:t>
      </w:r>
      <w:r w:rsidR="00E64D16" w:rsidRPr="00F45CCE">
        <w:rPr>
          <w:rFonts w:cs="Arial"/>
        </w:rPr>
        <w:t>,</w:t>
      </w:r>
      <w:r w:rsidRPr="00F45CCE">
        <w:rPr>
          <w:rFonts w:cs="Arial"/>
        </w:rPr>
        <w:t xml:space="preserve"> you shall be provided with suitable seats when the nature of the work reasonably permits the use of seats. </w:t>
      </w:r>
    </w:p>
    <w:p w14:paraId="1CA39272" w14:textId="77777777" w:rsidR="00817689" w:rsidRPr="00F45CCE" w:rsidRDefault="00817689" w:rsidP="00F904D9">
      <w:pPr>
        <w:rPr>
          <w:rFonts w:cs="Arial"/>
        </w:rPr>
      </w:pPr>
    </w:p>
    <w:p w14:paraId="4A35D4C3" w14:textId="77777777" w:rsidR="00B63FF3" w:rsidRDefault="00A710E4" w:rsidP="00F904D9">
      <w:pPr>
        <w:rPr>
          <w:rFonts w:cs="Arial"/>
        </w:rPr>
      </w:pPr>
      <w:r w:rsidRPr="00F45CCE">
        <w:rPr>
          <w:rFonts w:cs="Arial"/>
        </w:rPr>
        <w:t>A</w:t>
      </w:r>
      <w:r w:rsidR="00817689" w:rsidRPr="00F45CCE">
        <w:rPr>
          <w:rFonts w:cs="Arial"/>
        </w:rPr>
        <w:t xml:space="preserve">n adequate number of suitable seats shall be placed in reasonable proximity to your work </w:t>
      </w:r>
      <w:proofErr w:type="gramStart"/>
      <w:r w:rsidR="00817689" w:rsidRPr="00F45CCE">
        <w:rPr>
          <w:rFonts w:cs="Arial"/>
        </w:rPr>
        <w:t>area</w:t>
      </w:r>
      <w:proofErr w:type="gramEnd"/>
      <w:r w:rsidR="00817689" w:rsidRPr="00F45CCE">
        <w:rPr>
          <w:rFonts w:cs="Arial"/>
        </w:rPr>
        <w:t xml:space="preserve"> and you shall be permitted to use such seats when it does not interfere with the performance of your duties.</w:t>
      </w:r>
      <w:r w:rsidR="007E7C99" w:rsidRPr="00F45CCE">
        <w:rPr>
          <w:rFonts w:cs="Arial"/>
        </w:rPr>
        <w:t xml:space="preserve"> </w:t>
      </w:r>
      <w:r w:rsidRPr="00F45CCE">
        <w:rPr>
          <w:rFonts w:cs="Arial"/>
        </w:rPr>
        <w:t xml:space="preserve">Notify your supervisor immediately if you believe you have not been </w:t>
      </w:r>
      <w:proofErr w:type="gramStart"/>
      <w:r w:rsidRPr="00F45CCE">
        <w:rPr>
          <w:rFonts w:cs="Arial"/>
        </w:rPr>
        <w:t>provided</w:t>
      </w:r>
      <w:proofErr w:type="gramEnd"/>
      <w:r w:rsidRPr="00F45CCE">
        <w:rPr>
          <w:rFonts w:cs="Arial"/>
        </w:rPr>
        <w:t xml:space="preserve"> suitable seating.</w:t>
      </w:r>
    </w:p>
    <w:p w14:paraId="0E302345" w14:textId="77777777" w:rsidR="00437BE1" w:rsidRDefault="00437BE1" w:rsidP="00F904D9">
      <w:pPr>
        <w:rPr>
          <w:rFonts w:cs="Arial"/>
        </w:rPr>
      </w:pPr>
    </w:p>
    <w:p w14:paraId="67C5CD27" w14:textId="77777777" w:rsidR="00437BE1" w:rsidRDefault="00437BE1" w:rsidP="00437BE1">
      <w:r w:rsidRPr="00152A66">
        <w:rPr>
          <w:highlight w:val="yellow"/>
        </w:rPr>
        <w:t xml:space="preserve">Employers under IWC order 14 can use this </w:t>
      </w:r>
      <w:r w:rsidRPr="006A64BB">
        <w:rPr>
          <w:highlight w:val="yellow"/>
        </w:rPr>
        <w:t>policy:</w:t>
      </w:r>
      <w:r w:rsidRPr="00BE3183">
        <w:rPr>
          <w:highlight w:val="yellow"/>
        </w:rPr>
        <w:t xml:space="preserve"> When the nature of the work </w:t>
      </w:r>
      <w:proofErr w:type="gramStart"/>
      <w:r w:rsidRPr="00BE3183">
        <w:rPr>
          <w:highlight w:val="yellow"/>
        </w:rPr>
        <w:t>reasonable</w:t>
      </w:r>
      <w:proofErr w:type="gramEnd"/>
      <w:r w:rsidRPr="00BE3183">
        <w:rPr>
          <w:highlight w:val="yellow"/>
        </w:rPr>
        <w:t xml:space="preserve"> permits the use of seats, suitable seats will be provided for you if you are working on or at a machine.</w:t>
      </w:r>
    </w:p>
    <w:p w14:paraId="2A5C4F20" w14:textId="77777777" w:rsidR="00437BE1" w:rsidRDefault="00437BE1" w:rsidP="00437BE1"/>
    <w:p w14:paraId="32543F11" w14:textId="77777777" w:rsidR="00437BE1" w:rsidRPr="00F45CCE" w:rsidRDefault="00437BE1" w:rsidP="00437BE1">
      <w:pPr>
        <w:rPr>
          <w:lang w:val="x-none" w:eastAsia="x-none"/>
        </w:rPr>
      </w:pPr>
      <w:r w:rsidRPr="00152A66">
        <w:rPr>
          <w:highlight w:val="yellow"/>
        </w:rPr>
        <w:lastRenderedPageBreak/>
        <w:t xml:space="preserve">Employers under </w:t>
      </w:r>
      <w:r w:rsidRPr="006A64BB">
        <w:rPr>
          <w:highlight w:val="yellow"/>
        </w:rPr>
        <w:t>IWC order 16 can use this policy:</w:t>
      </w:r>
      <w:r w:rsidRPr="00BE3183">
        <w:rPr>
          <w:highlight w:val="yellow"/>
        </w:rPr>
        <w:t xml:space="preserve"> Where practicable and consistent with applicable industry-wide standards, you will be provided with suitable seats when the nature of the process and the work performed </w:t>
      </w:r>
      <w:proofErr w:type="gramStart"/>
      <w:r w:rsidRPr="00BE3183">
        <w:rPr>
          <w:highlight w:val="yellow"/>
        </w:rPr>
        <w:t>reasonable</w:t>
      </w:r>
      <w:proofErr w:type="gramEnd"/>
      <w:r w:rsidRPr="00BE3183">
        <w:rPr>
          <w:highlight w:val="yellow"/>
        </w:rPr>
        <w:t xml:space="preserve"> permits the use of seats.</w:t>
      </w:r>
    </w:p>
    <w:p w14:paraId="65042ABE" w14:textId="77777777" w:rsidR="00631567" w:rsidRPr="00F45CCE" w:rsidRDefault="00631567" w:rsidP="00852B10">
      <w:pPr>
        <w:rPr>
          <w:rFonts w:cs="Arial"/>
        </w:rPr>
      </w:pPr>
    </w:p>
    <w:p w14:paraId="6BE8A45F" w14:textId="77777777" w:rsidR="00641C85" w:rsidRPr="002C155B" w:rsidRDefault="00641C85" w:rsidP="00B14CED">
      <w:pPr>
        <w:pStyle w:val="Heading2"/>
        <w:rPr>
          <w:rFonts w:cs="Arial"/>
          <w:szCs w:val="22"/>
        </w:rPr>
      </w:pPr>
      <w:bookmarkStart w:id="474" w:name="_Toc214537544"/>
      <w:r w:rsidRPr="002C155B">
        <w:rPr>
          <w:rFonts w:cs="Arial"/>
          <w:szCs w:val="22"/>
        </w:rPr>
        <w:t>Transfers/Shift Exchanges</w:t>
      </w:r>
      <w:bookmarkEnd w:id="467"/>
      <w:bookmarkEnd w:id="468"/>
      <w:bookmarkEnd w:id="469"/>
      <w:bookmarkEnd w:id="470"/>
      <w:bookmarkEnd w:id="471"/>
      <w:bookmarkEnd w:id="474"/>
      <w:r w:rsidR="00891074" w:rsidRPr="002C155B">
        <w:rPr>
          <w:rFonts w:cs="Arial"/>
          <w:szCs w:val="22"/>
        </w:rPr>
        <w:fldChar w:fldCharType="begin"/>
      </w:r>
      <w:r w:rsidRPr="002C155B">
        <w:rPr>
          <w:rFonts w:cs="Arial"/>
          <w:szCs w:val="22"/>
        </w:rPr>
        <w:instrText>tc "Section 5.7  Transfers/Shift Exchanges" \l 2</w:instrText>
      </w:r>
      <w:r w:rsidR="00891074" w:rsidRPr="002C155B">
        <w:rPr>
          <w:rFonts w:cs="Arial"/>
          <w:szCs w:val="22"/>
        </w:rPr>
        <w:fldChar w:fldCharType="end"/>
      </w:r>
    </w:p>
    <w:p w14:paraId="56F6B92F" w14:textId="77777777" w:rsidR="00641C85" w:rsidRPr="00F45CCE" w:rsidRDefault="00606A7F">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may</w:t>
      </w:r>
      <w:r w:rsidR="00641C85" w:rsidRPr="00F45CCE">
        <w:rPr>
          <w:rFonts w:cs="Arial"/>
        </w:rPr>
        <w:t xml:space="preserve"> request a transfer to another </w:t>
      </w:r>
      <w:proofErr w:type="gramStart"/>
      <w:r w:rsidR="00641C85" w:rsidRPr="00F45CCE">
        <w:rPr>
          <w:rFonts w:cs="Arial"/>
        </w:rPr>
        <w:t>department</w:t>
      </w:r>
      <w:proofErr w:type="gramEnd"/>
      <w:r w:rsidR="00641C85" w:rsidRPr="00F45CCE">
        <w:rPr>
          <w:rFonts w:cs="Arial"/>
        </w:rPr>
        <w:t xml:space="preserve"> </w:t>
      </w:r>
      <w:r w:rsidR="003F7E19" w:rsidRPr="00F45CCE">
        <w:rPr>
          <w:rFonts w:cs="Arial"/>
        </w:rPr>
        <w:t>and a</w:t>
      </w:r>
      <w:r w:rsidR="00641C85" w:rsidRPr="00F45CCE">
        <w:rPr>
          <w:rFonts w:cs="Arial"/>
        </w:rPr>
        <w:t xml:space="preserve">ll requests will be processed </w:t>
      </w:r>
      <w:proofErr w:type="gramStart"/>
      <w:r w:rsidR="00641C85" w:rsidRPr="00F45CCE">
        <w:rPr>
          <w:rFonts w:cs="Arial"/>
        </w:rPr>
        <w:t>on the basis of</w:t>
      </w:r>
      <w:proofErr w:type="gramEnd"/>
      <w:r w:rsidR="00641C85" w:rsidRPr="00F45CCE">
        <w:rPr>
          <w:rFonts w:cs="Arial"/>
        </w:rPr>
        <w:t xml:space="preserve"> ability, qualification, len</w:t>
      </w:r>
      <w:r w:rsidR="003F7E19" w:rsidRPr="00F45CCE">
        <w:rPr>
          <w:rFonts w:cs="Arial"/>
        </w:rPr>
        <w:t xml:space="preserve">gth of service and </w:t>
      </w:r>
      <w:r w:rsidR="006C04B1" w:rsidRPr="00F45CCE">
        <w:rPr>
          <w:rFonts w:cs="Arial"/>
        </w:rPr>
        <w:t>our</w:t>
      </w:r>
      <w:r w:rsidR="003F7E19" w:rsidRPr="00F45CCE">
        <w:rPr>
          <w:rFonts w:cs="Arial"/>
        </w:rPr>
        <w:t xml:space="preserve"> needs. </w:t>
      </w:r>
      <w:r w:rsidR="00641C85" w:rsidRPr="00F45CCE">
        <w:rPr>
          <w:rFonts w:cs="Arial"/>
        </w:rPr>
        <w:t>If you wish to exchange shifts with a co-</w:t>
      </w:r>
      <w:r w:rsidR="000A0B90" w:rsidRPr="00F45CCE">
        <w:rPr>
          <w:rFonts w:cs="Arial"/>
        </w:rPr>
        <w:t>worker</w:t>
      </w:r>
      <w:r w:rsidR="00641C85" w:rsidRPr="00F45CCE">
        <w:rPr>
          <w:rFonts w:cs="Arial"/>
        </w:rPr>
        <w:t xml:space="preserve">, you must obtain your </w:t>
      </w:r>
      <w:r w:rsidR="00F8039C">
        <w:rPr>
          <w:rFonts w:cs="Arial"/>
        </w:rPr>
        <w:t>supervisor</w:t>
      </w:r>
      <w:r w:rsidR="00641C85" w:rsidRPr="00F45CCE">
        <w:rPr>
          <w:rFonts w:cs="Arial"/>
        </w:rPr>
        <w:t xml:space="preserve">'s approval in advance.  </w:t>
      </w:r>
    </w:p>
    <w:p w14:paraId="522B36D6" w14:textId="77777777" w:rsidR="006E0984" w:rsidRPr="00F45CCE" w:rsidRDefault="006E098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E385C2" w14:textId="77777777" w:rsidR="00215391" w:rsidRPr="002C155B" w:rsidRDefault="00215391" w:rsidP="00B14CED">
      <w:pPr>
        <w:pStyle w:val="Heading2"/>
        <w:rPr>
          <w:rFonts w:cs="Arial"/>
          <w:szCs w:val="22"/>
        </w:rPr>
      </w:pPr>
      <w:bookmarkStart w:id="475" w:name="_Toc27282813"/>
      <w:bookmarkStart w:id="476" w:name="_Toc27559210"/>
      <w:bookmarkStart w:id="477" w:name="_Toc28423896"/>
      <w:bookmarkStart w:id="478" w:name="_Toc29348312"/>
      <w:bookmarkStart w:id="479" w:name="_Toc91485983"/>
      <w:bookmarkStart w:id="480" w:name="_Toc27282812"/>
      <w:bookmarkStart w:id="481" w:name="_Toc27559209"/>
      <w:bookmarkStart w:id="482" w:name="_Toc28423895"/>
      <w:bookmarkStart w:id="483" w:name="_Toc29348311"/>
      <w:bookmarkStart w:id="484" w:name="_Toc91485982"/>
      <w:bookmarkStart w:id="485" w:name="_Toc128799511"/>
      <w:bookmarkStart w:id="486" w:name="_Toc27282847"/>
      <w:bookmarkStart w:id="487" w:name="_Toc27559245"/>
      <w:bookmarkStart w:id="488" w:name="_Toc28423934"/>
      <w:bookmarkStart w:id="489" w:name="_Toc29348350"/>
      <w:bookmarkStart w:id="490" w:name="_Toc91486021"/>
      <w:bookmarkStart w:id="491" w:name="_Toc214537545"/>
      <w:r w:rsidRPr="002C155B">
        <w:rPr>
          <w:rFonts w:cs="Arial"/>
          <w:szCs w:val="22"/>
        </w:rPr>
        <w:t>Personal Information</w:t>
      </w:r>
      <w:bookmarkEnd w:id="475"/>
      <w:bookmarkEnd w:id="476"/>
      <w:bookmarkEnd w:id="477"/>
      <w:bookmarkEnd w:id="478"/>
      <w:bookmarkEnd w:id="479"/>
      <w:bookmarkEnd w:id="491"/>
      <w:r w:rsidR="005E535E">
        <w:rPr>
          <w:rFonts w:cs="Arial"/>
          <w:szCs w:val="22"/>
          <w:lang w:val="en-US"/>
        </w:rPr>
        <w:t xml:space="preserve"> </w:t>
      </w:r>
      <w:r w:rsidR="00891074" w:rsidRPr="002C155B">
        <w:rPr>
          <w:rFonts w:cs="Arial"/>
          <w:szCs w:val="22"/>
        </w:rPr>
        <w:fldChar w:fldCharType="begin"/>
      </w:r>
      <w:r w:rsidRPr="002C155B">
        <w:rPr>
          <w:rFonts w:cs="Arial"/>
          <w:szCs w:val="22"/>
        </w:rPr>
        <w:instrText>tc "Section 4.9  Personal Information" \l 2</w:instrText>
      </w:r>
      <w:r w:rsidR="00891074" w:rsidRPr="002C155B">
        <w:rPr>
          <w:rFonts w:cs="Arial"/>
          <w:szCs w:val="22"/>
        </w:rPr>
        <w:fldChar w:fldCharType="end"/>
      </w:r>
    </w:p>
    <w:p w14:paraId="598F5165" w14:textId="77777777" w:rsidR="00215391" w:rsidRDefault="00215391"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It is your responsibil</w:t>
      </w:r>
      <w:r w:rsidR="00F8039C">
        <w:rPr>
          <w:rFonts w:cs="Arial"/>
        </w:rPr>
        <w:t>ity to immediately advise your s</w:t>
      </w:r>
      <w:r w:rsidRPr="00F45CCE">
        <w:rPr>
          <w:rFonts w:cs="Arial"/>
        </w:rPr>
        <w:t xml:space="preserve">upervisor of any change in your personal </w:t>
      </w:r>
      <w:r w:rsidR="0093797B" w:rsidRPr="00F45CCE">
        <w:rPr>
          <w:rFonts w:cs="Arial"/>
        </w:rPr>
        <w:t>information</w:t>
      </w:r>
      <w:r w:rsidRPr="00F45CCE">
        <w:rPr>
          <w:rFonts w:cs="Arial"/>
        </w:rPr>
        <w:t>, such as your telephone number, address or name. It is important, and to your benefit, that this information be accurate and timely.</w:t>
      </w:r>
    </w:p>
    <w:p w14:paraId="6A327B70" w14:textId="77777777" w:rsidR="005E535E" w:rsidRDefault="005E535E"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DB6592C" w14:textId="77777777" w:rsidR="005E535E" w:rsidRDefault="005E535E" w:rsidP="00BE3183">
      <w:pPr>
        <w:pStyle w:val="Heading2"/>
      </w:pPr>
      <w:bookmarkStart w:id="492" w:name="_Toc214537546"/>
      <w:r>
        <w:t>Emergency Contact</w:t>
      </w:r>
      <w:bookmarkEnd w:id="492"/>
    </w:p>
    <w:p w14:paraId="4787AC86" w14:textId="77777777" w:rsidR="005E535E" w:rsidRPr="00F45CCE" w:rsidRDefault="005E535E"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Pr>
          <w:rFonts w:cs="Arial"/>
        </w:rPr>
        <w:t xml:space="preserve">You may voluntarily designate an emergency contact who the company may contact in the event of an emergency, </w:t>
      </w:r>
      <w:r w:rsidR="006A64BB">
        <w:rPr>
          <w:rFonts w:cs="Arial"/>
        </w:rPr>
        <w:t xml:space="preserve">including </w:t>
      </w:r>
      <w:r>
        <w:rPr>
          <w:rFonts w:cs="Arial"/>
        </w:rPr>
        <w:t>if you are arrested or detained on the worksite or if you are arrested or detained offsite, but during work hours or while performing job duties.</w:t>
      </w:r>
      <w:r w:rsidR="006A64BB">
        <w:rPr>
          <w:rFonts w:cs="Arial"/>
        </w:rPr>
        <w:t xml:space="preserve"> You may update your emergency contact at any time, with reasonable advance notice. Contact [</w:t>
      </w:r>
      <w:r w:rsidR="00F8039C">
        <w:rPr>
          <w:rFonts w:cs="Arial"/>
          <w:highlight w:val="yellow"/>
        </w:rPr>
        <w:t>insert: your s</w:t>
      </w:r>
      <w:r w:rsidR="006A64BB" w:rsidRPr="00BE3183">
        <w:rPr>
          <w:rFonts w:cs="Arial"/>
          <w:highlight w:val="yellow"/>
        </w:rPr>
        <w:t>upervisor, Human Resources, etc.</w:t>
      </w:r>
      <w:r w:rsidR="006A64BB">
        <w:rPr>
          <w:rFonts w:cs="Arial"/>
        </w:rPr>
        <w:t xml:space="preserve">] with any questions.  </w:t>
      </w:r>
    </w:p>
    <w:p w14:paraId="3AF26BB8"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1B3FEC" w14:textId="77777777" w:rsidR="00215391" w:rsidRPr="002C155B" w:rsidRDefault="00215391" w:rsidP="00B14CED">
      <w:pPr>
        <w:pStyle w:val="Heading2"/>
        <w:rPr>
          <w:rFonts w:cs="Arial"/>
          <w:szCs w:val="22"/>
        </w:rPr>
      </w:pPr>
      <w:bookmarkStart w:id="493" w:name="_Toc214537547"/>
      <w:r w:rsidRPr="002C155B">
        <w:rPr>
          <w:rFonts w:cs="Arial"/>
          <w:szCs w:val="22"/>
        </w:rPr>
        <w:t xml:space="preserve">Personnel </w:t>
      </w:r>
      <w:r w:rsidR="00D527A0">
        <w:rPr>
          <w:rFonts w:cs="Arial"/>
          <w:szCs w:val="22"/>
          <w:lang w:val="en-US"/>
        </w:rPr>
        <w:t>Files</w:t>
      </w:r>
      <w:bookmarkEnd w:id="480"/>
      <w:bookmarkEnd w:id="481"/>
      <w:bookmarkEnd w:id="482"/>
      <w:bookmarkEnd w:id="483"/>
      <w:bookmarkEnd w:id="484"/>
      <w:bookmarkEnd w:id="493"/>
      <w:r w:rsidR="00891074" w:rsidRPr="002C155B">
        <w:rPr>
          <w:rFonts w:cs="Arial"/>
          <w:szCs w:val="22"/>
        </w:rPr>
        <w:fldChar w:fldCharType="begin"/>
      </w:r>
      <w:r w:rsidRPr="002C155B">
        <w:rPr>
          <w:rFonts w:cs="Arial"/>
          <w:szCs w:val="22"/>
        </w:rPr>
        <w:instrText>tc "Section 4.8  Personnel Files" \l 2</w:instrText>
      </w:r>
      <w:r w:rsidR="00891074" w:rsidRPr="002C155B">
        <w:rPr>
          <w:rFonts w:cs="Arial"/>
          <w:szCs w:val="22"/>
        </w:rPr>
        <w:fldChar w:fldCharType="end"/>
      </w:r>
    </w:p>
    <w:p w14:paraId="0D6FFE8E" w14:textId="77777777" w:rsidR="00D527A0" w:rsidRDefault="00191190"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Upon written request, y</w:t>
      </w:r>
      <w:r w:rsidR="00215391" w:rsidRPr="00F45CCE">
        <w:rPr>
          <w:rFonts w:cs="Arial"/>
        </w:rPr>
        <w:t>ou may inspect</w:t>
      </w:r>
      <w:r w:rsidR="00D527A0">
        <w:rPr>
          <w:rFonts w:cs="Arial"/>
        </w:rPr>
        <w:t xml:space="preserve"> and receive a copy of</w:t>
      </w:r>
      <w:r w:rsidR="00215391" w:rsidRPr="00F45CCE">
        <w:rPr>
          <w:rFonts w:cs="Arial"/>
        </w:rPr>
        <w:t xml:space="preserve"> your</w:t>
      </w:r>
      <w:r w:rsidR="00D527A0">
        <w:rPr>
          <w:rFonts w:cs="Arial"/>
        </w:rPr>
        <w:t xml:space="preserve"> </w:t>
      </w:r>
      <w:r w:rsidR="00215391" w:rsidRPr="00F45CCE">
        <w:rPr>
          <w:rFonts w:cs="Arial"/>
        </w:rPr>
        <w:t>personnel file</w:t>
      </w:r>
      <w:r w:rsidR="00D527A0">
        <w:rPr>
          <w:rFonts w:cs="Arial"/>
        </w:rPr>
        <w:t xml:space="preserve">, </w:t>
      </w:r>
      <w:r w:rsidR="006A64BB">
        <w:rPr>
          <w:rFonts w:cs="Arial"/>
        </w:rPr>
        <w:t xml:space="preserve">including </w:t>
      </w:r>
      <w:r w:rsidR="00D527A0">
        <w:rPr>
          <w:rFonts w:cs="Arial"/>
        </w:rPr>
        <w:t>training records and payroll records</w:t>
      </w:r>
      <w:r w:rsidR="00215391" w:rsidRPr="00F45CCE">
        <w:rPr>
          <w:rFonts w:cs="Arial"/>
        </w:rPr>
        <w:t xml:space="preserve">. If you wish to </w:t>
      </w:r>
      <w:r w:rsidR="00D527A0">
        <w:rPr>
          <w:rFonts w:cs="Arial"/>
        </w:rPr>
        <w:t>see</w:t>
      </w:r>
      <w:r w:rsidR="00F8039C">
        <w:rPr>
          <w:rFonts w:cs="Arial"/>
        </w:rPr>
        <w:t xml:space="preserve"> your file, please let your s</w:t>
      </w:r>
      <w:r w:rsidR="00215391" w:rsidRPr="00F45CCE">
        <w:rPr>
          <w:rFonts w:cs="Arial"/>
        </w:rPr>
        <w:t>upervisor know so an appointment may be scheduled.</w:t>
      </w:r>
      <w:r w:rsidR="00D527A0">
        <w:rPr>
          <w:rFonts w:cs="Arial"/>
        </w:rPr>
        <w:t xml:space="preserve"> </w:t>
      </w:r>
      <w:r w:rsidR="00215391" w:rsidRPr="00F45CCE">
        <w:rPr>
          <w:rFonts w:cs="Arial"/>
        </w:rPr>
        <w:t xml:space="preserve">If you wish copies made of any document, a reasonable fee will be charged. </w:t>
      </w:r>
      <w:r w:rsidR="00D527A0">
        <w:rPr>
          <w:rFonts w:cs="Arial"/>
        </w:rPr>
        <w:t>Personnel files and training records are provided within 30 days. Payroll records are provided within 21 days.</w:t>
      </w:r>
    </w:p>
    <w:p w14:paraId="1C853B72" w14:textId="77777777" w:rsidR="00D527A0" w:rsidRDefault="00D527A0"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4649B0" w14:textId="77777777" w:rsidR="00215391" w:rsidRPr="00F45CCE" w:rsidRDefault="00215391"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Materials maintained in your personnel file</w:t>
      </w:r>
      <w:r w:rsidR="00D527A0">
        <w:rPr>
          <w:rFonts w:cs="Arial"/>
        </w:rPr>
        <w:t xml:space="preserve"> are not</w:t>
      </w:r>
      <w:r w:rsidRPr="00F45CCE">
        <w:rPr>
          <w:rFonts w:cs="Arial"/>
        </w:rPr>
        <w:t xml:space="preserve"> disclosed to anyone except upon prior written authorization from you, in compliance with a lawfully served subpoena or at the request of law enforcement agencies.</w:t>
      </w:r>
      <w:r w:rsidR="00D527A0">
        <w:rPr>
          <w:rFonts w:cs="Arial"/>
        </w:rPr>
        <w:t xml:space="preserve"> </w:t>
      </w:r>
    </w:p>
    <w:p w14:paraId="2985A8C9" w14:textId="77777777" w:rsidR="0058155E" w:rsidRPr="00F45CCE" w:rsidRDefault="0058155E"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7A8FFE3" w14:textId="77777777" w:rsidR="00B20CB5" w:rsidRPr="002C155B" w:rsidRDefault="00533917" w:rsidP="00B20CB5">
      <w:pPr>
        <w:pStyle w:val="Heading2"/>
        <w:rPr>
          <w:rFonts w:cs="Arial"/>
          <w:szCs w:val="22"/>
          <w:lang w:val="en-US"/>
        </w:rPr>
      </w:pPr>
      <w:bookmarkStart w:id="494" w:name="_Toc27282814"/>
      <w:bookmarkStart w:id="495" w:name="_Toc27559211"/>
      <w:bookmarkStart w:id="496" w:name="_Toc28423897"/>
      <w:bookmarkStart w:id="497" w:name="_Toc29348313"/>
      <w:bookmarkStart w:id="498" w:name="_Toc91485984"/>
      <w:bookmarkStart w:id="499" w:name="_Toc371427351"/>
      <w:bookmarkStart w:id="500" w:name="_Toc214537548"/>
      <w:r w:rsidRPr="002C155B">
        <w:rPr>
          <w:rFonts w:cs="Arial"/>
          <w:szCs w:val="22"/>
          <w:lang w:val="en-US"/>
        </w:rPr>
        <w:t>Requests for Employee Information</w:t>
      </w:r>
      <w:bookmarkEnd w:id="500"/>
    </w:p>
    <w:p w14:paraId="796D6B46" w14:textId="77777777" w:rsidR="00533917" w:rsidRPr="00B20CB5" w:rsidRDefault="00736F88" w:rsidP="00B20CB5">
      <w:pPr>
        <w:rPr>
          <w:color w:val="0000FF"/>
          <w:sz w:val="24"/>
          <w:szCs w:val="24"/>
        </w:rPr>
      </w:pPr>
      <w:r w:rsidRPr="00F45CCE">
        <w:t>If you receive</w:t>
      </w:r>
      <w:r w:rsidR="00533917" w:rsidRPr="00F45CCE">
        <w:t xml:space="preserve"> a request for information about a former employee </w:t>
      </w:r>
      <w:r w:rsidRPr="00F45CCE">
        <w:t xml:space="preserve">you </w:t>
      </w:r>
      <w:r w:rsidR="00533917" w:rsidRPr="00F45CCE">
        <w:t xml:space="preserve">must refer the person making the request to </w:t>
      </w:r>
      <w:r w:rsidR="00297193">
        <w:rPr>
          <w:highlight w:val="yellow"/>
        </w:rPr>
        <w:t>[HR, General Manager, Owner]</w:t>
      </w:r>
      <w:r w:rsidR="00533917" w:rsidRPr="00BE3183">
        <w:rPr>
          <w:highlight w:val="yellow"/>
        </w:rPr>
        <w:t>.</w:t>
      </w:r>
    </w:p>
    <w:p w14:paraId="75B94507" w14:textId="77777777" w:rsidR="00515BA8" w:rsidRPr="00F45CCE" w:rsidRDefault="00515BA8" w:rsidP="00EB6331">
      <w:pPr>
        <w:rPr>
          <w:rFonts w:cs="Arial"/>
        </w:rPr>
      </w:pPr>
    </w:p>
    <w:p w14:paraId="5F9A0D42" w14:textId="77777777" w:rsidR="009F0C22" w:rsidRPr="002C155B" w:rsidRDefault="009F0C22" w:rsidP="00B20CB5">
      <w:pPr>
        <w:pStyle w:val="Heading2"/>
        <w:rPr>
          <w:rFonts w:cs="Arial"/>
          <w:szCs w:val="22"/>
        </w:rPr>
      </w:pPr>
      <w:bookmarkStart w:id="501" w:name="_Toc214537549"/>
      <w:r w:rsidRPr="002C155B">
        <w:rPr>
          <w:rFonts w:cs="Arial"/>
          <w:szCs w:val="22"/>
        </w:rPr>
        <w:t xml:space="preserve">Leaving </w:t>
      </w:r>
      <w:bookmarkEnd w:id="499"/>
      <w:r w:rsidRPr="002C155B">
        <w:rPr>
          <w:rFonts w:cs="Arial"/>
          <w:szCs w:val="22"/>
        </w:rPr>
        <w:t>our Company</w:t>
      </w:r>
      <w:bookmarkEnd w:id="501"/>
    </w:p>
    <w:p w14:paraId="33FB9696" w14:textId="77777777" w:rsidR="00404E13" w:rsidRPr="00F45CCE" w:rsidRDefault="001C3F10" w:rsidP="00404E13">
      <w:pPr>
        <w:rPr>
          <w:rFonts w:cs="Arial"/>
        </w:rPr>
      </w:pPr>
      <w:r w:rsidRPr="00F45CCE">
        <w:rPr>
          <w:rFonts w:cs="Arial"/>
        </w:rPr>
        <w:t>I</w:t>
      </w:r>
      <w:r w:rsidR="009F0C22" w:rsidRPr="00F45CCE">
        <w:rPr>
          <w:rFonts w:cs="Arial"/>
        </w:rPr>
        <w:t>f you find it necessary to resign, you are requested</w:t>
      </w:r>
      <w:r w:rsidR="0093797B" w:rsidRPr="00F45CCE">
        <w:rPr>
          <w:rFonts w:cs="Arial"/>
        </w:rPr>
        <w:t>, but not required,</w:t>
      </w:r>
      <w:r w:rsidR="009F0C22" w:rsidRPr="00F45CCE">
        <w:rPr>
          <w:rFonts w:cs="Arial"/>
        </w:rPr>
        <w:t xml:space="preserve"> to give advance notice of at least two weeks in writing indicating the last day of work and the reason for your resignation. This date will be considered the effective date of your resignation. </w:t>
      </w:r>
      <w:r w:rsidR="00404E13" w:rsidRPr="00F45CCE">
        <w:rPr>
          <w:rFonts w:cs="Arial"/>
        </w:rPr>
        <w:t xml:space="preserve">If you resign or are terminated for any reason during your employment, you will receive accrued and unused vacation benefits.  </w:t>
      </w:r>
    </w:p>
    <w:p w14:paraId="55CCCAC3" w14:textId="77777777" w:rsidR="00404E13" w:rsidRPr="00F45CCE" w:rsidRDefault="00404E13"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C8B859D" w14:textId="77777777" w:rsidR="009F0C22" w:rsidRPr="00F45CCE" w:rsidRDefault="009F0C22"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final paycheck for employees who resign with at least 72 </w:t>
      </w:r>
      <w:r w:rsidR="00566346" w:rsidRPr="00F45CCE">
        <w:rPr>
          <w:rFonts w:cs="Arial"/>
        </w:rPr>
        <w:t>hours’</w:t>
      </w:r>
      <w:r w:rsidRPr="00F45CCE">
        <w:rPr>
          <w:rFonts w:cs="Arial"/>
        </w:rPr>
        <w:t xml:space="preserve"> advance notice will be provided on their last day of work. </w:t>
      </w:r>
      <w:r w:rsidR="00146E93" w:rsidRPr="00F45CCE">
        <w:rPr>
          <w:rFonts w:cs="Arial"/>
        </w:rPr>
        <w:t xml:space="preserve">The final paycheck will be ready within 72 hours for employees who do not provide such </w:t>
      </w:r>
      <w:r w:rsidR="000F0C0E" w:rsidRPr="00F45CCE">
        <w:rPr>
          <w:rFonts w:cs="Arial"/>
        </w:rPr>
        <w:t>notice. Your</w:t>
      </w:r>
      <w:r w:rsidRPr="00F45CCE">
        <w:rPr>
          <w:rFonts w:cs="Arial"/>
        </w:rPr>
        <w:t xml:space="preserve"> final paycheck will be available for you to pick up at the office during normal business hours</w:t>
      </w:r>
      <w:r w:rsidR="00F75A3F" w:rsidRPr="00F45CCE">
        <w:rPr>
          <w:rFonts w:cs="Arial"/>
        </w:rPr>
        <w:t xml:space="preserve">. </w:t>
      </w:r>
      <w:r w:rsidRPr="00F45CCE">
        <w:rPr>
          <w:rFonts w:cs="Arial"/>
        </w:rPr>
        <w:t>If you wish to have your final paycheck mailed to you, you must authorize the mailing as well as the address to which you want your final paycheck mailed, in writing.</w:t>
      </w:r>
    </w:p>
    <w:p w14:paraId="7F91ABA7" w14:textId="77777777" w:rsidR="009F0C22" w:rsidRPr="00F45CCE" w:rsidRDefault="009F0C22"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731AC9" w14:textId="77777777" w:rsidR="009F0C22" w:rsidRPr="00F45CCE" w:rsidRDefault="009F0C22" w:rsidP="009F0C22">
      <w:pPr>
        <w:rPr>
          <w:rFonts w:cs="Arial"/>
        </w:rPr>
      </w:pPr>
      <w:r w:rsidRPr="00F45CCE">
        <w:rPr>
          <w:rFonts w:cs="Arial"/>
        </w:rPr>
        <w:t>An exit interview may be scheduled which will allow you to share your thoughts and experiences while working with us. Letters of reference generally will not be given</w:t>
      </w:r>
      <w:r w:rsidR="00736F88" w:rsidRPr="00F45CCE">
        <w:rPr>
          <w:rFonts w:cs="Arial"/>
        </w:rPr>
        <w:t>.</w:t>
      </w:r>
      <w:r w:rsidRPr="00F45CCE">
        <w:rPr>
          <w:rFonts w:cs="Arial"/>
        </w:rPr>
        <w:t xml:space="preserve">  Exceptions to this policy may occur only upon the written approval of </w:t>
      </w:r>
      <w:r w:rsidR="00C90918" w:rsidRPr="00F45CCE">
        <w:rPr>
          <w:rFonts w:cs="Arial"/>
        </w:rPr>
        <w:t>the</w:t>
      </w:r>
      <w:r w:rsidR="00887CE1" w:rsidRPr="00F45CCE">
        <w:rPr>
          <w:rFonts w:cs="Arial"/>
        </w:rPr>
        <w:t xml:space="preserve"> </w:t>
      </w:r>
      <w:r w:rsidR="00B64518" w:rsidRPr="00BE3183">
        <w:rPr>
          <w:rFonts w:cs="Arial"/>
          <w:highlight w:val="yellow"/>
        </w:rPr>
        <w:t>[Insert, e.g.</w:t>
      </w:r>
      <w:r w:rsidR="0021553C" w:rsidRPr="00BE3183">
        <w:rPr>
          <w:rFonts w:cs="Arial"/>
          <w:highlight w:val="yellow"/>
        </w:rPr>
        <w:t>, Owner</w:t>
      </w:r>
      <w:r w:rsidR="00B64518" w:rsidRPr="00BE3183">
        <w:rPr>
          <w:rFonts w:cs="Arial"/>
          <w:highlight w:val="yellow"/>
        </w:rPr>
        <w:t>/President/Manager].</w:t>
      </w:r>
      <w:r w:rsidR="00B64518" w:rsidRPr="00F45CCE">
        <w:rPr>
          <w:rFonts w:cs="Arial"/>
        </w:rPr>
        <w:t xml:space="preserve">  </w:t>
      </w:r>
    </w:p>
    <w:p w14:paraId="64D740E6" w14:textId="77777777" w:rsidR="009F0C22" w:rsidRPr="00F45CCE" w:rsidRDefault="009F0C22" w:rsidP="009F0C22">
      <w:pPr>
        <w:rPr>
          <w:rFonts w:cs="Arial"/>
        </w:rPr>
      </w:pPr>
    </w:p>
    <w:p w14:paraId="30E19404" w14:textId="77777777" w:rsidR="00641C85" w:rsidRPr="002C155B" w:rsidRDefault="00641C85" w:rsidP="00B20CB5">
      <w:pPr>
        <w:pStyle w:val="Heading2"/>
        <w:rPr>
          <w:rFonts w:cs="Arial"/>
          <w:szCs w:val="22"/>
        </w:rPr>
      </w:pPr>
      <w:bookmarkStart w:id="502" w:name="_Toc214537550"/>
      <w:bookmarkEnd w:id="485"/>
      <w:bookmarkEnd w:id="494"/>
      <w:bookmarkEnd w:id="495"/>
      <w:bookmarkEnd w:id="496"/>
      <w:bookmarkEnd w:id="497"/>
      <w:bookmarkEnd w:id="498"/>
      <w:r w:rsidRPr="002C155B">
        <w:rPr>
          <w:rFonts w:cs="Arial"/>
          <w:szCs w:val="22"/>
        </w:rPr>
        <w:t>On-the-Job Illness/Injury</w:t>
      </w:r>
      <w:bookmarkEnd w:id="486"/>
      <w:bookmarkEnd w:id="487"/>
      <w:bookmarkEnd w:id="488"/>
      <w:bookmarkEnd w:id="489"/>
      <w:bookmarkEnd w:id="490"/>
      <w:r w:rsidR="00C13C3F" w:rsidRPr="002C155B">
        <w:rPr>
          <w:rFonts w:cs="Arial"/>
          <w:szCs w:val="22"/>
          <w:lang w:val="en-US"/>
        </w:rPr>
        <w:t>/First Aid</w:t>
      </w:r>
      <w:bookmarkEnd w:id="502"/>
      <w:r w:rsidR="00891074" w:rsidRPr="002C155B">
        <w:rPr>
          <w:rFonts w:cs="Arial"/>
          <w:szCs w:val="22"/>
        </w:rPr>
        <w:fldChar w:fldCharType="begin"/>
      </w:r>
      <w:r w:rsidRPr="002C155B">
        <w:rPr>
          <w:rFonts w:cs="Arial"/>
          <w:szCs w:val="22"/>
        </w:rPr>
        <w:instrText>tc "Section 5.14  On the Job Illness/Injury" \l 2</w:instrText>
      </w:r>
      <w:r w:rsidR="00891074" w:rsidRPr="002C155B">
        <w:rPr>
          <w:rFonts w:cs="Arial"/>
          <w:szCs w:val="22"/>
        </w:rPr>
        <w:fldChar w:fldCharType="end"/>
      </w:r>
    </w:p>
    <w:p w14:paraId="58F83CD6"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color w:val="000000"/>
        </w:rPr>
      </w:pPr>
      <w:r w:rsidRPr="00F45CCE">
        <w:rPr>
          <w:rFonts w:cs="Arial"/>
        </w:rPr>
        <w:t xml:space="preserve">If you receive an injury while on the job or in the course of employment, </w:t>
      </w:r>
      <w:r w:rsidRPr="00F45CCE">
        <w:rPr>
          <w:rFonts w:cs="Arial"/>
          <w:b/>
        </w:rPr>
        <w:t>IMMEDIATELY</w:t>
      </w:r>
      <w:r w:rsidR="00F8039C">
        <w:rPr>
          <w:rFonts w:cs="Arial"/>
        </w:rPr>
        <w:t xml:space="preserve"> report to your s</w:t>
      </w:r>
      <w:r w:rsidRPr="00F45CCE">
        <w:rPr>
          <w:rFonts w:cs="Arial"/>
        </w:rPr>
        <w:t>upervisor the following information</w:t>
      </w:r>
      <w:r w:rsidR="00F41FA5" w:rsidRPr="00F45CCE">
        <w:rPr>
          <w:rFonts w:cs="Arial"/>
        </w:rPr>
        <w:t>:</w:t>
      </w:r>
      <w:r w:rsidR="009273BE" w:rsidRPr="00F45CCE">
        <w:rPr>
          <w:rFonts w:cs="Arial"/>
        </w:rPr>
        <w:t xml:space="preserve"> </w:t>
      </w:r>
      <w:r w:rsidR="009273BE" w:rsidRPr="00F45CCE">
        <w:rPr>
          <w:rFonts w:cs="Arial"/>
          <w:color w:val="000000"/>
        </w:rPr>
        <w:t>time of accident, location where the accident occurred, circumstances of the accident, description of the injury and any witness(es) to the accident.</w:t>
      </w:r>
    </w:p>
    <w:p w14:paraId="4642C059"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9D9F1A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Injuries that you may feel are minor at the time of the accident may develop further complications</w:t>
      </w:r>
      <w:r w:rsidR="00F8039C">
        <w:rPr>
          <w:rFonts w:cs="Arial"/>
        </w:rPr>
        <w:t>. Report all accidents to your s</w:t>
      </w:r>
      <w:r w:rsidRPr="00F45CCE">
        <w:rPr>
          <w:rFonts w:cs="Arial"/>
        </w:rPr>
        <w:t xml:space="preserve">upervisor </w:t>
      </w:r>
      <w:r w:rsidRPr="00F45CCE">
        <w:rPr>
          <w:rFonts w:cs="Arial"/>
          <w:b/>
        </w:rPr>
        <w:t>IMMEDIATELY</w:t>
      </w:r>
      <w:r w:rsidRPr="00F45CCE">
        <w:rPr>
          <w:rFonts w:cs="Arial"/>
        </w:rPr>
        <w:t xml:space="preserve"> for your protection.</w:t>
      </w:r>
    </w:p>
    <w:p w14:paraId="0919171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296E13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elect, either at the time you are hired or later in your employment, to be treated by your own pre-designated personal physician in the event of an injury on the job. You must notify the Office Manager </w:t>
      </w:r>
      <w:proofErr w:type="gramStart"/>
      <w:r w:rsidRPr="00F45CCE">
        <w:rPr>
          <w:rFonts w:cs="Arial"/>
        </w:rPr>
        <w:t>in</w:t>
      </w:r>
      <w:proofErr w:type="gramEnd"/>
      <w:r w:rsidRPr="00F45CCE">
        <w:rPr>
          <w:rFonts w:cs="Arial"/>
        </w:rPr>
        <w:t xml:space="preserve"> writing prior to the date of an injury that this is your wish. “Personal physician” is defined as your regular primary care physician or surgeon who has directed medical treatment on previous occasions and who retains your medical </w:t>
      </w:r>
      <w:proofErr w:type="gramStart"/>
      <w:r w:rsidRPr="00F45CCE">
        <w:rPr>
          <w:rFonts w:cs="Arial"/>
        </w:rPr>
        <w:t>records, and</w:t>
      </w:r>
      <w:proofErr w:type="gramEnd"/>
      <w:r w:rsidRPr="00F45CCE">
        <w:rPr>
          <w:rFonts w:cs="Arial"/>
        </w:rPr>
        <w:t xml:space="preserve"> agrees to be pre-designated.</w:t>
      </w:r>
    </w:p>
    <w:p w14:paraId="114B9085" w14:textId="77777777" w:rsidR="007336D1" w:rsidRPr="00F45CCE" w:rsidRDefault="007336D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AF3EA01" w14:textId="77777777" w:rsidR="007336D1" w:rsidRPr="00B20CB5" w:rsidRDefault="007336D1" w:rsidP="00B20CB5">
      <w:pPr>
        <w:pStyle w:val="Heading3"/>
        <w:rPr>
          <w:rFonts w:cs="Arial"/>
          <w:szCs w:val="22"/>
          <w:lang w:val="en-US"/>
        </w:rPr>
      </w:pPr>
      <w:bookmarkStart w:id="503" w:name="_Toc214537551"/>
      <w:r w:rsidRPr="00F45CCE">
        <w:rPr>
          <w:rFonts w:cs="Arial"/>
          <w:szCs w:val="22"/>
          <w:lang w:val="en-US"/>
        </w:rPr>
        <w:lastRenderedPageBreak/>
        <w:t>Non-Retaliation</w:t>
      </w:r>
      <w:bookmarkEnd w:id="503"/>
    </w:p>
    <w:p w14:paraId="1A64D7DF" w14:textId="77777777" w:rsidR="007336D1" w:rsidRPr="00F45CCE" w:rsidRDefault="00F954E5" w:rsidP="007336D1">
      <w:pPr>
        <w:rPr>
          <w:rFonts w:cs="Arial"/>
          <w:lang w:eastAsia="x-none"/>
        </w:rPr>
      </w:pPr>
      <w:r w:rsidRPr="00F45CCE">
        <w:rPr>
          <w:rFonts w:cs="Arial"/>
          <w:iCs/>
          <w:lang w:eastAsia="x-none"/>
        </w:rPr>
        <w:t>You</w:t>
      </w:r>
      <w:r w:rsidR="007336D1" w:rsidRPr="00F45CCE">
        <w:rPr>
          <w:rFonts w:cs="Arial"/>
          <w:iCs/>
          <w:lang w:eastAsia="x-none"/>
        </w:rPr>
        <w:t xml:space="preserve"> </w:t>
      </w:r>
      <w:r w:rsidR="00B3544B" w:rsidRPr="00F45CCE">
        <w:rPr>
          <w:rFonts w:cs="Arial"/>
          <w:iCs/>
          <w:lang w:eastAsia="x-none"/>
        </w:rPr>
        <w:t>should</w:t>
      </w:r>
      <w:r w:rsidR="007336D1" w:rsidRPr="00F45CCE">
        <w:rPr>
          <w:rFonts w:cs="Arial"/>
          <w:iCs/>
          <w:lang w:eastAsia="x-none"/>
        </w:rPr>
        <w:t xml:space="preserve"> report any workplace injury or illness. Employees who report workplace illnesses or injuries are expressly protected from retaliation and no adverse action will be taken again</w:t>
      </w:r>
      <w:r w:rsidR="0093358B" w:rsidRPr="00F45CCE">
        <w:rPr>
          <w:rFonts w:cs="Arial"/>
          <w:iCs/>
          <w:lang w:eastAsia="x-none"/>
        </w:rPr>
        <w:t>st</w:t>
      </w:r>
      <w:r w:rsidR="007336D1" w:rsidRPr="00F45CCE">
        <w:rPr>
          <w:rFonts w:cs="Arial"/>
          <w:iCs/>
          <w:lang w:eastAsia="x-none"/>
        </w:rPr>
        <w:t xml:space="preserve"> </w:t>
      </w:r>
      <w:r w:rsidRPr="00F45CCE">
        <w:rPr>
          <w:rFonts w:cs="Arial"/>
          <w:iCs/>
          <w:lang w:eastAsia="x-none"/>
        </w:rPr>
        <w:t>you</w:t>
      </w:r>
      <w:r w:rsidR="007336D1" w:rsidRPr="00F45CCE">
        <w:rPr>
          <w:rFonts w:cs="Arial"/>
          <w:iCs/>
          <w:lang w:eastAsia="x-none"/>
        </w:rPr>
        <w:t xml:space="preserve"> for doing so. If </w:t>
      </w:r>
      <w:r w:rsidRPr="00F45CCE">
        <w:rPr>
          <w:rFonts w:cs="Arial"/>
          <w:iCs/>
          <w:lang w:eastAsia="x-none"/>
        </w:rPr>
        <w:t>you</w:t>
      </w:r>
      <w:r w:rsidR="007336D1" w:rsidRPr="00F45CCE">
        <w:rPr>
          <w:rFonts w:cs="Arial"/>
          <w:iCs/>
          <w:lang w:eastAsia="x-none"/>
        </w:rPr>
        <w:t xml:space="preserve"> believe that adverse or retaliatory action has been taken, </w:t>
      </w:r>
      <w:r w:rsidRPr="00F45CCE">
        <w:rPr>
          <w:rFonts w:cs="Arial"/>
          <w:iCs/>
          <w:lang w:eastAsia="x-none"/>
        </w:rPr>
        <w:t>you</w:t>
      </w:r>
      <w:r w:rsidR="007336D1" w:rsidRPr="00F45CCE">
        <w:rPr>
          <w:rFonts w:cs="Arial"/>
          <w:iCs/>
          <w:lang w:eastAsia="x-none"/>
        </w:rPr>
        <w:t xml:space="preserve"> should immediately report such actions to </w:t>
      </w:r>
      <w:r w:rsidR="006A6506" w:rsidRPr="00BE3183">
        <w:rPr>
          <w:rFonts w:cs="Arial"/>
          <w:iCs/>
          <w:highlight w:val="yellow"/>
          <w:lang w:eastAsia="x-none"/>
        </w:rPr>
        <w:t>[HR, Board of Directors, etc.]</w:t>
      </w:r>
      <w:r w:rsidR="006A6506" w:rsidRPr="00F45CCE">
        <w:rPr>
          <w:rFonts w:cs="Arial"/>
          <w:iCs/>
          <w:lang w:eastAsia="x-none"/>
        </w:rPr>
        <w:t xml:space="preserve"> o</w:t>
      </w:r>
      <w:r w:rsidR="005E6572" w:rsidRPr="00F45CCE">
        <w:rPr>
          <w:rFonts w:cs="Arial"/>
          <w:iCs/>
          <w:lang w:eastAsia="x-none"/>
        </w:rPr>
        <w:t>r</w:t>
      </w:r>
      <w:r w:rsidR="007336D1" w:rsidRPr="00F45CCE">
        <w:rPr>
          <w:rFonts w:cs="Arial"/>
          <w:iCs/>
          <w:lang w:eastAsia="x-none"/>
        </w:rPr>
        <w:t xml:space="preserve"> any company official not involved in the complaint.</w:t>
      </w:r>
    </w:p>
    <w:p w14:paraId="29BA3FA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27F77A" w14:textId="77777777" w:rsidR="00215391" w:rsidRPr="002C155B" w:rsidRDefault="00B600DA" w:rsidP="00B20CB5">
      <w:pPr>
        <w:pStyle w:val="Heading2"/>
        <w:rPr>
          <w:rFonts w:cs="Arial"/>
          <w:szCs w:val="22"/>
          <w:lang w:val="en-US"/>
        </w:rPr>
      </w:pPr>
      <w:bookmarkStart w:id="504" w:name="_Toc27282826"/>
      <w:bookmarkStart w:id="505" w:name="_Toc27559224"/>
      <w:bookmarkStart w:id="506" w:name="_Toc28423912"/>
      <w:bookmarkStart w:id="507" w:name="_Toc29348328"/>
      <w:bookmarkStart w:id="508" w:name="_Toc91485999"/>
      <w:bookmarkStart w:id="509" w:name="_Toc214537552"/>
      <w:r w:rsidRPr="002C155B">
        <w:rPr>
          <w:rFonts w:cs="Arial"/>
          <w:szCs w:val="22"/>
          <w:lang w:val="en-US"/>
        </w:rPr>
        <w:t xml:space="preserve">Driving </w:t>
      </w:r>
      <w:proofErr w:type="gramStart"/>
      <w:r w:rsidRPr="002C155B">
        <w:rPr>
          <w:rFonts w:cs="Arial"/>
          <w:szCs w:val="22"/>
          <w:lang w:val="en-US"/>
        </w:rPr>
        <w:t>on</w:t>
      </w:r>
      <w:proofErr w:type="gramEnd"/>
      <w:r w:rsidRPr="002C155B">
        <w:rPr>
          <w:rFonts w:cs="Arial"/>
          <w:szCs w:val="22"/>
          <w:lang w:val="en-US"/>
        </w:rPr>
        <w:t xml:space="preserve"> Company Business</w:t>
      </w:r>
      <w:bookmarkEnd w:id="509"/>
    </w:p>
    <w:p w14:paraId="3D4DE40E"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will not pay for any fines or tickets you receive while driving on Company business. You should not have any passengers in the vehicle with you, unless you have approval.</w:t>
      </w:r>
    </w:p>
    <w:p w14:paraId="7032B3AA"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238501"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In order to</w:t>
      </w:r>
      <w:proofErr w:type="gramEnd"/>
      <w:r w:rsidRPr="00F45CCE">
        <w:rPr>
          <w:rFonts w:cs="Arial"/>
        </w:rPr>
        <w:t xml:space="preserve"> drive a vehicle for the Company, you must have proof of insurance, a valid driver's license, be insurable by our insurance carrier and maintain a safe driving record.</w:t>
      </w:r>
    </w:p>
    <w:p w14:paraId="41B26821" w14:textId="77777777" w:rsidR="00452C42" w:rsidRPr="00F45CCE" w:rsidRDefault="00452C42" w:rsidP="00215391">
      <w:pPr>
        <w:rPr>
          <w:rFonts w:cs="Arial"/>
        </w:rPr>
      </w:pPr>
    </w:p>
    <w:p w14:paraId="7451A1FC" w14:textId="77777777" w:rsidR="00452C42" w:rsidRPr="00F45CCE" w:rsidRDefault="00452C42" w:rsidP="00693880">
      <w:pPr>
        <w:pStyle w:val="Heading3"/>
        <w:rPr>
          <w:rFonts w:cs="Arial"/>
        </w:rPr>
      </w:pPr>
      <w:bookmarkStart w:id="510" w:name="_Toc214537553"/>
      <w:r w:rsidRPr="00F45CCE">
        <w:rPr>
          <w:rFonts w:cs="Arial"/>
        </w:rPr>
        <w:t>Company Vehicles</w:t>
      </w:r>
      <w:bookmarkEnd w:id="510"/>
    </w:p>
    <w:p w14:paraId="7AC0453E" w14:textId="77777777" w:rsidR="00215391" w:rsidRPr="00F45CCE" w:rsidRDefault="00215391" w:rsidP="00B20CB5">
      <w:r w:rsidRPr="00F45CCE">
        <w:t xml:space="preserve">We may provide </w:t>
      </w:r>
      <w:r w:rsidR="00084540" w:rsidRPr="00F45CCE">
        <w:t xml:space="preserve">you with a vehicle for </w:t>
      </w:r>
      <w:r w:rsidR="006E0984" w:rsidRPr="00F45CCE">
        <w:t>C</w:t>
      </w:r>
      <w:r w:rsidRPr="00F45CCE">
        <w:t>ompany business. As a convenience to employees who have been granted a Company vehicle, they may drive the vehicle to and from their home. No other personal travel is allowed.</w:t>
      </w:r>
      <w:r w:rsidR="00B20CB5" w:rsidRPr="00B20CB5">
        <w:t xml:space="preserve"> </w:t>
      </w:r>
      <w:r w:rsidR="00B20CB5" w:rsidRPr="00F45CCE">
        <w:t>We will be responsible for all necessary repairs and maintenance. If any repairs are needed, you must bring them to the attention of m</w:t>
      </w:r>
      <w:r w:rsidR="00F64044">
        <w:t xml:space="preserve">anagement as soon as possible. </w:t>
      </w:r>
      <w:r w:rsidR="00700CF3" w:rsidRPr="00F45CCE">
        <w:t xml:space="preserve">You must observe all laws and safety guidelines while using a vehicle and smoking is </w:t>
      </w:r>
      <w:proofErr w:type="gramStart"/>
      <w:r w:rsidR="00700CF3" w:rsidRPr="00F45CCE">
        <w:t>prohibited within the vehicle at all times</w:t>
      </w:r>
      <w:proofErr w:type="gramEnd"/>
      <w:r w:rsidR="00700CF3" w:rsidRPr="00F45CCE">
        <w:t>.</w:t>
      </w:r>
    </w:p>
    <w:p w14:paraId="3D2D4FBD" w14:textId="77777777" w:rsidR="00215391" w:rsidRPr="00F45CCE" w:rsidRDefault="00215391" w:rsidP="00215391">
      <w:pPr>
        <w:pStyle w:val="PersonalInfo"/>
        <w:numPr>
          <w:ilvl w:val="0"/>
          <w:numId w:val="0"/>
        </w:numPr>
        <w:rPr>
          <w:rFonts w:ascii="Arial" w:hAnsi="Arial" w:cs="Arial"/>
          <w:sz w:val="20"/>
          <w:szCs w:val="20"/>
        </w:rPr>
      </w:pPr>
    </w:p>
    <w:p w14:paraId="0E58D503" w14:textId="77777777" w:rsidR="00215391" w:rsidRPr="00F45CCE" w:rsidRDefault="00215391" w:rsidP="00693880">
      <w:pPr>
        <w:pStyle w:val="Heading3"/>
        <w:rPr>
          <w:rFonts w:cs="Arial"/>
          <w:szCs w:val="22"/>
        </w:rPr>
      </w:pPr>
      <w:bookmarkStart w:id="511" w:name="_Toc128799488"/>
      <w:bookmarkStart w:id="512" w:name="_Toc214537554"/>
      <w:r w:rsidRPr="00F45CCE">
        <w:rPr>
          <w:rFonts w:cs="Arial"/>
          <w:szCs w:val="22"/>
        </w:rPr>
        <w:t>Gasoline Credit Cards</w:t>
      </w:r>
      <w:bookmarkEnd w:id="511"/>
      <w:bookmarkEnd w:id="512"/>
    </w:p>
    <w:p w14:paraId="00F09548" w14:textId="77777777" w:rsidR="00215391" w:rsidRPr="00F45CCE" w:rsidRDefault="00215391" w:rsidP="00AF72D2">
      <w:pPr>
        <w:pStyle w:val="PersonalInfo"/>
        <w:numPr>
          <w:ilvl w:val="0"/>
          <w:numId w:val="0"/>
        </w:numPr>
        <w:jc w:val="both"/>
        <w:rPr>
          <w:rFonts w:ascii="Arial" w:hAnsi="Arial" w:cs="Arial"/>
          <w:sz w:val="20"/>
          <w:szCs w:val="20"/>
        </w:rPr>
      </w:pPr>
      <w:r w:rsidRPr="00F45CCE">
        <w:rPr>
          <w:rFonts w:ascii="Arial" w:hAnsi="Arial" w:cs="Arial"/>
          <w:sz w:val="20"/>
          <w:szCs w:val="20"/>
        </w:rPr>
        <w:t xml:space="preserve">Gasoline credit cards are to be used for the exclusive purpose of refueling </w:t>
      </w:r>
      <w:r w:rsidR="006E0984" w:rsidRPr="00F45CCE">
        <w:rPr>
          <w:rFonts w:ascii="Arial" w:hAnsi="Arial" w:cs="Arial"/>
          <w:sz w:val="20"/>
          <w:szCs w:val="20"/>
        </w:rPr>
        <w:t>Company</w:t>
      </w:r>
      <w:r w:rsidRPr="00F45CCE">
        <w:rPr>
          <w:rFonts w:ascii="Arial" w:hAnsi="Arial" w:cs="Arial"/>
          <w:sz w:val="20"/>
          <w:szCs w:val="20"/>
        </w:rPr>
        <w:t xml:space="preserve"> vehicles. </w:t>
      </w:r>
      <w:r w:rsidR="00F954E5" w:rsidRPr="00F45CCE">
        <w:rPr>
          <w:rFonts w:ascii="Arial" w:hAnsi="Arial" w:cs="Arial"/>
          <w:sz w:val="20"/>
          <w:szCs w:val="20"/>
        </w:rPr>
        <w:t>You</w:t>
      </w:r>
      <w:r w:rsidRPr="00F45CCE">
        <w:rPr>
          <w:rFonts w:ascii="Arial" w:hAnsi="Arial" w:cs="Arial"/>
          <w:sz w:val="20"/>
          <w:szCs w:val="20"/>
        </w:rPr>
        <w:t xml:space="preserve"> are not authorized to purchase food or other store items with the gas card.  </w:t>
      </w:r>
    </w:p>
    <w:p w14:paraId="289B9FAF" w14:textId="77777777" w:rsidR="00AF72D2" w:rsidRPr="00F45CCE" w:rsidRDefault="00AF72D2" w:rsidP="00AF72D2">
      <w:pPr>
        <w:pStyle w:val="PersonalInfo"/>
        <w:numPr>
          <w:ilvl w:val="0"/>
          <w:numId w:val="0"/>
        </w:numPr>
        <w:jc w:val="both"/>
        <w:rPr>
          <w:rFonts w:ascii="Arial" w:hAnsi="Arial" w:cs="Arial"/>
          <w:sz w:val="20"/>
          <w:szCs w:val="20"/>
        </w:rPr>
      </w:pPr>
    </w:p>
    <w:p w14:paraId="7549BCB6" w14:textId="77777777" w:rsidR="00AF72D2" w:rsidRPr="002C155B" w:rsidRDefault="00C220E3" w:rsidP="00B20CB5">
      <w:pPr>
        <w:pStyle w:val="Heading2"/>
        <w:rPr>
          <w:rFonts w:cs="Arial"/>
          <w:szCs w:val="22"/>
          <w:lang w:val="en-US"/>
        </w:rPr>
      </w:pPr>
      <w:bookmarkStart w:id="513" w:name="_Toc214537555"/>
      <w:bookmarkEnd w:id="504"/>
      <w:bookmarkEnd w:id="505"/>
      <w:bookmarkEnd w:id="506"/>
      <w:bookmarkEnd w:id="507"/>
      <w:bookmarkEnd w:id="508"/>
      <w:r w:rsidRPr="002C155B">
        <w:rPr>
          <w:rFonts w:cs="Arial"/>
          <w:szCs w:val="22"/>
          <w:lang w:val="en-US"/>
        </w:rPr>
        <w:t>Expense Reimbursement</w:t>
      </w:r>
      <w:bookmarkEnd w:id="513"/>
    </w:p>
    <w:p w14:paraId="28D98A0B" w14:textId="77777777" w:rsidR="00C220E3" w:rsidRPr="00F45CCE" w:rsidRDefault="00C220E3" w:rsidP="00AF72D2">
      <w:pPr>
        <w:rPr>
          <w:rFonts w:cs="Arial"/>
        </w:rPr>
      </w:pPr>
      <w:r w:rsidRPr="00F45CCE">
        <w:rPr>
          <w:rFonts w:cs="Arial"/>
        </w:rPr>
        <w:t xml:space="preserve">When you incur expenses on behalf of the company, you should submit your expense report by the end of the </w:t>
      </w:r>
      <w:r w:rsidR="00297193">
        <w:rPr>
          <w:rFonts w:cs="Arial"/>
        </w:rPr>
        <w:t>[</w:t>
      </w:r>
      <w:r w:rsidRPr="00BE3183">
        <w:rPr>
          <w:rFonts w:cs="Arial"/>
          <w:highlight w:val="yellow"/>
        </w:rPr>
        <w:t>day, week, month</w:t>
      </w:r>
      <w:r w:rsidR="00297193">
        <w:rPr>
          <w:rFonts w:cs="Arial"/>
        </w:rPr>
        <w:t>]</w:t>
      </w:r>
      <w:r w:rsidRPr="00F45CCE">
        <w:rPr>
          <w:rFonts w:cs="Arial"/>
        </w:rPr>
        <w:t xml:space="preserve"> to your </w:t>
      </w:r>
      <w:r w:rsidR="00F8039C">
        <w:rPr>
          <w:rFonts w:cs="Arial"/>
        </w:rPr>
        <w:t>s</w:t>
      </w:r>
      <w:r w:rsidRPr="00F45CCE">
        <w:rPr>
          <w:rFonts w:cs="Arial"/>
        </w:rPr>
        <w:t>upervisor. You must have prior approval before any purchase.</w:t>
      </w:r>
    </w:p>
    <w:p w14:paraId="3C9183DD" w14:textId="77777777" w:rsidR="00AF72D2" w:rsidRPr="00F45CCE" w:rsidRDefault="00AF72D2" w:rsidP="00AF72D2">
      <w:pPr>
        <w:rPr>
          <w:rFonts w:cs="Arial"/>
        </w:rPr>
      </w:pPr>
    </w:p>
    <w:p w14:paraId="357C9425" w14:textId="77777777" w:rsidR="0002077A" w:rsidRPr="002C155B" w:rsidRDefault="0002077A" w:rsidP="00B20CB5">
      <w:pPr>
        <w:pStyle w:val="Heading2"/>
        <w:rPr>
          <w:rFonts w:cs="Arial"/>
          <w:szCs w:val="22"/>
        </w:rPr>
      </w:pPr>
      <w:bookmarkStart w:id="514" w:name="_Toc214537556"/>
      <w:r w:rsidRPr="002C155B">
        <w:rPr>
          <w:rFonts w:cs="Arial"/>
          <w:szCs w:val="22"/>
        </w:rPr>
        <w:t>Hand Tools</w:t>
      </w:r>
      <w:bookmarkEnd w:id="514"/>
    </w:p>
    <w:p w14:paraId="074C27A3" w14:textId="77777777" w:rsidR="0002077A" w:rsidRPr="00F45CCE" w:rsidRDefault="0002077A" w:rsidP="0002077A">
      <w:pPr>
        <w:rPr>
          <w:rFonts w:cs="Arial"/>
        </w:rPr>
      </w:pPr>
      <w:r w:rsidRPr="00F45CCE">
        <w:rPr>
          <w:rFonts w:cs="Arial"/>
        </w:rPr>
        <w:t xml:space="preserve">We provide tools for your use while you are at a </w:t>
      </w:r>
      <w:r w:rsidR="006E0984" w:rsidRPr="00F45CCE">
        <w:rPr>
          <w:rFonts w:cs="Arial"/>
        </w:rPr>
        <w:t>Company</w:t>
      </w:r>
      <w:r w:rsidR="009B5727">
        <w:rPr>
          <w:rFonts w:cs="Arial"/>
        </w:rPr>
        <w:t xml:space="preserve"> authorized job site. Company tools are not for personal use.</w:t>
      </w:r>
    </w:p>
    <w:p w14:paraId="0F9943AD" w14:textId="77777777" w:rsidR="0002077A" w:rsidRPr="00F45CCE" w:rsidRDefault="0002077A" w:rsidP="0002077A">
      <w:pPr>
        <w:rPr>
          <w:rFonts w:cs="Arial"/>
        </w:rPr>
      </w:pPr>
    </w:p>
    <w:p w14:paraId="05C604D0" w14:textId="77777777" w:rsidR="0002077A" w:rsidRPr="00F45CCE" w:rsidRDefault="0002077A" w:rsidP="0002077A">
      <w:pPr>
        <w:rPr>
          <w:rFonts w:cs="Arial"/>
        </w:rPr>
      </w:pPr>
      <w:r w:rsidRPr="00F45CCE">
        <w:rPr>
          <w:rFonts w:cs="Arial"/>
        </w:rPr>
        <w:t>It is your responsibility to ensure that all tools are well cared for and that they are returned to their designated storage location at the end of the day or returned upon termination. If any tools are damaged</w:t>
      </w:r>
      <w:r w:rsidR="00F8039C">
        <w:rPr>
          <w:rFonts w:cs="Arial"/>
        </w:rPr>
        <w:t xml:space="preserve"> or lost, you must notify your s</w:t>
      </w:r>
      <w:r w:rsidRPr="00F45CCE">
        <w:rPr>
          <w:rFonts w:cs="Arial"/>
        </w:rPr>
        <w:t xml:space="preserve">upervisor immediately. We may require you to provide your own hand tools if your hourly wage is at least two times the minimum hourly wage.  </w:t>
      </w:r>
    </w:p>
    <w:p w14:paraId="18B3658C" w14:textId="77777777" w:rsidR="0002077A" w:rsidRPr="00F45CCE" w:rsidRDefault="0002077A" w:rsidP="0002077A">
      <w:pPr>
        <w:rPr>
          <w:rFonts w:cs="Arial"/>
        </w:rPr>
      </w:pPr>
    </w:p>
    <w:p w14:paraId="354B785D" w14:textId="77777777" w:rsidR="00566346" w:rsidRPr="002C155B" w:rsidRDefault="00566346" w:rsidP="00566346">
      <w:pPr>
        <w:pStyle w:val="Heading2"/>
        <w:rPr>
          <w:rFonts w:cs="Arial"/>
          <w:szCs w:val="22"/>
        </w:rPr>
      </w:pPr>
      <w:bookmarkStart w:id="515" w:name="_Toc214537557"/>
      <w:r w:rsidRPr="002C155B">
        <w:rPr>
          <w:rFonts w:cs="Arial"/>
          <w:szCs w:val="22"/>
        </w:rPr>
        <w:t>Employee Tool Insurance</w:t>
      </w:r>
      <w:bookmarkEnd w:id="515"/>
      <w:r w:rsidRPr="002C155B">
        <w:rPr>
          <w:rFonts w:cs="Arial"/>
          <w:szCs w:val="22"/>
        </w:rPr>
        <w:fldChar w:fldCharType="begin"/>
      </w:r>
      <w:r w:rsidRPr="002C155B">
        <w:rPr>
          <w:rFonts w:cs="Arial"/>
          <w:szCs w:val="22"/>
        </w:rPr>
        <w:instrText>tc "Section 3.14  Employee Tool Insurance" \l 2</w:instrText>
      </w:r>
      <w:r w:rsidRPr="002C155B">
        <w:rPr>
          <w:rFonts w:cs="Arial"/>
          <w:szCs w:val="22"/>
        </w:rPr>
        <w:fldChar w:fldCharType="end"/>
      </w:r>
    </w:p>
    <w:p w14:paraId="2B554CB9" w14:textId="77777777" w:rsidR="00566346" w:rsidRPr="00F45CCE" w:rsidRDefault="00566346" w:rsidP="00566346">
      <w:pPr>
        <w:rPr>
          <w:rFonts w:cs="Arial"/>
        </w:rPr>
      </w:pPr>
      <w:r w:rsidRPr="00F45CCE">
        <w:rPr>
          <w:rFonts w:cs="Arial"/>
        </w:rPr>
        <w:t xml:space="preserve">We will pay the premium for tool insurance for your personal </w:t>
      </w:r>
      <w:r w:rsidR="009B5727" w:rsidRPr="00F45CCE">
        <w:rPr>
          <w:rFonts w:cs="Arial"/>
        </w:rPr>
        <w:t>tools that</w:t>
      </w:r>
      <w:r w:rsidRPr="00F45CCE">
        <w:rPr>
          <w:rFonts w:cs="Arial"/>
        </w:rPr>
        <w:t xml:space="preserve"> we require you to use in the scope of your employment. The insurance </w:t>
      </w:r>
      <w:proofErr w:type="gramStart"/>
      <w:r w:rsidRPr="00F45CCE">
        <w:rPr>
          <w:rFonts w:cs="Arial"/>
        </w:rPr>
        <w:t>is to cover</w:t>
      </w:r>
      <w:proofErr w:type="gramEnd"/>
      <w:r w:rsidRPr="00F45CCE">
        <w:rPr>
          <w:rFonts w:cs="Arial"/>
        </w:rPr>
        <w:t xml:space="preserve"> all risk of physical loss and is subject to the coverage, limitations, deductible and other requirements as set forth in the insurance policy itself. </w:t>
      </w:r>
      <w:proofErr w:type="gramStart"/>
      <w:r w:rsidRPr="00F45CCE">
        <w:rPr>
          <w:rFonts w:cs="Arial"/>
        </w:rPr>
        <w:t>In order to</w:t>
      </w:r>
      <w:proofErr w:type="gramEnd"/>
      <w:r w:rsidRPr="00F45CCE">
        <w:rPr>
          <w:rFonts w:cs="Arial"/>
        </w:rPr>
        <w:t xml:space="preserve"> be protected, you must keep an up-to-date list of all tools on file.</w:t>
      </w:r>
    </w:p>
    <w:p w14:paraId="026D0CE2" w14:textId="77777777" w:rsidR="00566346" w:rsidRPr="00F45CCE" w:rsidRDefault="00566346" w:rsidP="00566346">
      <w:pPr>
        <w:rPr>
          <w:rFonts w:cs="Arial"/>
        </w:rPr>
      </w:pPr>
    </w:p>
    <w:p w14:paraId="2C93EC01" w14:textId="77777777" w:rsidR="0002077A" w:rsidRPr="002C155B" w:rsidRDefault="00897262" w:rsidP="00B14CED">
      <w:pPr>
        <w:pStyle w:val="Heading2"/>
        <w:rPr>
          <w:rFonts w:cs="Arial"/>
          <w:szCs w:val="22"/>
        </w:rPr>
      </w:pPr>
      <w:bookmarkStart w:id="516" w:name="_Toc128799512"/>
      <w:bookmarkStart w:id="517" w:name="_Toc214537558"/>
      <w:r w:rsidRPr="002C155B">
        <w:rPr>
          <w:rFonts w:cs="Arial"/>
          <w:szCs w:val="22"/>
        </w:rPr>
        <w:t>Visiting Our Clients/</w:t>
      </w:r>
      <w:r w:rsidR="0002077A" w:rsidRPr="002C155B">
        <w:rPr>
          <w:rFonts w:cs="Arial"/>
          <w:szCs w:val="22"/>
        </w:rPr>
        <w:t>Jobsite Etiquette</w:t>
      </w:r>
      <w:bookmarkEnd w:id="516"/>
      <w:bookmarkEnd w:id="517"/>
    </w:p>
    <w:p w14:paraId="41D1BB28" w14:textId="77777777" w:rsidR="00631567" w:rsidRPr="00F45CCE" w:rsidRDefault="00360275" w:rsidP="00360275">
      <w:pPr>
        <w:rPr>
          <w:rFonts w:cs="Arial"/>
          <w:szCs w:val="18"/>
        </w:rPr>
      </w:pPr>
      <w:r w:rsidRPr="00F45CCE">
        <w:rPr>
          <w:rFonts w:cs="Arial"/>
        </w:rPr>
        <w:t xml:space="preserve">You are a representative of our </w:t>
      </w:r>
      <w:proofErr w:type="gramStart"/>
      <w:r w:rsidR="006E0984" w:rsidRPr="00F45CCE">
        <w:rPr>
          <w:rFonts w:cs="Arial"/>
        </w:rPr>
        <w:t>Company</w:t>
      </w:r>
      <w:proofErr w:type="gramEnd"/>
      <w:r w:rsidRPr="00F45CCE">
        <w:rPr>
          <w:rFonts w:cs="Arial"/>
        </w:rPr>
        <w:t xml:space="preserve"> and it is imperative that while performing your job duties at a client’s </w:t>
      </w:r>
      <w:proofErr w:type="gramStart"/>
      <w:r w:rsidRPr="00F45CCE">
        <w:rPr>
          <w:rFonts w:cs="Arial"/>
        </w:rPr>
        <w:t>site, that</w:t>
      </w:r>
      <w:proofErr w:type="gramEnd"/>
      <w:r w:rsidRPr="00F45CCE">
        <w:rPr>
          <w:rFonts w:cs="Arial"/>
        </w:rPr>
        <w:t xml:space="preserve"> you always ma</w:t>
      </w:r>
      <w:r w:rsidR="009B5727">
        <w:rPr>
          <w:rFonts w:cs="Arial"/>
        </w:rPr>
        <w:t xml:space="preserve">intain a professional attitude and </w:t>
      </w:r>
      <w:r w:rsidRPr="00F45CCE">
        <w:rPr>
          <w:rFonts w:cs="Arial"/>
        </w:rPr>
        <w:t>treat the client with the utmost respect and courtesy</w:t>
      </w:r>
      <w:r w:rsidR="00146E93" w:rsidRPr="00F45CCE">
        <w:rPr>
          <w:rFonts w:cs="Arial"/>
        </w:rPr>
        <w:t>.  N</w:t>
      </w:r>
      <w:r w:rsidR="00F8039C">
        <w:rPr>
          <w:rFonts w:cs="Arial"/>
        </w:rPr>
        <w:t>otify your s</w:t>
      </w:r>
      <w:r w:rsidRPr="00F45CCE">
        <w:rPr>
          <w:rFonts w:cs="Arial"/>
        </w:rPr>
        <w:t>upervisor if there are any issues or concerns regarding your client visit.</w:t>
      </w:r>
    </w:p>
    <w:p w14:paraId="2605C161" w14:textId="77777777" w:rsidR="00631567" w:rsidRPr="00F45CCE" w:rsidRDefault="00631567" w:rsidP="00360275">
      <w:pPr>
        <w:rPr>
          <w:rFonts w:cs="Arial"/>
        </w:rPr>
      </w:pPr>
    </w:p>
    <w:p w14:paraId="45D86388" w14:textId="77777777" w:rsidR="0002077A" w:rsidRPr="002C155B" w:rsidRDefault="0002077A" w:rsidP="00B14CED">
      <w:pPr>
        <w:pStyle w:val="Heading2"/>
        <w:rPr>
          <w:rFonts w:cs="Arial"/>
          <w:szCs w:val="22"/>
        </w:rPr>
      </w:pPr>
      <w:bookmarkStart w:id="518" w:name="_Toc128799513"/>
      <w:bookmarkStart w:id="519" w:name="_Toc214537559"/>
      <w:r w:rsidRPr="002C155B">
        <w:rPr>
          <w:rFonts w:cs="Arial"/>
          <w:szCs w:val="22"/>
        </w:rPr>
        <w:t>Working with Subcontractors</w:t>
      </w:r>
      <w:bookmarkEnd w:id="518"/>
      <w:bookmarkEnd w:id="519"/>
    </w:p>
    <w:p w14:paraId="196F2237" w14:textId="77777777" w:rsidR="0002077A" w:rsidRPr="00F45CCE" w:rsidRDefault="0002077A" w:rsidP="0002077A">
      <w:pPr>
        <w:rPr>
          <w:rFonts w:cs="Arial"/>
        </w:rPr>
      </w:pPr>
      <w:r w:rsidRPr="00F45CCE">
        <w:rPr>
          <w:rFonts w:cs="Arial"/>
        </w:rPr>
        <w:t xml:space="preserve">We often work with other subcontractors at a client’s worksite. You must </w:t>
      </w:r>
      <w:proofErr w:type="gramStart"/>
      <w:r w:rsidRPr="00F45CCE">
        <w:rPr>
          <w:rFonts w:cs="Arial"/>
        </w:rPr>
        <w:t>maintain a professional relationship with subcontractors at all times</w:t>
      </w:r>
      <w:proofErr w:type="gramEnd"/>
      <w:r w:rsidRPr="00F45CCE">
        <w:rPr>
          <w:rFonts w:cs="Arial"/>
        </w:rPr>
        <w:t xml:space="preserve">. Follow the guidelines </w:t>
      </w:r>
      <w:proofErr w:type="gramStart"/>
      <w:r w:rsidRPr="00F45CCE">
        <w:rPr>
          <w:rFonts w:cs="Arial"/>
        </w:rPr>
        <w:t>listed below at all times</w:t>
      </w:r>
      <w:proofErr w:type="gramEnd"/>
      <w:r w:rsidRPr="00F45CCE">
        <w:rPr>
          <w:rFonts w:cs="Arial"/>
        </w:rPr>
        <w:t>:</w:t>
      </w:r>
    </w:p>
    <w:p w14:paraId="5780483C" w14:textId="77777777" w:rsidR="0002077A" w:rsidRPr="00F45CCE" w:rsidRDefault="0002077A" w:rsidP="0002077A">
      <w:pPr>
        <w:rPr>
          <w:rFonts w:cs="Arial"/>
        </w:rPr>
      </w:pPr>
    </w:p>
    <w:p w14:paraId="6F5FFEBC" w14:textId="77777777" w:rsidR="00284F4A" w:rsidRPr="00F45CCE" w:rsidRDefault="0002077A" w:rsidP="004058AC">
      <w:pPr>
        <w:pStyle w:val="PersonalInfo"/>
        <w:numPr>
          <w:ilvl w:val="0"/>
          <w:numId w:val="8"/>
        </w:numPr>
        <w:ind w:left="720"/>
        <w:jc w:val="both"/>
        <w:rPr>
          <w:rFonts w:ascii="Arial" w:hAnsi="Arial" w:cs="Arial"/>
          <w:sz w:val="20"/>
          <w:szCs w:val="20"/>
        </w:rPr>
      </w:pPr>
      <w:r w:rsidRPr="00F45CCE">
        <w:rPr>
          <w:rFonts w:ascii="Arial" w:hAnsi="Arial" w:cs="Arial"/>
          <w:sz w:val="20"/>
          <w:szCs w:val="20"/>
        </w:rPr>
        <w:t>Do not use another subcontractor</w:t>
      </w:r>
      <w:r w:rsidR="00320C9A" w:rsidRPr="00F45CCE">
        <w:rPr>
          <w:rFonts w:ascii="Arial" w:hAnsi="Arial" w:cs="Arial"/>
          <w:sz w:val="20"/>
          <w:szCs w:val="20"/>
        </w:rPr>
        <w:t>’</w:t>
      </w:r>
      <w:r w:rsidRPr="00F45CCE">
        <w:rPr>
          <w:rFonts w:ascii="Arial" w:hAnsi="Arial" w:cs="Arial"/>
          <w:sz w:val="20"/>
          <w:szCs w:val="20"/>
        </w:rPr>
        <w:t>s hand tools, power tools and/or building materials</w:t>
      </w:r>
    </w:p>
    <w:p w14:paraId="50BC6370" w14:textId="77777777" w:rsidR="00284F4A" w:rsidRPr="00F45CCE" w:rsidRDefault="0002077A" w:rsidP="004058AC">
      <w:pPr>
        <w:pStyle w:val="PersonalInfo"/>
        <w:numPr>
          <w:ilvl w:val="0"/>
          <w:numId w:val="8"/>
        </w:numPr>
        <w:spacing w:before="120"/>
        <w:ind w:left="720"/>
        <w:jc w:val="both"/>
        <w:rPr>
          <w:rFonts w:ascii="Arial" w:hAnsi="Arial" w:cs="Arial"/>
          <w:sz w:val="20"/>
          <w:szCs w:val="20"/>
        </w:rPr>
      </w:pPr>
      <w:r w:rsidRPr="00F45CCE">
        <w:rPr>
          <w:rFonts w:ascii="Arial" w:hAnsi="Arial" w:cs="Arial"/>
          <w:sz w:val="20"/>
          <w:szCs w:val="20"/>
        </w:rPr>
        <w:t>If you find another subcontractor using</w:t>
      </w:r>
      <w:r w:rsidR="00F8039C">
        <w:rPr>
          <w:rFonts w:ascii="Arial" w:hAnsi="Arial" w:cs="Arial"/>
          <w:sz w:val="20"/>
          <w:szCs w:val="20"/>
        </w:rPr>
        <w:t xml:space="preserve"> our tools, please notify your s</w:t>
      </w:r>
      <w:r w:rsidRPr="00F45CCE">
        <w:rPr>
          <w:rFonts w:ascii="Arial" w:hAnsi="Arial" w:cs="Arial"/>
          <w:sz w:val="20"/>
          <w:szCs w:val="20"/>
        </w:rPr>
        <w:t>upervisor immediately</w:t>
      </w:r>
    </w:p>
    <w:p w14:paraId="663FA450" w14:textId="77777777" w:rsidR="00284F4A" w:rsidRPr="00F45CCE" w:rsidRDefault="0002077A" w:rsidP="004058AC">
      <w:pPr>
        <w:pStyle w:val="PersonalInfo"/>
        <w:numPr>
          <w:ilvl w:val="0"/>
          <w:numId w:val="8"/>
        </w:numPr>
        <w:spacing w:before="120"/>
        <w:ind w:left="720"/>
        <w:jc w:val="both"/>
        <w:rPr>
          <w:rFonts w:ascii="Arial" w:hAnsi="Arial" w:cs="Arial"/>
          <w:sz w:val="20"/>
          <w:szCs w:val="20"/>
        </w:rPr>
      </w:pPr>
      <w:r w:rsidRPr="00F45CCE">
        <w:rPr>
          <w:rFonts w:ascii="Arial" w:hAnsi="Arial" w:cs="Arial"/>
          <w:sz w:val="20"/>
          <w:szCs w:val="20"/>
        </w:rPr>
        <w:t>Do not argue with another subcontractor – any issues should be resolv</w:t>
      </w:r>
      <w:r w:rsidR="00F8039C">
        <w:rPr>
          <w:rFonts w:ascii="Arial" w:hAnsi="Arial" w:cs="Arial"/>
          <w:sz w:val="20"/>
          <w:szCs w:val="20"/>
        </w:rPr>
        <w:t>ed with the assistance of your s</w:t>
      </w:r>
      <w:r w:rsidRPr="00F45CCE">
        <w:rPr>
          <w:rFonts w:ascii="Arial" w:hAnsi="Arial" w:cs="Arial"/>
          <w:sz w:val="20"/>
          <w:szCs w:val="20"/>
        </w:rPr>
        <w:t>upervisor</w:t>
      </w:r>
    </w:p>
    <w:p w14:paraId="328F8F18" w14:textId="77777777" w:rsidR="00B61888" w:rsidRPr="00F45CCE" w:rsidRDefault="00B61888" w:rsidP="00E81F65">
      <w:pPr>
        <w:pStyle w:val="PersonalInfo"/>
        <w:numPr>
          <w:ilvl w:val="0"/>
          <w:numId w:val="0"/>
        </w:numPr>
        <w:spacing w:before="120"/>
        <w:jc w:val="both"/>
        <w:rPr>
          <w:rFonts w:ascii="Arial" w:hAnsi="Arial" w:cs="Arial"/>
        </w:rPr>
      </w:pPr>
      <w:bookmarkStart w:id="520" w:name="_Toc27282849"/>
      <w:bookmarkStart w:id="521" w:name="_Toc27559247"/>
      <w:bookmarkStart w:id="522" w:name="_Toc28423936"/>
      <w:bookmarkStart w:id="523" w:name="_Toc29348352"/>
      <w:bookmarkStart w:id="524" w:name="_Toc91486023"/>
    </w:p>
    <w:p w14:paraId="48715320" w14:textId="77777777" w:rsidR="00641C85" w:rsidRPr="00F45CCE" w:rsidRDefault="009B6F51" w:rsidP="00240799">
      <w:pPr>
        <w:pStyle w:val="StyleHeading1BoxSinglesolidlineAuto05ptLinewidth"/>
      </w:pPr>
      <w:bookmarkStart w:id="525" w:name="_Toc214537560"/>
      <w:r w:rsidRPr="00F45CCE">
        <w:t>SECTION 7</w:t>
      </w:r>
      <w:r w:rsidR="00240799">
        <w:t xml:space="preserve"> - </w:t>
      </w:r>
      <w:r w:rsidR="00641C85" w:rsidRPr="00F45CCE">
        <w:t>GENERAL INFORMATION</w:t>
      </w:r>
      <w:bookmarkEnd w:id="520"/>
      <w:bookmarkEnd w:id="521"/>
      <w:bookmarkEnd w:id="522"/>
      <w:bookmarkEnd w:id="523"/>
      <w:bookmarkEnd w:id="524"/>
      <w:bookmarkEnd w:id="525"/>
      <w:r w:rsidR="00891074" w:rsidRPr="00F45CCE">
        <w:fldChar w:fldCharType="begin"/>
      </w:r>
      <w:r w:rsidR="00641C85" w:rsidRPr="00F45CCE">
        <w:instrText xml:space="preserve">tc "SECTION </w:instrText>
      </w:r>
      <w:proofErr w:type="gramStart"/>
      <w:r w:rsidR="00641C85" w:rsidRPr="00F45CCE">
        <w:instrText xml:space="preserve">6  </w:instrText>
      </w:r>
      <w:r w:rsidR="00641C85" w:rsidRPr="00F45CCE">
        <w:tab/>
      </w:r>
      <w:proofErr w:type="gramEnd"/>
      <w:r w:rsidR="00641C85" w:rsidRPr="00F45CCE">
        <w:instrText>GENERAL INFORMATION"</w:instrText>
      </w:r>
      <w:r w:rsidR="00891074" w:rsidRPr="00F45CCE">
        <w:fldChar w:fldCharType="end"/>
      </w:r>
    </w:p>
    <w:p w14:paraId="3E8ED07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07DF1C0D" w14:textId="77777777" w:rsidR="00641C85" w:rsidRPr="002C155B" w:rsidRDefault="00641C85" w:rsidP="00B14CED">
      <w:pPr>
        <w:pStyle w:val="Heading2"/>
        <w:rPr>
          <w:rFonts w:cs="Arial"/>
          <w:szCs w:val="22"/>
        </w:rPr>
      </w:pPr>
      <w:bookmarkStart w:id="526" w:name="_Toc27282850"/>
      <w:bookmarkStart w:id="527" w:name="_Toc27559248"/>
      <w:bookmarkStart w:id="528" w:name="_Toc28423937"/>
      <w:bookmarkStart w:id="529" w:name="_Toc29348353"/>
      <w:bookmarkStart w:id="530" w:name="_Toc91486024"/>
      <w:bookmarkStart w:id="531" w:name="_Toc214537561"/>
      <w:r w:rsidRPr="002C155B">
        <w:rPr>
          <w:rFonts w:cs="Arial"/>
          <w:szCs w:val="22"/>
        </w:rPr>
        <w:lastRenderedPageBreak/>
        <w:t>Bulletin Board</w:t>
      </w:r>
      <w:bookmarkEnd w:id="526"/>
      <w:bookmarkEnd w:id="527"/>
      <w:bookmarkEnd w:id="528"/>
      <w:bookmarkEnd w:id="529"/>
      <w:bookmarkEnd w:id="530"/>
      <w:bookmarkEnd w:id="531"/>
      <w:r w:rsidR="00891074" w:rsidRPr="002C155B">
        <w:rPr>
          <w:rFonts w:cs="Arial"/>
          <w:szCs w:val="22"/>
        </w:rPr>
        <w:fldChar w:fldCharType="begin"/>
      </w:r>
      <w:r w:rsidRPr="002C155B">
        <w:rPr>
          <w:rFonts w:cs="Arial"/>
          <w:szCs w:val="22"/>
        </w:rPr>
        <w:instrText>tc "Section 6.1  Bulletin Board" \l 2</w:instrText>
      </w:r>
      <w:r w:rsidR="00891074" w:rsidRPr="002C155B">
        <w:rPr>
          <w:rFonts w:cs="Arial"/>
          <w:szCs w:val="22"/>
        </w:rPr>
        <w:fldChar w:fldCharType="end"/>
      </w:r>
    </w:p>
    <w:p w14:paraId="1543DD84" w14:textId="77777777" w:rsidR="00641C85" w:rsidRPr="00F45CCE" w:rsidRDefault="00E842A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use a bulletin board to </w:t>
      </w:r>
      <w:r w:rsidR="007F2AB8" w:rsidRPr="00F45CCE">
        <w:rPr>
          <w:rFonts w:cs="Arial"/>
        </w:rPr>
        <w:t>keep you up to date on policies</w:t>
      </w:r>
      <w:r w:rsidRPr="00F45CCE">
        <w:rPr>
          <w:rFonts w:cs="Arial"/>
        </w:rPr>
        <w:t>, notices</w:t>
      </w:r>
      <w:r w:rsidR="007F2AB8" w:rsidRPr="00F45CCE">
        <w:rPr>
          <w:rFonts w:cs="Arial"/>
        </w:rPr>
        <w:t xml:space="preserve"> and events</w:t>
      </w:r>
      <w:r w:rsidR="00641C85" w:rsidRPr="00F45CCE">
        <w:rPr>
          <w:rFonts w:cs="Arial"/>
        </w:rPr>
        <w:t>. You are responsible for keeping up to date by reading the bulletin board.</w:t>
      </w:r>
      <w:r w:rsidR="00A66251" w:rsidRPr="00F45CCE">
        <w:rPr>
          <w:rFonts w:cs="Arial"/>
        </w:rPr>
        <w:t xml:space="preserve"> </w:t>
      </w:r>
      <w:r w:rsidR="009B5727">
        <w:rPr>
          <w:rFonts w:cs="Arial"/>
        </w:rPr>
        <w:t>Bulletin boards are not</w:t>
      </w:r>
      <w:r w:rsidR="00641C85" w:rsidRPr="00F45CCE">
        <w:rPr>
          <w:rFonts w:cs="Arial"/>
        </w:rPr>
        <w:t xml:space="preserve"> for</w:t>
      </w:r>
      <w:r w:rsidR="009B5727">
        <w:rPr>
          <w:rFonts w:cs="Arial"/>
        </w:rPr>
        <w:t xml:space="preserve"> your personal use. O</w:t>
      </w:r>
      <w:r w:rsidR="00641C85" w:rsidRPr="00F45CCE">
        <w:rPr>
          <w:rFonts w:cs="Arial"/>
        </w:rPr>
        <w:t>nly authoriz</w:t>
      </w:r>
      <w:r w:rsidR="009B5727">
        <w:rPr>
          <w:rFonts w:cs="Arial"/>
        </w:rPr>
        <w:t>ed notices will</w:t>
      </w:r>
      <w:r w:rsidR="007F2AB8" w:rsidRPr="00F45CCE">
        <w:rPr>
          <w:rFonts w:cs="Arial"/>
        </w:rPr>
        <w:t xml:space="preserve"> be posted</w:t>
      </w:r>
      <w:r w:rsidR="00641C85" w:rsidRPr="00F45CCE">
        <w:rPr>
          <w:rFonts w:cs="Arial"/>
        </w:rPr>
        <w:t>.</w:t>
      </w:r>
    </w:p>
    <w:p w14:paraId="6795CCA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D9B367" w14:textId="77777777" w:rsidR="00641C85" w:rsidRPr="002C155B" w:rsidRDefault="00641C85" w:rsidP="00B14CED">
      <w:pPr>
        <w:pStyle w:val="Heading2"/>
        <w:rPr>
          <w:rFonts w:cs="Arial"/>
          <w:szCs w:val="22"/>
        </w:rPr>
      </w:pPr>
      <w:bookmarkStart w:id="532" w:name="_Toc27282851"/>
      <w:bookmarkStart w:id="533" w:name="_Toc27559249"/>
      <w:bookmarkStart w:id="534" w:name="_Toc28423938"/>
      <w:bookmarkStart w:id="535" w:name="_Toc29348354"/>
      <w:bookmarkStart w:id="536" w:name="_Toc91486025"/>
      <w:bookmarkStart w:id="537" w:name="_Toc214537562"/>
      <w:r w:rsidRPr="002C155B">
        <w:rPr>
          <w:rFonts w:cs="Arial"/>
          <w:szCs w:val="22"/>
        </w:rPr>
        <w:t>Safety</w:t>
      </w:r>
      <w:bookmarkEnd w:id="532"/>
      <w:bookmarkEnd w:id="533"/>
      <w:bookmarkEnd w:id="534"/>
      <w:bookmarkEnd w:id="535"/>
      <w:bookmarkEnd w:id="536"/>
      <w:bookmarkEnd w:id="537"/>
      <w:r w:rsidR="0002077A" w:rsidRPr="002C155B">
        <w:rPr>
          <w:rFonts w:cs="Arial"/>
          <w:szCs w:val="22"/>
        </w:rPr>
        <w:t xml:space="preserve"> </w:t>
      </w:r>
      <w:r w:rsidR="00891074" w:rsidRPr="002C155B">
        <w:rPr>
          <w:rFonts w:cs="Arial"/>
          <w:szCs w:val="22"/>
        </w:rPr>
        <w:fldChar w:fldCharType="begin"/>
      </w:r>
      <w:r w:rsidRPr="002C155B">
        <w:rPr>
          <w:rFonts w:cs="Arial"/>
          <w:szCs w:val="22"/>
        </w:rPr>
        <w:instrText>tc "Section 6.2  Safety/Workplace Security" \l 2</w:instrText>
      </w:r>
      <w:r w:rsidR="00891074" w:rsidRPr="002C155B">
        <w:rPr>
          <w:rFonts w:cs="Arial"/>
          <w:szCs w:val="22"/>
        </w:rPr>
        <w:fldChar w:fldCharType="end"/>
      </w:r>
    </w:p>
    <w:p w14:paraId="52C47D37"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To assist in providing a safe and healthy work environment for empl</w:t>
      </w:r>
      <w:r w:rsidR="007F2AB8" w:rsidRPr="00F45CCE">
        <w:rPr>
          <w:rFonts w:cs="Arial"/>
        </w:rPr>
        <w:t xml:space="preserve">oyees, customers and visitors, we have </w:t>
      </w:r>
      <w:r w:rsidRPr="00F45CCE">
        <w:rPr>
          <w:rFonts w:cs="Arial"/>
        </w:rPr>
        <w:t>established an Injury and Illness Prevention Program. This program is</w:t>
      </w:r>
      <w:r w:rsidR="00E6761E" w:rsidRPr="00F45CCE">
        <w:rPr>
          <w:rFonts w:cs="Arial"/>
        </w:rPr>
        <w:t xml:space="preserve"> a top priority</w:t>
      </w:r>
      <w:r w:rsidR="005A73E4" w:rsidRPr="00F45CCE">
        <w:rPr>
          <w:rFonts w:cs="Arial"/>
        </w:rPr>
        <w:t>,</w:t>
      </w:r>
      <w:r w:rsidR="00E6761E" w:rsidRPr="00F45CCE">
        <w:rPr>
          <w:rFonts w:cs="Arial"/>
        </w:rPr>
        <w:t xml:space="preserve"> and </w:t>
      </w:r>
      <w:r w:rsidR="007F2AB8" w:rsidRPr="00F45CCE">
        <w:rPr>
          <w:rFonts w:cs="Arial"/>
        </w:rPr>
        <w:t xml:space="preserve">we have the responsibility of </w:t>
      </w:r>
      <w:r w:rsidRPr="00F45CCE">
        <w:rPr>
          <w:rFonts w:cs="Arial"/>
        </w:rPr>
        <w:t>implementing, administering, monitoring and evaluating the safety program.  Its success depends on the alertness and personal commitment of all.</w:t>
      </w:r>
    </w:p>
    <w:p w14:paraId="5704782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18158F6" w14:textId="77777777" w:rsidR="00641C85" w:rsidRPr="00F45CCE" w:rsidRDefault="007F2AB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w:t>
      </w:r>
      <w:r w:rsidR="00641C85" w:rsidRPr="00F45CCE">
        <w:rPr>
          <w:rFonts w:cs="Arial"/>
        </w:rPr>
        <w:t>provide information to employees about workplace safety, health and security issues through regular internal communication channels such as employee meetings, bulletin board postings, memos or other written communications.</w:t>
      </w:r>
    </w:p>
    <w:p w14:paraId="3A3EC07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469782F"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are expected to obey safety rules and to exercise caution in all work activities. </w:t>
      </w:r>
      <w:r w:rsidR="0002077A" w:rsidRPr="00F45CCE">
        <w:rPr>
          <w:rFonts w:cs="Arial"/>
        </w:rPr>
        <w:t>Please immediately</w:t>
      </w:r>
      <w:r w:rsidRPr="00F45CCE">
        <w:rPr>
          <w:rFonts w:cs="Arial"/>
        </w:rPr>
        <w:t xml:space="preserve"> report any unsafe condition</w:t>
      </w:r>
      <w:r w:rsidR="0002077A" w:rsidRPr="00F45CCE">
        <w:rPr>
          <w:rFonts w:cs="Arial"/>
        </w:rPr>
        <w:t>s</w:t>
      </w:r>
      <w:r w:rsidRPr="00F45CCE">
        <w:rPr>
          <w:rFonts w:cs="Arial"/>
        </w:rPr>
        <w:t xml:space="preserve"> to</w:t>
      </w:r>
      <w:r w:rsidR="00F8039C">
        <w:rPr>
          <w:rFonts w:cs="Arial"/>
        </w:rPr>
        <w:t xml:space="preserve"> your s</w:t>
      </w:r>
      <w:r w:rsidR="00E6761E" w:rsidRPr="00F45CCE">
        <w:rPr>
          <w:rFonts w:cs="Arial"/>
        </w:rPr>
        <w:t>upervisor.</w:t>
      </w:r>
      <w:r w:rsidRPr="00F45CCE">
        <w:rPr>
          <w:rFonts w:cs="Arial"/>
        </w:rPr>
        <w:t xml:space="preserve">  </w:t>
      </w:r>
    </w:p>
    <w:p w14:paraId="2D346157" w14:textId="77777777" w:rsidR="00641C85" w:rsidRPr="00F45CCE" w:rsidRDefault="00641C85">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D871E45"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work outside of our usual </w:t>
      </w:r>
      <w:proofErr w:type="gramStart"/>
      <w:r w:rsidRPr="00F45CCE">
        <w:rPr>
          <w:rFonts w:cs="Arial"/>
        </w:rPr>
        <w:t>hours</w:t>
      </w:r>
      <w:proofErr w:type="gramEnd"/>
      <w:r w:rsidRPr="00F45CCE">
        <w:rPr>
          <w:rFonts w:cs="Arial"/>
        </w:rPr>
        <w:t xml:space="preserve"> you must:</w:t>
      </w:r>
    </w:p>
    <w:p w14:paraId="53A12AD6"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8F5318D" w14:textId="77777777" w:rsidR="0002077A" w:rsidRPr="00F45CCE" w:rsidRDefault="0002077A" w:rsidP="004058AC">
      <w:pPr>
        <w:numPr>
          <w:ilvl w:val="0"/>
          <w:numId w:val="7"/>
        </w:numPr>
        <w:rPr>
          <w:rFonts w:cs="Arial"/>
        </w:rPr>
      </w:pPr>
      <w:r w:rsidRPr="00F45CCE">
        <w:rPr>
          <w:rFonts w:cs="Arial"/>
        </w:rPr>
        <w:t>Obtain prior permission from</w:t>
      </w:r>
      <w:r w:rsidR="00F8039C">
        <w:rPr>
          <w:rFonts w:cs="Arial"/>
        </w:rPr>
        <w:t xml:space="preserve"> your s</w:t>
      </w:r>
      <w:r w:rsidR="00A26936" w:rsidRPr="00F45CCE">
        <w:rPr>
          <w:rFonts w:cs="Arial"/>
        </w:rPr>
        <w:t>upervisor</w:t>
      </w:r>
      <w:r w:rsidRPr="00F45CCE">
        <w:rPr>
          <w:rFonts w:cs="Arial"/>
        </w:rPr>
        <w:t>.</w:t>
      </w:r>
    </w:p>
    <w:p w14:paraId="217AD7F3" w14:textId="77777777" w:rsidR="0002077A" w:rsidRPr="00F45CCE" w:rsidRDefault="0002077A" w:rsidP="004058AC">
      <w:pPr>
        <w:numPr>
          <w:ilvl w:val="0"/>
          <w:numId w:val="7"/>
        </w:numPr>
        <w:spacing w:before="120"/>
        <w:rPr>
          <w:rFonts w:cs="Arial"/>
        </w:rPr>
      </w:pPr>
      <w:r w:rsidRPr="00F45CCE">
        <w:rPr>
          <w:rFonts w:cs="Arial"/>
        </w:rPr>
        <w:t>Lock doors that are unlocked when passing through to work area.</w:t>
      </w:r>
    </w:p>
    <w:p w14:paraId="00BB4412" w14:textId="77777777" w:rsidR="0002077A" w:rsidRPr="00F45CCE" w:rsidRDefault="0002077A" w:rsidP="004058AC">
      <w:pPr>
        <w:numPr>
          <w:ilvl w:val="0"/>
          <w:numId w:val="7"/>
        </w:numPr>
        <w:spacing w:before="120"/>
        <w:rPr>
          <w:rFonts w:cs="Arial"/>
        </w:rPr>
      </w:pPr>
      <w:r w:rsidRPr="00F45CCE">
        <w:rPr>
          <w:rFonts w:cs="Arial"/>
        </w:rPr>
        <w:t>Require identification and purpose from anyone requesting building access before unlocking door.</w:t>
      </w:r>
    </w:p>
    <w:p w14:paraId="2B2F2242" w14:textId="77777777" w:rsidR="0002077A" w:rsidRPr="00F45CCE" w:rsidRDefault="0002077A" w:rsidP="00913F46">
      <w:pPr>
        <w:spacing w:before="120"/>
        <w:rPr>
          <w:rFonts w:cs="Arial"/>
        </w:rPr>
      </w:pPr>
    </w:p>
    <w:p w14:paraId="4A420EE6"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notice a </w:t>
      </w:r>
      <w:r w:rsidRPr="00F8039C">
        <w:t>suspicious person on the premises or observe any unusual, peculiar activities, yo</w:t>
      </w:r>
      <w:r w:rsidR="00F8039C" w:rsidRPr="00F8039C">
        <w:t>u must immediately notify your s</w:t>
      </w:r>
      <w:r w:rsidRPr="00F8039C">
        <w:t>upervisor or</w:t>
      </w:r>
      <w:r w:rsidR="006A6506" w:rsidRPr="00F8039C">
        <w:t xml:space="preserve"> </w:t>
      </w:r>
      <w:r w:rsidR="00D22CFA" w:rsidRPr="00F8039C">
        <w:t>other member of management.</w:t>
      </w:r>
      <w:r w:rsidR="00D22CFA" w:rsidRPr="00F45CCE">
        <w:rPr>
          <w:rFonts w:cs="Arial"/>
        </w:rPr>
        <w:t xml:space="preserve">  </w:t>
      </w:r>
      <w:r w:rsidRPr="00F45CCE">
        <w:rPr>
          <w:rFonts w:cs="Arial"/>
        </w:rPr>
        <w:t>There are designated areas</w:t>
      </w:r>
      <w:r w:rsidR="00A26936" w:rsidRPr="00F45CCE">
        <w:rPr>
          <w:rFonts w:cs="Arial"/>
        </w:rPr>
        <w:t xml:space="preserve"> that</w:t>
      </w:r>
      <w:r w:rsidRPr="00F45CCE">
        <w:rPr>
          <w:rFonts w:cs="Arial"/>
        </w:rPr>
        <w:t xml:space="preserve"> are restricted to authorized employees.  </w:t>
      </w:r>
    </w:p>
    <w:p w14:paraId="6342797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83B902C" w14:textId="77777777" w:rsidR="00215391" w:rsidRPr="002C155B" w:rsidRDefault="00215391" w:rsidP="00B14CED">
      <w:pPr>
        <w:pStyle w:val="Heading2"/>
        <w:rPr>
          <w:rFonts w:cs="Arial"/>
          <w:szCs w:val="22"/>
        </w:rPr>
      </w:pPr>
      <w:bookmarkStart w:id="538" w:name="_Toc27282856"/>
      <w:bookmarkStart w:id="539" w:name="_Toc27559254"/>
      <w:bookmarkStart w:id="540" w:name="_Toc28423943"/>
      <w:bookmarkStart w:id="541" w:name="_Toc29348359"/>
      <w:bookmarkStart w:id="542" w:name="_Toc91486030"/>
      <w:bookmarkStart w:id="543" w:name="_Toc128799520"/>
      <w:bookmarkStart w:id="544" w:name="_Toc27282852"/>
      <w:bookmarkStart w:id="545" w:name="_Toc27559250"/>
      <w:bookmarkStart w:id="546" w:name="_Toc28423939"/>
      <w:bookmarkStart w:id="547" w:name="_Toc29348355"/>
      <w:bookmarkStart w:id="548" w:name="_Toc91486026"/>
      <w:bookmarkStart w:id="549" w:name="_Toc214537563"/>
      <w:r w:rsidRPr="002C155B">
        <w:rPr>
          <w:rFonts w:cs="Arial"/>
          <w:szCs w:val="22"/>
        </w:rPr>
        <w:t>Packages</w:t>
      </w:r>
      <w:bookmarkEnd w:id="538"/>
      <w:bookmarkEnd w:id="539"/>
      <w:bookmarkEnd w:id="540"/>
      <w:bookmarkEnd w:id="541"/>
      <w:bookmarkEnd w:id="542"/>
      <w:bookmarkEnd w:id="549"/>
      <w:r w:rsidR="00891074" w:rsidRPr="002C155B">
        <w:rPr>
          <w:rFonts w:cs="Arial"/>
          <w:szCs w:val="22"/>
        </w:rPr>
        <w:fldChar w:fldCharType="begin"/>
      </w:r>
      <w:r w:rsidRPr="002C155B">
        <w:rPr>
          <w:rFonts w:cs="Arial"/>
          <w:szCs w:val="22"/>
        </w:rPr>
        <w:instrText>tc "Section 6.7  Packages" \l 2</w:instrText>
      </w:r>
      <w:r w:rsidR="00891074" w:rsidRPr="002C155B">
        <w:rPr>
          <w:rFonts w:cs="Arial"/>
          <w:szCs w:val="22"/>
        </w:rPr>
        <w:fldChar w:fldCharType="end"/>
      </w:r>
    </w:p>
    <w:p w14:paraId="7016A0B4" w14:textId="77777777" w:rsidR="00215391" w:rsidRPr="00F45CCE" w:rsidRDefault="00215391" w:rsidP="00AF72D2">
      <w:pPr>
        <w:rPr>
          <w:rFonts w:cs="Arial"/>
        </w:rPr>
      </w:pPr>
      <w:r w:rsidRPr="00F45CCE">
        <w:rPr>
          <w:rFonts w:cs="Arial"/>
        </w:rPr>
        <w:t xml:space="preserve">It is not </w:t>
      </w:r>
      <w:proofErr w:type="gramStart"/>
      <w:r w:rsidRPr="00F45CCE">
        <w:rPr>
          <w:rFonts w:cs="Arial"/>
        </w:rPr>
        <w:t>permissible</w:t>
      </w:r>
      <w:proofErr w:type="gramEnd"/>
      <w:r w:rsidRPr="00F45CCE">
        <w:rPr>
          <w:rFonts w:cs="Arial"/>
        </w:rPr>
        <w:t xml:space="preserve"> to carry any packages into the facility unless </w:t>
      </w:r>
      <w:r w:rsidR="00F8039C">
        <w:rPr>
          <w:rFonts w:cs="Arial"/>
        </w:rPr>
        <w:t>there is an emergency, and the s</w:t>
      </w:r>
      <w:r w:rsidRPr="00F45CCE">
        <w:rPr>
          <w:rFonts w:cs="Arial"/>
        </w:rPr>
        <w:t>upervisor has approved this action. All packages, handbags or containers brought into or taken out of the facility are subject to inspection.</w:t>
      </w:r>
    </w:p>
    <w:p w14:paraId="2F20067D" w14:textId="77777777" w:rsidR="00AF72D2" w:rsidRPr="00F45CCE" w:rsidRDefault="00AF72D2" w:rsidP="00AF72D2">
      <w:pPr>
        <w:rPr>
          <w:rFonts w:cs="Arial"/>
        </w:rPr>
      </w:pPr>
    </w:p>
    <w:p w14:paraId="7AA5AEDE" w14:textId="77777777" w:rsidR="00641C85" w:rsidRPr="002C155B" w:rsidRDefault="00641C85" w:rsidP="00B14CED">
      <w:pPr>
        <w:pStyle w:val="Heading2"/>
        <w:rPr>
          <w:rFonts w:cs="Arial"/>
          <w:szCs w:val="22"/>
        </w:rPr>
      </w:pPr>
      <w:bookmarkStart w:id="550" w:name="_Toc214537564"/>
      <w:bookmarkEnd w:id="543"/>
      <w:r w:rsidRPr="002C155B">
        <w:rPr>
          <w:rFonts w:cs="Arial"/>
          <w:szCs w:val="22"/>
        </w:rPr>
        <w:t>First Aid</w:t>
      </w:r>
      <w:bookmarkEnd w:id="544"/>
      <w:bookmarkEnd w:id="545"/>
      <w:bookmarkEnd w:id="546"/>
      <w:bookmarkEnd w:id="547"/>
      <w:bookmarkEnd w:id="548"/>
      <w:bookmarkEnd w:id="550"/>
      <w:r w:rsidR="00891074" w:rsidRPr="002C155B">
        <w:rPr>
          <w:rFonts w:cs="Arial"/>
          <w:szCs w:val="22"/>
        </w:rPr>
        <w:fldChar w:fldCharType="begin"/>
      </w:r>
      <w:r w:rsidRPr="002C155B">
        <w:rPr>
          <w:rFonts w:cs="Arial"/>
          <w:szCs w:val="22"/>
        </w:rPr>
        <w:instrText>tc "Section 6.3  First Aid" \l 2</w:instrText>
      </w:r>
      <w:r w:rsidR="00891074" w:rsidRPr="002C155B">
        <w:rPr>
          <w:rFonts w:cs="Arial"/>
          <w:szCs w:val="22"/>
        </w:rPr>
        <w:fldChar w:fldCharType="end"/>
      </w:r>
    </w:p>
    <w:p w14:paraId="41326319"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A first aid kit is </w:t>
      </w:r>
      <w:r w:rsidR="00AB7457" w:rsidRPr="00F45CCE">
        <w:rPr>
          <w:rFonts w:cs="Arial"/>
        </w:rPr>
        <w:t>available</w:t>
      </w:r>
      <w:r w:rsidRPr="00F45CCE">
        <w:rPr>
          <w:rFonts w:cs="Arial"/>
        </w:rPr>
        <w:t xml:space="preserve"> for use in the event of minor injuries.  It </w:t>
      </w:r>
      <w:proofErr w:type="gramStart"/>
      <w:r w:rsidRPr="00F45CCE">
        <w:rPr>
          <w:rFonts w:cs="Arial"/>
        </w:rPr>
        <w:t>is located in</w:t>
      </w:r>
      <w:proofErr w:type="gramEnd"/>
      <w:r w:rsidRPr="00F45CCE">
        <w:rPr>
          <w:rFonts w:cs="Arial"/>
        </w:rPr>
        <w:t xml:space="preserve"> the </w:t>
      </w:r>
      <w:r w:rsidRPr="00BE3183">
        <w:rPr>
          <w:rFonts w:cs="Arial"/>
          <w:color w:val="AEAAAA"/>
          <w:highlight w:val="yellow"/>
        </w:rPr>
        <w:t>____________________.</w:t>
      </w:r>
      <w:r w:rsidRPr="00F45CCE">
        <w:rPr>
          <w:rFonts w:cs="Arial"/>
          <w:color w:val="AEAAAA"/>
        </w:rPr>
        <w:t xml:space="preserve">  </w:t>
      </w:r>
      <w:r w:rsidRPr="00F45CCE">
        <w:rPr>
          <w:rFonts w:cs="Arial"/>
        </w:rPr>
        <w:t>Should an injury occur</w:t>
      </w:r>
      <w:r w:rsidR="00B36479" w:rsidRPr="00F45CCE">
        <w:rPr>
          <w:rFonts w:cs="Arial"/>
        </w:rPr>
        <w:t xml:space="preserve"> </w:t>
      </w:r>
      <w:r w:rsidR="00231FCB" w:rsidRPr="00F45CCE">
        <w:rPr>
          <w:rFonts w:cs="Arial"/>
        </w:rPr>
        <w:t xml:space="preserve">do not hesitate to </w:t>
      </w:r>
      <w:r w:rsidR="00B36479" w:rsidRPr="00F45CCE">
        <w:rPr>
          <w:rFonts w:cs="Arial"/>
        </w:rPr>
        <w:t>call</w:t>
      </w:r>
      <w:r w:rsidRPr="00F45CCE">
        <w:rPr>
          <w:rFonts w:cs="Arial"/>
        </w:rPr>
        <w:t xml:space="preserve"> </w:t>
      </w:r>
      <w:r w:rsidRPr="00F45CCE">
        <w:rPr>
          <w:rFonts w:cs="Arial"/>
          <w:b/>
        </w:rPr>
        <w:t>911</w:t>
      </w:r>
      <w:r w:rsidRPr="00F45CCE">
        <w:rPr>
          <w:rFonts w:cs="Arial"/>
        </w:rPr>
        <w:t xml:space="preserve"> in </w:t>
      </w:r>
      <w:proofErr w:type="gramStart"/>
      <w:r w:rsidRPr="00F45CCE">
        <w:rPr>
          <w:rFonts w:cs="Arial"/>
        </w:rPr>
        <w:t>the case</w:t>
      </w:r>
      <w:proofErr w:type="gramEnd"/>
      <w:r w:rsidRPr="00F45CCE">
        <w:rPr>
          <w:rFonts w:cs="Arial"/>
        </w:rPr>
        <w:t xml:space="preserve"> of an emergency.  You should be familiar with </w:t>
      </w:r>
      <w:r w:rsidR="00FA49BD" w:rsidRPr="00F45CCE">
        <w:rPr>
          <w:rFonts w:cs="Arial"/>
        </w:rPr>
        <w:t>our</w:t>
      </w:r>
      <w:r w:rsidRPr="00F45CCE">
        <w:rPr>
          <w:rFonts w:cs="Arial"/>
        </w:rPr>
        <w:t xml:space="preserve"> </w:t>
      </w:r>
      <w:r w:rsidR="00FA49BD" w:rsidRPr="00F45CCE">
        <w:rPr>
          <w:rFonts w:cs="Arial"/>
        </w:rPr>
        <w:t>safety and first aid procedures</w:t>
      </w:r>
      <w:r w:rsidRPr="00F45CCE">
        <w:rPr>
          <w:rFonts w:cs="Arial"/>
        </w:rPr>
        <w:t>.</w:t>
      </w:r>
    </w:p>
    <w:p w14:paraId="4510980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8A49471" w14:textId="77777777" w:rsidR="0002077A" w:rsidRPr="002C155B" w:rsidRDefault="0002077A" w:rsidP="00B14CED">
      <w:pPr>
        <w:pStyle w:val="Heading2"/>
        <w:rPr>
          <w:rFonts w:cs="Arial"/>
          <w:szCs w:val="22"/>
        </w:rPr>
      </w:pPr>
      <w:bookmarkStart w:id="551" w:name="_Toc27282829"/>
      <w:bookmarkStart w:id="552" w:name="_Toc27559227"/>
      <w:bookmarkStart w:id="553" w:name="_Toc28423915"/>
      <w:bookmarkStart w:id="554" w:name="_Toc29348331"/>
      <w:bookmarkStart w:id="555" w:name="_Toc91486002"/>
      <w:bookmarkStart w:id="556" w:name="_Toc27282823"/>
      <w:bookmarkStart w:id="557" w:name="_Toc27559221"/>
      <w:bookmarkStart w:id="558" w:name="_Toc28423909"/>
      <w:bookmarkStart w:id="559" w:name="_Toc29348325"/>
      <w:bookmarkStart w:id="560" w:name="_Toc91485996"/>
      <w:bookmarkStart w:id="561" w:name="_Toc214537565"/>
      <w:r w:rsidRPr="002C155B">
        <w:rPr>
          <w:rFonts w:cs="Arial"/>
          <w:szCs w:val="22"/>
        </w:rPr>
        <w:t>Visitors</w:t>
      </w:r>
      <w:bookmarkEnd w:id="556"/>
      <w:bookmarkEnd w:id="557"/>
      <w:bookmarkEnd w:id="558"/>
      <w:bookmarkEnd w:id="559"/>
      <w:bookmarkEnd w:id="560"/>
      <w:bookmarkEnd w:id="561"/>
      <w:r w:rsidR="00891074" w:rsidRPr="002C155B">
        <w:rPr>
          <w:rFonts w:cs="Arial"/>
          <w:szCs w:val="22"/>
        </w:rPr>
        <w:fldChar w:fldCharType="begin"/>
      </w:r>
      <w:r w:rsidRPr="002C155B">
        <w:rPr>
          <w:rFonts w:cs="Arial"/>
          <w:szCs w:val="22"/>
        </w:rPr>
        <w:instrText>tc "Section 4.13  Visitors" \l 2</w:instrText>
      </w:r>
      <w:r w:rsidR="00891074" w:rsidRPr="002C155B">
        <w:rPr>
          <w:rFonts w:cs="Arial"/>
          <w:szCs w:val="22"/>
        </w:rPr>
        <w:fldChar w:fldCharType="end"/>
      </w:r>
    </w:p>
    <w:p w14:paraId="4CDF755D" w14:textId="77777777" w:rsidR="0002077A" w:rsidRPr="00F45CCE" w:rsidRDefault="0002077A" w:rsidP="0002077A">
      <w:pPr>
        <w:rPr>
          <w:rFonts w:cs="Arial"/>
        </w:rPr>
      </w:pPr>
      <w:r w:rsidRPr="00F45CCE">
        <w:rPr>
          <w:rFonts w:cs="Arial"/>
        </w:rPr>
        <w:t>Visits of a personal nature by former employees, members of your family or friends, are not permitted without prior arr</w:t>
      </w:r>
      <w:r w:rsidR="00F8039C">
        <w:rPr>
          <w:rFonts w:cs="Arial"/>
        </w:rPr>
        <w:t>angements being made with your s</w:t>
      </w:r>
      <w:r w:rsidRPr="00F45CCE">
        <w:rPr>
          <w:rFonts w:cs="Arial"/>
        </w:rPr>
        <w:t>upervisor.</w:t>
      </w:r>
    </w:p>
    <w:p w14:paraId="33A6411C"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C1C9E3A" w14:textId="77777777" w:rsidR="0002077A" w:rsidRPr="002C155B" w:rsidRDefault="0002077A" w:rsidP="00B14CED">
      <w:pPr>
        <w:pStyle w:val="Heading2"/>
        <w:rPr>
          <w:rFonts w:cs="Arial"/>
          <w:szCs w:val="22"/>
        </w:rPr>
      </w:pPr>
      <w:bookmarkStart w:id="562" w:name="_Toc27282825"/>
      <w:bookmarkStart w:id="563" w:name="_Toc27559223"/>
      <w:bookmarkStart w:id="564" w:name="_Toc28423911"/>
      <w:bookmarkStart w:id="565" w:name="_Toc29348327"/>
      <w:bookmarkStart w:id="566" w:name="_Toc91485998"/>
      <w:bookmarkStart w:id="567" w:name="_Toc214537566"/>
      <w:r w:rsidRPr="002C155B">
        <w:rPr>
          <w:rFonts w:cs="Arial"/>
          <w:szCs w:val="22"/>
        </w:rPr>
        <w:t>Housekeeping</w:t>
      </w:r>
      <w:bookmarkEnd w:id="562"/>
      <w:bookmarkEnd w:id="563"/>
      <w:bookmarkEnd w:id="564"/>
      <w:bookmarkEnd w:id="565"/>
      <w:bookmarkEnd w:id="566"/>
      <w:bookmarkEnd w:id="567"/>
      <w:r w:rsidR="00891074" w:rsidRPr="002C155B">
        <w:rPr>
          <w:rFonts w:cs="Arial"/>
          <w:szCs w:val="22"/>
        </w:rPr>
        <w:fldChar w:fldCharType="begin"/>
      </w:r>
      <w:r w:rsidRPr="002C155B">
        <w:rPr>
          <w:rFonts w:cs="Arial"/>
          <w:szCs w:val="22"/>
        </w:rPr>
        <w:instrText>tc "Section 4.15  Housekeeping" \l 2</w:instrText>
      </w:r>
      <w:r w:rsidR="00891074" w:rsidRPr="002C155B">
        <w:rPr>
          <w:rFonts w:cs="Arial"/>
          <w:szCs w:val="22"/>
        </w:rPr>
        <w:fldChar w:fldCharType="end"/>
      </w:r>
    </w:p>
    <w:p w14:paraId="40EEBC63" w14:textId="77777777" w:rsidR="006A6506" w:rsidRPr="00F45CCE" w:rsidRDefault="0002077A"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 xml:space="preserve"> </w:t>
      </w:r>
      <w:r w:rsidRPr="00F45CCE">
        <w:rPr>
          <w:rFonts w:cs="Arial"/>
        </w:rPr>
        <w:t xml:space="preserve">You are responsible for maintaining your individual work area in a clean, neat and functional manner. The eating of snacks or </w:t>
      </w:r>
      <w:proofErr w:type="gramStart"/>
      <w:r w:rsidRPr="00F45CCE">
        <w:rPr>
          <w:rFonts w:cs="Arial"/>
        </w:rPr>
        <w:t>foods</w:t>
      </w:r>
      <w:proofErr w:type="gramEnd"/>
      <w:r w:rsidRPr="00F45CCE">
        <w:rPr>
          <w:rFonts w:cs="Arial"/>
        </w:rPr>
        <w:t xml:space="preserve"> and drinking of liquids at workstati</w:t>
      </w:r>
      <w:r w:rsidR="003D1EE0" w:rsidRPr="00F45CCE">
        <w:rPr>
          <w:rFonts w:cs="Arial"/>
        </w:rPr>
        <w:t>ons using computer terminals should be limited</w:t>
      </w:r>
      <w:r w:rsidRPr="00F45CCE">
        <w:rPr>
          <w:rFonts w:cs="Arial"/>
        </w:rPr>
        <w:t xml:space="preserve">. Extra caution should be used in those areas </w:t>
      </w:r>
      <w:proofErr w:type="gramStart"/>
      <w:r w:rsidRPr="00F45CCE">
        <w:rPr>
          <w:rFonts w:cs="Arial"/>
        </w:rPr>
        <w:t>in regards to</w:t>
      </w:r>
      <w:proofErr w:type="gramEnd"/>
      <w:r w:rsidRPr="00F45CCE">
        <w:rPr>
          <w:rFonts w:cs="Arial"/>
        </w:rPr>
        <w:t xml:space="preserve"> preventing staples, paper clips and foreign materials from entering the keyboards. Lunch or break rooms are the responsibility of all employees and must be maintained</w:t>
      </w:r>
      <w:r w:rsidR="003D1EE0" w:rsidRPr="00F45CCE">
        <w:rPr>
          <w:rFonts w:cs="Arial"/>
        </w:rPr>
        <w:t xml:space="preserve"> in a presentable manner. Guest</w:t>
      </w:r>
      <w:r w:rsidR="009B5727">
        <w:rPr>
          <w:rFonts w:cs="Arial"/>
        </w:rPr>
        <w:t>s may use our</w:t>
      </w:r>
      <w:r w:rsidRPr="00F45CCE">
        <w:rPr>
          <w:rFonts w:cs="Arial"/>
        </w:rPr>
        <w:t xml:space="preserve"> </w:t>
      </w:r>
      <w:proofErr w:type="gramStart"/>
      <w:r w:rsidRPr="00F45CCE">
        <w:rPr>
          <w:rFonts w:cs="Arial"/>
        </w:rPr>
        <w:t>facilities</w:t>
      </w:r>
      <w:proofErr w:type="gramEnd"/>
      <w:r w:rsidRPr="00F45CCE">
        <w:rPr>
          <w:rFonts w:cs="Arial"/>
        </w:rPr>
        <w:t xml:space="preserve"> and they should not be subjected to dirty dishes, food particles or spilled liquids.  </w:t>
      </w:r>
    </w:p>
    <w:p w14:paraId="21BDE6FA"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D52C377" w14:textId="77777777" w:rsidR="0002077A" w:rsidRPr="002C155B" w:rsidRDefault="0002077A" w:rsidP="00B14CED">
      <w:pPr>
        <w:pStyle w:val="Heading2"/>
        <w:rPr>
          <w:rFonts w:cs="Arial"/>
          <w:szCs w:val="22"/>
        </w:rPr>
      </w:pPr>
      <w:bookmarkStart w:id="568" w:name="_Toc214537567"/>
      <w:r w:rsidRPr="002C155B">
        <w:rPr>
          <w:rFonts w:cs="Arial"/>
          <w:szCs w:val="22"/>
        </w:rPr>
        <w:t>Parking</w:t>
      </w:r>
      <w:bookmarkEnd w:id="568"/>
    </w:p>
    <w:p w14:paraId="3B215A03" w14:textId="77777777" w:rsidR="0002077A" w:rsidRPr="00F45CCE" w:rsidRDefault="003D1EE0" w:rsidP="003D1EE0">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roofErr w:type="gramStart"/>
      <w:r w:rsidRPr="00F45CCE">
        <w:rPr>
          <w:rFonts w:cs="Arial"/>
        </w:rPr>
        <w:t>Please park</w:t>
      </w:r>
      <w:proofErr w:type="gramEnd"/>
      <w:r w:rsidRPr="00F45CCE">
        <w:rPr>
          <w:rFonts w:cs="Arial"/>
        </w:rPr>
        <w:t xml:space="preserve"> in your designated area and avoid </w:t>
      </w:r>
      <w:r w:rsidR="0002077A" w:rsidRPr="00F45CCE">
        <w:rPr>
          <w:rFonts w:cs="Arial"/>
        </w:rPr>
        <w:t xml:space="preserve">spaces reserved for </w:t>
      </w:r>
      <w:r w:rsidR="008C2A3D" w:rsidRPr="00F45CCE">
        <w:rPr>
          <w:rFonts w:cs="Arial"/>
        </w:rPr>
        <w:t xml:space="preserve">customers </w:t>
      </w:r>
      <w:r w:rsidR="00C229F8">
        <w:rPr>
          <w:rFonts w:cs="Arial"/>
        </w:rPr>
        <w:t>[</w:t>
      </w:r>
      <w:r w:rsidR="00A26936" w:rsidRPr="00BE3183">
        <w:rPr>
          <w:rFonts w:cs="Arial"/>
          <w:highlight w:val="yellow"/>
        </w:rPr>
        <w:t>clients/</w:t>
      </w:r>
      <w:r w:rsidR="00320C9A" w:rsidRPr="00BE3183">
        <w:rPr>
          <w:rFonts w:cs="Arial"/>
          <w:highlight w:val="yellow"/>
        </w:rPr>
        <w:t xml:space="preserve"> </w:t>
      </w:r>
      <w:r w:rsidR="0002077A" w:rsidRPr="00BE3183">
        <w:rPr>
          <w:rFonts w:cs="Arial"/>
          <w:highlight w:val="yellow"/>
        </w:rPr>
        <w:t>gue</w:t>
      </w:r>
      <w:r w:rsidR="00A26936" w:rsidRPr="00BE3183">
        <w:rPr>
          <w:rFonts w:cs="Arial"/>
          <w:highlight w:val="yellow"/>
        </w:rPr>
        <w:t>sts/</w:t>
      </w:r>
      <w:r w:rsidR="00320C9A" w:rsidRPr="00BE3183">
        <w:rPr>
          <w:rFonts w:cs="Arial"/>
          <w:highlight w:val="yellow"/>
        </w:rPr>
        <w:t xml:space="preserve"> </w:t>
      </w:r>
      <w:r w:rsidR="0002077A" w:rsidRPr="00BE3183">
        <w:rPr>
          <w:rFonts w:cs="Arial"/>
          <w:highlight w:val="yellow"/>
        </w:rPr>
        <w:t>residents/</w:t>
      </w:r>
      <w:r w:rsidR="00320C9A" w:rsidRPr="00BE3183">
        <w:rPr>
          <w:rFonts w:cs="Arial"/>
          <w:highlight w:val="yellow"/>
        </w:rPr>
        <w:t xml:space="preserve"> </w:t>
      </w:r>
      <w:r w:rsidR="0002077A" w:rsidRPr="00BE3183">
        <w:rPr>
          <w:rFonts w:cs="Arial"/>
          <w:highlight w:val="yellow"/>
        </w:rPr>
        <w:t>patients</w:t>
      </w:r>
      <w:r w:rsidR="00C229F8">
        <w:rPr>
          <w:rFonts w:cs="Arial"/>
        </w:rPr>
        <w:t>]</w:t>
      </w:r>
      <w:r w:rsidR="008C2A3D" w:rsidRPr="00F45CCE">
        <w:rPr>
          <w:rFonts w:cs="Arial"/>
        </w:rPr>
        <w:t xml:space="preserve"> or</w:t>
      </w:r>
      <w:r w:rsidR="00B20CB5">
        <w:rPr>
          <w:rFonts w:cs="Arial"/>
        </w:rPr>
        <w:t xml:space="preserve"> </w:t>
      </w:r>
      <w:r w:rsidR="0002077A" w:rsidRPr="00F45CCE">
        <w:rPr>
          <w:rFonts w:cs="Arial"/>
        </w:rPr>
        <w:t>disabled persons.</w:t>
      </w:r>
    </w:p>
    <w:p w14:paraId="0986FE42" w14:textId="77777777" w:rsidR="0002077A" w:rsidRPr="00F45CCE" w:rsidRDefault="0002077A" w:rsidP="0002077A">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AD4E34D" w14:textId="77777777" w:rsidR="0002077A" w:rsidRPr="002C155B" w:rsidRDefault="0002077A" w:rsidP="00B14CED">
      <w:pPr>
        <w:pStyle w:val="Heading2"/>
        <w:rPr>
          <w:rFonts w:cs="Arial"/>
          <w:szCs w:val="22"/>
        </w:rPr>
      </w:pPr>
      <w:bookmarkStart w:id="569" w:name="_Toc27282845"/>
      <w:bookmarkStart w:id="570" w:name="_Toc27559243"/>
      <w:bookmarkStart w:id="571" w:name="_Toc28423932"/>
      <w:bookmarkStart w:id="572" w:name="_Toc29348348"/>
      <w:bookmarkStart w:id="573" w:name="_Toc91486019"/>
      <w:bookmarkStart w:id="574" w:name="_Toc214537568"/>
      <w:r w:rsidRPr="002C155B">
        <w:rPr>
          <w:rFonts w:cs="Arial"/>
          <w:szCs w:val="22"/>
        </w:rPr>
        <w:t>Smoking</w:t>
      </w:r>
      <w:bookmarkEnd w:id="569"/>
      <w:bookmarkEnd w:id="570"/>
      <w:r w:rsidRPr="002C155B">
        <w:rPr>
          <w:rFonts w:cs="Arial"/>
          <w:iCs/>
          <w:szCs w:val="22"/>
        </w:rPr>
        <w:t>/Tobacco Use</w:t>
      </w:r>
      <w:bookmarkEnd w:id="571"/>
      <w:bookmarkEnd w:id="572"/>
      <w:bookmarkEnd w:id="573"/>
      <w:bookmarkEnd w:id="574"/>
      <w:r w:rsidR="00891074" w:rsidRPr="002C155B">
        <w:rPr>
          <w:rFonts w:cs="Arial"/>
          <w:szCs w:val="22"/>
        </w:rPr>
        <w:fldChar w:fldCharType="begin"/>
      </w:r>
      <w:r w:rsidRPr="002C155B">
        <w:rPr>
          <w:rFonts w:cs="Arial"/>
          <w:szCs w:val="22"/>
        </w:rPr>
        <w:instrText>tc "Section 5.12  Smoking" \l 2</w:instrText>
      </w:r>
      <w:r w:rsidR="00891074" w:rsidRPr="002C155B">
        <w:rPr>
          <w:rFonts w:cs="Arial"/>
          <w:szCs w:val="22"/>
        </w:rPr>
        <w:fldChar w:fldCharType="end"/>
      </w:r>
    </w:p>
    <w:p w14:paraId="7420B2B9"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rPr>
        <w:t>Smoking</w:t>
      </w:r>
      <w:r w:rsidR="000C19D0" w:rsidRPr="00F45CCE">
        <w:rPr>
          <w:rFonts w:cs="Arial"/>
        </w:rPr>
        <w:t>, including the use of vaporizers or “vape” pens,</w:t>
      </w:r>
      <w:r w:rsidRPr="00F45CCE">
        <w:rPr>
          <w:rFonts w:cs="Arial"/>
        </w:rPr>
        <w:t xml:space="preserve"> is prohibited in all areas of the buildings. Smoking is only permitted in designated smoking areas </w:t>
      </w:r>
      <w:r w:rsidRPr="00F45CCE">
        <w:rPr>
          <w:rFonts w:cs="Arial"/>
          <w:b/>
        </w:rPr>
        <w:t>outside</w:t>
      </w:r>
      <w:r w:rsidRPr="00F45CCE">
        <w:rPr>
          <w:rFonts w:cs="Arial"/>
        </w:rPr>
        <w:t xml:space="preserve"> of the building. </w:t>
      </w:r>
      <w:r w:rsidRPr="00F45CCE">
        <w:rPr>
          <w:rFonts w:cs="Arial"/>
          <w:bCs/>
          <w:iCs/>
        </w:rPr>
        <w:t>Additional breaks for the purpose of smoking or the use of tobacco products will not be provided to any employee.</w:t>
      </w:r>
    </w:p>
    <w:bookmarkEnd w:id="551"/>
    <w:bookmarkEnd w:id="552"/>
    <w:bookmarkEnd w:id="553"/>
    <w:bookmarkEnd w:id="554"/>
    <w:bookmarkEnd w:id="555"/>
    <w:p w14:paraId="2575546D" w14:textId="77777777" w:rsidR="00AF1355" w:rsidRPr="00F45CCE" w:rsidRDefault="00AF1355" w:rsidP="00AF1355">
      <w:pPr>
        <w:rPr>
          <w:rFonts w:cs="Arial"/>
          <w:lang w:eastAsia="x-none"/>
        </w:rPr>
      </w:pPr>
    </w:p>
    <w:p w14:paraId="21349EC2" w14:textId="77777777" w:rsidR="003049DF" w:rsidRPr="00F45CCE" w:rsidRDefault="003049DF"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3049DF" w:rsidRPr="00F45CCE" w:rsidSect="00F45CCE">
          <w:type w:val="continuous"/>
          <w:pgSz w:w="12240" w:h="15840" w:code="1"/>
          <w:pgMar w:top="720" w:right="720" w:bottom="720" w:left="720" w:header="720" w:footer="720" w:gutter="0"/>
          <w:cols w:sep="1" w:space="720"/>
          <w:docGrid w:linePitch="245"/>
        </w:sectPr>
      </w:pPr>
    </w:p>
    <w:p w14:paraId="7ABB450D"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641C85" w:rsidRPr="00F45CCE" w:rsidSect="00F45CCE">
          <w:type w:val="continuous"/>
          <w:pgSz w:w="12240" w:h="15840" w:code="1"/>
          <w:pgMar w:top="720" w:right="720" w:bottom="720" w:left="720" w:header="720" w:footer="720" w:gutter="0"/>
          <w:cols w:sep="1" w:space="720"/>
          <w:docGrid w:linePitch="245"/>
        </w:sectPr>
      </w:pPr>
      <w:r w:rsidRPr="00F45CCE">
        <w:rPr>
          <w:rFonts w:cs="Arial"/>
        </w:rPr>
        <w:br w:type="page"/>
      </w:r>
      <w:bookmarkStart w:id="575" w:name="_Toc27282858"/>
      <w:bookmarkStart w:id="576" w:name="_Toc27559256"/>
      <w:bookmarkStart w:id="577" w:name="_Toc28423945"/>
      <w:bookmarkStart w:id="578" w:name="_Toc29348361"/>
    </w:p>
    <w:p w14:paraId="7D54F5FC" w14:textId="77777777" w:rsidR="00641C85" w:rsidRPr="00F45CCE" w:rsidRDefault="00641C85" w:rsidP="00BA4121">
      <w:pPr>
        <w:pStyle w:val="StyleHeading1BoxSinglesolidlineAuto05ptLinewidth"/>
      </w:pPr>
      <w:bookmarkStart w:id="579" w:name="_Toc91486032"/>
      <w:bookmarkStart w:id="580" w:name="_Toc214537569"/>
      <w:r w:rsidRPr="00F45CCE">
        <w:lastRenderedPageBreak/>
        <w:t>ACKNOWLEDGMENT OF RECEIPT OF HANDBOOK</w:t>
      </w:r>
      <w:bookmarkEnd w:id="575"/>
      <w:bookmarkEnd w:id="576"/>
      <w:bookmarkEnd w:id="577"/>
      <w:bookmarkEnd w:id="578"/>
      <w:bookmarkEnd w:id="579"/>
      <w:bookmarkEnd w:id="580"/>
      <w:r w:rsidR="00891074" w:rsidRPr="00F45CCE">
        <w:fldChar w:fldCharType="begin"/>
      </w:r>
      <w:r w:rsidRPr="00F45CCE">
        <w:instrText>tc "ACKNOWLEDGMENT OF RECEIPT OF HANDBOOK"</w:instrText>
      </w:r>
      <w:r w:rsidR="00891074" w:rsidRPr="00F45CCE">
        <w:fldChar w:fldCharType="end"/>
      </w:r>
    </w:p>
    <w:p w14:paraId="3F6DC4E6"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71278B3C" w14:textId="77777777" w:rsidR="006317BA" w:rsidRPr="00F45CCE" w:rsidRDefault="006317BA" w:rsidP="006317BA">
      <w:pPr>
        <w:rPr>
          <w:rFonts w:cs="Arial"/>
        </w:rPr>
      </w:pPr>
      <w:r w:rsidRPr="00F45CCE">
        <w:rPr>
          <w:rFonts w:cs="Arial"/>
        </w:rPr>
        <w:t>I</w:t>
      </w:r>
      <w:r w:rsidR="00006F0A" w:rsidRPr="00F45CCE">
        <w:rPr>
          <w:rFonts w:cs="Arial"/>
        </w:rPr>
        <w:t>f I am a nonexempt employee, I</w:t>
      </w:r>
      <w:r w:rsidRPr="00F45CCE">
        <w:rPr>
          <w:rFonts w:cs="Arial"/>
        </w:rPr>
        <w:t xml:space="preserve"> understand that I will be authorized and permitted to take </w:t>
      </w:r>
      <w:r w:rsidRPr="00F45CCE">
        <w:rPr>
          <w:rFonts w:cs="Arial"/>
          <w:color w:val="000000"/>
        </w:rPr>
        <w:t>a</w:t>
      </w:r>
      <w:r w:rsidR="005F54EA" w:rsidRPr="00F45CCE">
        <w:rPr>
          <w:rFonts w:cs="Arial"/>
          <w:color w:val="000000"/>
        </w:rPr>
        <w:t>n unpaid, duty-free</w:t>
      </w:r>
      <w:r w:rsidRPr="00F45CCE">
        <w:rPr>
          <w:rFonts w:cs="Arial"/>
        </w:rPr>
        <w:t xml:space="preserve"> meal period of no less than 30 minutes whenever I exceed five hours in a </w:t>
      </w:r>
      <w:r w:rsidR="009B5727" w:rsidRPr="00F45CCE">
        <w:rPr>
          <w:rFonts w:cs="Arial"/>
        </w:rPr>
        <w:t>workday</w:t>
      </w:r>
      <w:r w:rsidRPr="00F45CCE">
        <w:rPr>
          <w:rFonts w:cs="Arial"/>
        </w:rPr>
        <w:t xml:space="preserve">.  The meal period </w:t>
      </w:r>
      <w:r w:rsidR="001620C4" w:rsidRPr="00F45CCE">
        <w:rPr>
          <w:rFonts w:cs="Arial"/>
        </w:rPr>
        <w:t xml:space="preserve">must </w:t>
      </w:r>
      <w:r w:rsidRPr="00F45CCE">
        <w:rPr>
          <w:rFonts w:cs="Arial"/>
        </w:rPr>
        <w:t xml:space="preserve">begin prior </w:t>
      </w:r>
      <w:r w:rsidR="005F09D4" w:rsidRPr="00F45CCE">
        <w:rPr>
          <w:rFonts w:cs="Arial"/>
        </w:rPr>
        <w:t xml:space="preserve">to completing my fifth hour of work </w:t>
      </w:r>
      <w:r w:rsidRPr="00F45CCE">
        <w:rPr>
          <w:rFonts w:cs="Arial"/>
        </w:rPr>
        <w:t xml:space="preserve">unless I am scheduled to work six (6) hours or less, and </w:t>
      </w:r>
      <w:r w:rsidR="00805D37" w:rsidRPr="00F45CCE">
        <w:rPr>
          <w:rFonts w:cs="Arial"/>
        </w:rPr>
        <w:t>we</w:t>
      </w:r>
      <w:r w:rsidRPr="00F45CCE">
        <w:rPr>
          <w:rFonts w:cs="Arial"/>
        </w:rPr>
        <w:t xml:space="preserve"> agree in writing that the meal period may be waived.</w:t>
      </w:r>
      <w:r w:rsidR="00425048" w:rsidRPr="00F45CCE">
        <w:rPr>
          <w:rFonts w:cs="Arial"/>
        </w:rPr>
        <w:t xml:space="preserve">  I understand I am authorized and permitted a second unpaid</w:t>
      </w:r>
      <w:r w:rsidR="005F54EA" w:rsidRPr="00F45CCE">
        <w:rPr>
          <w:rFonts w:cs="Arial"/>
        </w:rPr>
        <w:t>,</w:t>
      </w:r>
      <w:r w:rsidR="00425048" w:rsidRPr="00F45CCE">
        <w:rPr>
          <w:rFonts w:cs="Arial"/>
        </w:rPr>
        <w:t xml:space="preserve"> duty</w:t>
      </w:r>
      <w:r w:rsidR="005F54EA" w:rsidRPr="00F45CCE">
        <w:rPr>
          <w:rFonts w:cs="Arial"/>
        </w:rPr>
        <w:t>-</w:t>
      </w:r>
      <w:r w:rsidR="00425048" w:rsidRPr="00F45CCE">
        <w:rPr>
          <w:rFonts w:cs="Arial"/>
        </w:rPr>
        <w:t>free meal period of thirty minutes whenever I work for a period of more than 10 hours in any workday.</w:t>
      </w:r>
    </w:p>
    <w:p w14:paraId="15157B47" w14:textId="77777777" w:rsidR="006317BA" w:rsidRPr="00F45CCE" w:rsidRDefault="006317BA" w:rsidP="006317BA">
      <w:pPr>
        <w:tabs>
          <w:tab w:val="left" w:pos="0"/>
        </w:tabs>
        <w:rPr>
          <w:rFonts w:cs="Arial"/>
        </w:rPr>
      </w:pPr>
    </w:p>
    <w:p w14:paraId="74271DA5" w14:textId="77777777" w:rsidR="00123E9F" w:rsidRPr="00F45CCE" w:rsidRDefault="00123E9F" w:rsidP="00123E9F">
      <w:pPr>
        <w:tabs>
          <w:tab w:val="left" w:pos="0"/>
        </w:tabs>
        <w:rPr>
          <w:rFonts w:cs="Arial"/>
        </w:rPr>
      </w:pPr>
      <w:r w:rsidRPr="00F45CCE">
        <w:rPr>
          <w:rFonts w:cs="Arial"/>
        </w:rPr>
        <w:t>If I am a nonexempt employee, I also understand that I am authorized and permitted to take one, ten-minute paid rest break for every four hours worked or major fraction thereof.  I further understand that the rest period should be taken as close to the middle of each work period as possible.</w:t>
      </w:r>
    </w:p>
    <w:p w14:paraId="1BA92E64" w14:textId="77777777" w:rsidR="00641C85" w:rsidRPr="00F45CCE" w:rsidRDefault="00641C85" w:rsidP="00641C85">
      <w:pPr>
        <w:tabs>
          <w:tab w:val="left" w:pos="0"/>
        </w:tabs>
        <w:rPr>
          <w:rFonts w:cs="Arial"/>
        </w:rPr>
      </w:pPr>
    </w:p>
    <w:p w14:paraId="44657816" w14:textId="77777777" w:rsidR="00FD108A" w:rsidRPr="00F45CCE" w:rsidRDefault="00FD108A" w:rsidP="00FD108A">
      <w:pPr>
        <w:rPr>
          <w:rFonts w:cs="Arial"/>
          <w:b/>
          <w:bCs/>
          <w:iCs/>
        </w:rPr>
      </w:pPr>
      <w:r w:rsidRPr="00F45CCE">
        <w:rPr>
          <w:rFonts w:cs="Arial"/>
          <w:bCs/>
          <w:iCs/>
        </w:rPr>
        <w:t xml:space="preserve">I understand that I can report any workplace concerns, problems, and suggestions with my immediate </w:t>
      </w:r>
      <w:r w:rsidR="00F8039C">
        <w:rPr>
          <w:rFonts w:cs="Arial"/>
          <w:bCs/>
          <w:iCs/>
        </w:rPr>
        <w:t>supervisor</w:t>
      </w:r>
      <w:r w:rsidRPr="00F45CCE">
        <w:rPr>
          <w:rFonts w:cs="Arial"/>
          <w:bCs/>
          <w:iCs/>
        </w:rPr>
        <w:t xml:space="preserve">, Human Resource representative or management. If the nature of the matter is such that I would prefer not to discuss it with a particular person, I may discuss it with </w:t>
      </w:r>
      <w:r w:rsidR="004058AC" w:rsidRPr="00F45CCE">
        <w:rPr>
          <w:rFonts w:cs="Arial"/>
          <w:bCs/>
          <w:iCs/>
        </w:rPr>
        <w:t>any</w:t>
      </w:r>
      <w:r w:rsidRPr="00F45CCE">
        <w:rPr>
          <w:rFonts w:cs="Arial"/>
          <w:bCs/>
          <w:iCs/>
        </w:rPr>
        <w:t xml:space="preserve"> level of management without fear of reprisal. </w:t>
      </w:r>
      <w:r w:rsidR="001E40DD">
        <w:rPr>
          <w:rFonts w:cs="Arial"/>
          <w:bCs/>
          <w:iCs/>
        </w:rPr>
        <w:t>[</w:t>
      </w:r>
      <w:r w:rsidRPr="00BE3183">
        <w:rPr>
          <w:rFonts w:cs="Arial"/>
          <w:bCs/>
          <w:iCs/>
          <w:highlight w:val="yellow"/>
        </w:rPr>
        <w:t xml:space="preserve">I may also contact the Employee Action Hotline at xxx-xxx-xxxx to report </w:t>
      </w:r>
      <w:r w:rsidRPr="00BE3183">
        <w:rPr>
          <w:rFonts w:cs="Arial"/>
          <w:highlight w:val="yellow"/>
        </w:rPr>
        <w:t xml:space="preserve">fraud, harassment, discriminatory conduct, hostile work environment issues, retaliation, </w:t>
      </w:r>
      <w:proofErr w:type="gramStart"/>
      <w:r w:rsidRPr="00BE3183">
        <w:rPr>
          <w:rFonts w:cs="Arial"/>
          <w:highlight w:val="yellow"/>
        </w:rPr>
        <w:t>work place</w:t>
      </w:r>
      <w:proofErr w:type="gramEnd"/>
      <w:r w:rsidRPr="00BE3183">
        <w:rPr>
          <w:rFonts w:cs="Arial"/>
          <w:highlight w:val="yellow"/>
        </w:rPr>
        <w:t xml:space="preserve"> violence, misconduct by employees and/or supervisors, illegal activity and safety violations.  I understand I can report via the action hotline anonymously or by providing my name.</w:t>
      </w:r>
      <w:r w:rsidR="001E40DD">
        <w:rPr>
          <w:rFonts w:cs="Arial"/>
          <w:b/>
        </w:rPr>
        <w:t>]</w:t>
      </w:r>
      <w:r w:rsidRPr="00F45CCE">
        <w:rPr>
          <w:rFonts w:cs="Arial"/>
          <w:b/>
        </w:rPr>
        <w:t xml:space="preserve"> </w:t>
      </w:r>
    </w:p>
    <w:p w14:paraId="03BCC1F5"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B697EEF"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 also acknowledge that this </w:t>
      </w:r>
      <w:r w:rsidRPr="00F45CCE">
        <w:rPr>
          <w:rFonts w:cs="Arial"/>
          <w:i/>
        </w:rPr>
        <w:t>Employee Handbook</w:t>
      </w:r>
      <w:r w:rsidRPr="00F45CCE">
        <w:rPr>
          <w:rFonts w:cs="Arial"/>
        </w:rPr>
        <w:t xml:space="preserve"> supersedes and replaces any other employee handbook or similar document that may h</w:t>
      </w:r>
      <w:r w:rsidR="00510B12" w:rsidRPr="00F45CCE">
        <w:rPr>
          <w:rFonts w:cs="Arial"/>
        </w:rPr>
        <w:t>ave been previously distributed</w:t>
      </w:r>
      <w:r w:rsidRPr="00F45CCE">
        <w:rPr>
          <w:rFonts w:cs="Arial"/>
        </w:rPr>
        <w:t>.  I further ackn</w:t>
      </w:r>
      <w:r w:rsidR="00510B12" w:rsidRPr="00F45CCE">
        <w:rPr>
          <w:rFonts w:cs="Arial"/>
        </w:rPr>
        <w:t xml:space="preserve">owledge that my employment </w:t>
      </w:r>
      <w:r w:rsidRPr="00F45CCE">
        <w:rPr>
          <w:rFonts w:cs="Arial"/>
        </w:rPr>
        <w:t xml:space="preserve">is at-will and is not for a specified </w:t>
      </w:r>
      <w:proofErr w:type="gramStart"/>
      <w:r w:rsidRPr="00F45CCE">
        <w:rPr>
          <w:rFonts w:cs="Arial"/>
        </w:rPr>
        <w:t>period of time</w:t>
      </w:r>
      <w:proofErr w:type="gramEnd"/>
      <w:r w:rsidRPr="00F45CCE">
        <w:rPr>
          <w:rFonts w:cs="Arial"/>
        </w:rPr>
        <w:t xml:space="preserve"> and can be terminated at any time for any or no reason, with </w:t>
      </w:r>
      <w:r w:rsidR="00510B12" w:rsidRPr="00F45CCE">
        <w:rPr>
          <w:rFonts w:cs="Arial"/>
        </w:rPr>
        <w:t>or without cause or notice</w:t>
      </w:r>
      <w:r w:rsidRPr="00F45CCE">
        <w:rPr>
          <w:rFonts w:cs="Arial"/>
        </w:rPr>
        <w:t>.</w:t>
      </w:r>
    </w:p>
    <w:p w14:paraId="19379A1A"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51F93EB"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By</w:t>
      </w:r>
      <w:proofErr w:type="gramEnd"/>
      <w:r w:rsidRPr="00F45CCE">
        <w:rPr>
          <w:rFonts w:cs="Arial"/>
        </w:rPr>
        <w:t xml:space="preserve"> my signature below, I acknowledge that I have received a copy of this </w:t>
      </w:r>
      <w:r w:rsidRPr="00F45CCE">
        <w:rPr>
          <w:rFonts w:cs="Arial"/>
          <w:i/>
        </w:rPr>
        <w:t>Employee Handbook</w:t>
      </w:r>
      <w:r w:rsidRPr="00F45CCE">
        <w:rPr>
          <w:rFonts w:cs="Arial"/>
        </w:rPr>
        <w:t xml:space="preserve">.  I also acknowledge that I have read and understand the contents of the </w:t>
      </w:r>
      <w:r w:rsidRPr="00F45CCE">
        <w:rPr>
          <w:rFonts w:cs="Arial"/>
          <w:i/>
        </w:rPr>
        <w:t>Employee Handbook</w:t>
      </w:r>
      <w:r w:rsidRPr="00F45CCE">
        <w:rPr>
          <w:rFonts w:cs="Arial"/>
        </w:rPr>
        <w:t xml:space="preserve">, and I (check one) do ____ do </w:t>
      </w:r>
      <w:proofErr w:type="gramStart"/>
      <w:r w:rsidRPr="00F45CCE">
        <w:rPr>
          <w:rFonts w:cs="Arial"/>
        </w:rPr>
        <w:t>not __</w:t>
      </w:r>
      <w:proofErr w:type="gramEnd"/>
      <w:r w:rsidRPr="00F45CCE">
        <w:rPr>
          <w:rFonts w:cs="Arial"/>
        </w:rPr>
        <w:t xml:space="preserve">__ want to discuss the handbook or any </w:t>
      </w:r>
      <w:proofErr w:type="gramStart"/>
      <w:r w:rsidRPr="00F45CCE">
        <w:rPr>
          <w:rFonts w:cs="Arial"/>
        </w:rPr>
        <w:t>particular policies</w:t>
      </w:r>
      <w:proofErr w:type="gramEnd"/>
      <w:r w:rsidRPr="00F45CCE">
        <w:rPr>
          <w:rFonts w:cs="Arial"/>
        </w:rPr>
        <w:t xml:space="preserve">, benefits or procedures described in it with my </w:t>
      </w:r>
      <w:r w:rsidR="00F8039C">
        <w:rPr>
          <w:rFonts w:cs="Arial"/>
        </w:rPr>
        <w:t>supervisor</w:t>
      </w:r>
      <w:r w:rsidRPr="00F45CCE">
        <w:rPr>
          <w:rFonts w:cs="Arial"/>
        </w:rPr>
        <w:t xml:space="preserve"> or another Company official.</w:t>
      </w:r>
    </w:p>
    <w:p w14:paraId="277A41E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94"/>
        <w:gridCol w:w="4644"/>
        <w:gridCol w:w="639"/>
        <w:gridCol w:w="2520"/>
      </w:tblGrid>
      <w:tr w:rsidR="00641C85" w:rsidRPr="00F45CCE" w14:paraId="6D2D2308" w14:textId="77777777">
        <w:trPr>
          <w:gridAfter w:val="1"/>
          <w:wAfter w:w="2520" w:type="dxa"/>
          <w:trHeight w:val="1098"/>
        </w:trPr>
        <w:tc>
          <w:tcPr>
            <w:tcW w:w="2394" w:type="dxa"/>
          </w:tcPr>
          <w:p w14:paraId="183E7F0E"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9CEA8B"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DEA1A7"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DEC3E44"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B1D6BD4"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72BE7589"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0FAFFA97"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41C85" w:rsidRPr="00F45CCE" w14:paraId="3A93891D" w14:textId="77777777">
        <w:trPr>
          <w:trHeight w:val="1052"/>
        </w:trPr>
        <w:tc>
          <w:tcPr>
            <w:tcW w:w="2394" w:type="dxa"/>
          </w:tcPr>
          <w:p w14:paraId="77A5E23D"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1E53393"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F85A28"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A77C83"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60681C"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1386CEB2"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35B431F2"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CECDBFE"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05C07944"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43F8DEF3"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3D8DE16D"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070DE193"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48FFE6A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40EC6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B969A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116334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BB948C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2A47BF"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70F467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0F72D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B6592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D8646D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57951E"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2008DE6"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6E7024" w:rsidRPr="00F45CCE" w:rsidSect="00F45CCE">
          <w:type w:val="continuous"/>
          <w:pgSz w:w="12240" w:h="15840" w:code="1"/>
          <w:pgMar w:top="720" w:right="720" w:bottom="720" w:left="720" w:header="720" w:footer="720" w:gutter="0"/>
          <w:cols w:sep="1" w:space="720"/>
          <w:docGrid w:linePitch="245"/>
        </w:sectPr>
      </w:pPr>
      <w:r w:rsidRPr="00F45CCE">
        <w:rPr>
          <w:rFonts w:cs="Arial"/>
        </w:rPr>
        <w:br w:type="page"/>
      </w:r>
    </w:p>
    <w:p w14:paraId="6A50568B" w14:textId="77777777" w:rsidR="006E7024" w:rsidRPr="00F45CCE" w:rsidRDefault="007F7FC2" w:rsidP="00AF72D2">
      <w:pPr>
        <w:pStyle w:val="StyleHeading1BoxSinglesolidlineAuto05ptLinewidth"/>
      </w:pPr>
      <w:bookmarkStart w:id="581" w:name="_Toc214537570"/>
      <w:r w:rsidRPr="00F45CCE">
        <w:lastRenderedPageBreak/>
        <w:t>ACKNOWLEDGMENT OF RECEIPT OF DISCRIMINATION</w:t>
      </w:r>
      <w:r w:rsidR="00C62530" w:rsidRPr="00F45CCE">
        <w:t>,</w:t>
      </w:r>
      <w:r w:rsidRPr="00F45CCE">
        <w:t xml:space="preserve"> HARASSMENT AND RETALIATION PREVENTION POLICY</w:t>
      </w:r>
      <w:bookmarkEnd w:id="581"/>
      <w:r w:rsidRPr="00F45CCE">
        <w:fldChar w:fldCharType="begin"/>
      </w:r>
      <w:r w:rsidRPr="00F45CCE">
        <w:instrText>tc "ACKNOWLEDGMENT OF RECEIPT OF HANDBOOK"</w:instrText>
      </w:r>
      <w:r w:rsidRPr="00F45CCE">
        <w:fldChar w:fldCharType="end"/>
      </w:r>
    </w:p>
    <w:p w14:paraId="2714EFDC" w14:textId="77777777" w:rsidR="00631567" w:rsidRPr="00F45CCE" w:rsidRDefault="00631567"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42A1D6"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are an Equal Employment Opportunity employer.  </w:t>
      </w:r>
      <w:proofErr w:type="gramStart"/>
      <w:r w:rsidRPr="00F45CCE">
        <w:rPr>
          <w:rFonts w:cs="Arial"/>
        </w:rPr>
        <w:t>In order to</w:t>
      </w:r>
      <w:proofErr w:type="gramEnd"/>
      <w:r w:rsidRPr="00F45CCE">
        <w:rPr>
          <w:rFonts w:cs="Arial"/>
        </w:rPr>
        <w:t xml:space="preserve"> provide equal opportunities to all individuals, employment decisions are based on merit, qualifications, skills and performance.</w:t>
      </w:r>
    </w:p>
    <w:p w14:paraId="3C47838E"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8EBF3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654B938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F667782"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 harassment and retaliation of any type and our goal is to provide a work environment free from discrimination, harassment, and retaliation as well as other disrespectful or other unprofessional conduct based on any protected class</w:t>
      </w:r>
      <w:r w:rsidR="00723658" w:rsidRPr="00F45CCE">
        <w:rPr>
          <w:rFonts w:cs="Arial"/>
        </w:rPr>
        <w:t>, or any combination of two or more protected classes</w:t>
      </w:r>
      <w:r w:rsidRPr="00F45CCE">
        <w:rPr>
          <w:rFonts w:cs="Arial"/>
        </w:rPr>
        <w:t xml:space="preserve">: race (including natural hairstyles), 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w:t>
      </w:r>
      <w:r w:rsidR="009741EE" w:rsidRPr="00F45CCE">
        <w:rPr>
          <w:rFonts w:cs="Arial"/>
        </w:rPr>
        <w:t xml:space="preserve">eproductive health decision </w:t>
      </w:r>
      <w:r w:rsidR="00C22122" w:rsidRPr="00F45CCE">
        <w:rPr>
          <w:rFonts w:cs="Arial"/>
        </w:rPr>
        <w:t xml:space="preserve">making, </w:t>
      </w:r>
      <w:r w:rsidRPr="00F45CCE">
        <w:rPr>
          <w:rFonts w:cs="Arial"/>
        </w:rPr>
        <w:t>ancestry, genetic information/ characteristics, gender, gender identity, gender expr</w:t>
      </w:r>
      <w:r w:rsidR="00522CA3" w:rsidRPr="00F45CCE">
        <w:rPr>
          <w:rFonts w:cs="Arial"/>
        </w:rPr>
        <w:t>ession, transgender, military and</w:t>
      </w:r>
      <w:r w:rsidRPr="00F45CCE">
        <w:rPr>
          <w:rFonts w:cs="Arial"/>
        </w:rPr>
        <w:t xml:space="preserve"> veteran status,</w:t>
      </w:r>
      <w:r w:rsidR="00E81F65" w:rsidRPr="00F45CCE">
        <w:rPr>
          <w:rFonts w:cs="Arial"/>
        </w:rPr>
        <w:t xml:space="preserve"> off duty and off-site cannabis use</w:t>
      </w:r>
      <w:r w:rsidR="001E7E8C" w:rsidRPr="00F45CCE">
        <w:rPr>
          <w:rFonts w:cs="Arial"/>
        </w:rPr>
        <w:t xml:space="preserve">, an employee’s status, or a family member’s status as a crime victim, </w:t>
      </w:r>
      <w:r w:rsidRPr="00F45CCE">
        <w:rPr>
          <w:rFonts w:cs="Arial"/>
        </w:rPr>
        <w:t xml:space="preserve">or any other characteristic or activity protected by law.  </w:t>
      </w:r>
    </w:p>
    <w:p w14:paraId="3903802E"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594943"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also prohibit discrimination, harassment, retaliation, disrespectful or unprofessional conduct based on the perception that anyone has any</w:t>
      </w:r>
      <w:r w:rsidR="001E7E8C" w:rsidRPr="00F45CCE">
        <w:rPr>
          <w:rFonts w:cs="Arial"/>
        </w:rPr>
        <w:t xml:space="preserve"> or a combination</w:t>
      </w:r>
      <w:r w:rsidRPr="00F45CCE">
        <w:rPr>
          <w:rFonts w:cs="Arial"/>
        </w:rPr>
        <w:t xml:space="preserve"> of the above </w:t>
      </w:r>
      <w:r w:rsidR="001B4F7C" w:rsidRPr="00F45CCE">
        <w:rPr>
          <w:rFonts w:cs="Arial"/>
        </w:rPr>
        <w:t>characteristics or</w:t>
      </w:r>
      <w:r w:rsidRPr="00F45CCE">
        <w:rPr>
          <w:rFonts w:cs="Arial"/>
        </w:rPr>
        <w:t xml:space="preserve"> is associated with a person who has or is perceived to have any</w:t>
      </w:r>
      <w:r w:rsidR="001E7E8C" w:rsidRPr="00F45CCE">
        <w:rPr>
          <w:rFonts w:cs="Arial"/>
        </w:rPr>
        <w:t xml:space="preserve"> or a combination</w:t>
      </w:r>
      <w:r w:rsidRPr="00F45CCE">
        <w:rPr>
          <w:rFonts w:cs="Arial"/>
        </w:rPr>
        <w:t xml:space="preserve"> of those characteristics. </w:t>
      </w:r>
    </w:p>
    <w:p w14:paraId="3A5C8667"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A9CE8F3" w14:textId="77777777" w:rsidR="007F7FC2" w:rsidRPr="00F45CCE" w:rsidRDefault="007F7FC2" w:rsidP="00631567">
      <w:pPr>
        <w:pStyle w:val="Heading3"/>
        <w:rPr>
          <w:rFonts w:cs="Arial"/>
          <w:lang w:val="en-US"/>
        </w:rPr>
      </w:pPr>
      <w:bookmarkStart w:id="582" w:name="_Toc214537571"/>
      <w:r w:rsidRPr="00F45CCE">
        <w:rPr>
          <w:rFonts w:cs="Arial"/>
        </w:rPr>
        <w:t xml:space="preserve">Harassment </w:t>
      </w:r>
      <w:r w:rsidRPr="00F45CCE">
        <w:rPr>
          <w:rFonts w:cs="Arial"/>
          <w:lang w:val="en-US"/>
        </w:rPr>
        <w:t>Prohibited</w:t>
      </w:r>
      <w:bookmarkEnd w:id="582"/>
    </w:p>
    <w:p w14:paraId="40A1695A"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Our policy prohibiting harassment applies to all </w:t>
      </w:r>
      <w:proofErr w:type="gramStart"/>
      <w:r w:rsidRPr="00F45CCE">
        <w:rPr>
          <w:rFonts w:cs="Arial"/>
        </w:rPr>
        <w:t>persons</w:t>
      </w:r>
      <w:proofErr w:type="gramEnd"/>
      <w:r w:rsidRPr="00F45CCE">
        <w:rPr>
          <w:rFonts w:cs="Arial"/>
        </w:rPr>
        <w:t xml:space="preserve"> involved in operations of the company.  It covers harassment of any employee, unpaid intern, volunteer, applicant, contractor, vendor, or any person who has a business, service, or a prof</w:t>
      </w:r>
      <w:r w:rsidR="00DC2E9F" w:rsidRPr="00F45CCE">
        <w:rPr>
          <w:rFonts w:cs="Arial"/>
        </w:rPr>
        <w:t>essional relationship with us.</w:t>
      </w:r>
      <w:r w:rsidRPr="00F45CCE">
        <w:rPr>
          <w:rFonts w:cs="Arial"/>
        </w:rPr>
        <w:t xml:space="preserve">  </w:t>
      </w:r>
    </w:p>
    <w:p w14:paraId="0B536895"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9DFC92A"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240799">
        <w:rPr>
          <w:rFonts w:cs="Arial"/>
        </w:rPr>
        <w:t>Harassment prohibited by this policy is n</w:t>
      </w:r>
      <w:r w:rsidR="00DC2E9F" w:rsidRPr="00240799">
        <w:rPr>
          <w:rFonts w:cs="Arial"/>
        </w:rPr>
        <w:t>ot limited to sexual harassment</w:t>
      </w:r>
      <w:r w:rsidRPr="00240799">
        <w:rPr>
          <w:rFonts w:cs="Arial"/>
        </w:rPr>
        <w:t xml:space="preserve"> but includes harassment against any of the categories described above.</w:t>
      </w:r>
    </w:p>
    <w:p w14:paraId="39350A1A"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2D169FA"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harassment, disrespectful or unprofessional conduct includes many forms of offensive behavior.  </w:t>
      </w:r>
    </w:p>
    <w:p w14:paraId="76DB703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6BCF81"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5204819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ED90F9"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61DF5C9F"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 (displays of derogatory or sexually oriented written or graphic material, posters, photography, digital material, gestures)</w:t>
      </w:r>
    </w:p>
    <w:p w14:paraId="50F13A7E"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Physical (assault, unwanted touching, intentionally blocking someone’s movement)</w:t>
      </w:r>
    </w:p>
    <w:p w14:paraId="515DE1D8"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Threatening, intimidating or hostile acts</w:t>
      </w:r>
    </w:p>
    <w:p w14:paraId="19ADEECB"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Negative stereotyping</w:t>
      </w:r>
    </w:p>
    <w:p w14:paraId="40AE949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4887E6B"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03667C82"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0DC32C18" w14:textId="77777777" w:rsidR="007F7FC2" w:rsidRPr="00F45CCE" w:rsidRDefault="007F7FC2" w:rsidP="007F7FC2">
      <w:pPr>
        <w:numPr>
          <w:ilvl w:val="0"/>
          <w:numId w:val="10"/>
        </w:numPr>
        <w:ind w:left="720"/>
        <w:rPr>
          <w:rFonts w:cs="Arial"/>
        </w:rPr>
      </w:pPr>
      <w:r w:rsidRPr="00F45CCE">
        <w:rPr>
          <w:rFonts w:cs="Arial"/>
        </w:rPr>
        <w:t>Making sexually suggestive comments, jokes, advances or offering employment benefits in exchange for sexual favors.</w:t>
      </w:r>
    </w:p>
    <w:p w14:paraId="137F5649" w14:textId="77777777" w:rsidR="007F7FC2" w:rsidRPr="00F45CCE" w:rsidRDefault="007F7FC2" w:rsidP="007F7FC2">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171DDF87" w14:textId="77777777" w:rsidR="00286201" w:rsidRPr="00F45CCE" w:rsidRDefault="00286201" w:rsidP="00286201">
      <w:pPr>
        <w:numPr>
          <w:ilvl w:val="0"/>
          <w:numId w:val="10"/>
        </w:numPr>
        <w:spacing w:before="120"/>
        <w:ind w:left="720"/>
        <w:rPr>
          <w:rFonts w:cs="Arial"/>
        </w:rPr>
      </w:pPr>
      <w:r w:rsidRPr="00F45CCE">
        <w:rPr>
          <w:rFonts w:cs="Arial"/>
        </w:rPr>
        <w:t xml:space="preserve">Posting, passing around or displaying sexually suggestive or obscene objects, printed materials text messages, </w:t>
      </w:r>
      <w:r w:rsidR="0021553C" w:rsidRPr="00F45CCE">
        <w:rPr>
          <w:rFonts w:cs="Arial"/>
        </w:rPr>
        <w:t>or online</w:t>
      </w:r>
      <w:r w:rsidRPr="00F45CCE">
        <w:rPr>
          <w:rFonts w:cs="Arial"/>
        </w:rPr>
        <w:t xml:space="preserve"> or social media content. </w:t>
      </w:r>
    </w:p>
    <w:p w14:paraId="7014E993" w14:textId="77777777" w:rsidR="007F7FC2" w:rsidRPr="00F45CCE" w:rsidRDefault="007F7FC2" w:rsidP="007F7FC2">
      <w:pPr>
        <w:numPr>
          <w:ilvl w:val="0"/>
          <w:numId w:val="10"/>
        </w:numPr>
        <w:spacing w:before="120"/>
        <w:ind w:left="720"/>
        <w:rPr>
          <w:rFonts w:cs="Arial"/>
        </w:rPr>
      </w:pPr>
      <w:r w:rsidRPr="00F45CCE">
        <w:rPr>
          <w:rFonts w:cs="Arial"/>
        </w:rPr>
        <w:t>Gender-based harassment including harassment by someone of the same sex as the victim.</w:t>
      </w:r>
    </w:p>
    <w:p w14:paraId="6D519AB2"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EA886E3" w14:textId="77777777" w:rsidR="00925101" w:rsidRPr="00F45CCE" w:rsidRDefault="00925101" w:rsidP="00925101">
      <w:pPr>
        <w:rPr>
          <w:rFonts w:cs="Arial"/>
        </w:rPr>
      </w:pPr>
      <w:r w:rsidRPr="00F45CCE">
        <w:rPr>
          <w:rFonts w:cs="Arial"/>
        </w:rPr>
        <w:lastRenderedPageBreak/>
        <w:t xml:space="preserve">Additionally, abusive conduct, defined as any conduct of an employer or employee in the workplace, </w:t>
      </w:r>
      <w:r w:rsidRPr="00F45CCE">
        <w:rPr>
          <w:rFonts w:cs="Arial"/>
          <w:iCs/>
        </w:rPr>
        <w:t>with malice</w:t>
      </w:r>
      <w:r w:rsidRPr="00F45CCE">
        <w:rPr>
          <w:rFonts w:cs="Arial"/>
        </w:rPr>
        <w:t>, that a reasonable person would find hostile, offensive, and unrelated to an employer’s legitimate business interests is not tolerated.</w:t>
      </w:r>
    </w:p>
    <w:p w14:paraId="524BA5C7" w14:textId="77777777" w:rsidR="007F7FC2" w:rsidRPr="00F45CCE" w:rsidRDefault="007F7FC2" w:rsidP="007F7FC2">
      <w:pPr>
        <w:rPr>
          <w:rFonts w:cs="Arial"/>
        </w:rPr>
      </w:pPr>
    </w:p>
    <w:p w14:paraId="3B23B21D" w14:textId="77777777" w:rsidR="007F7FC2" w:rsidRPr="00F45CCE" w:rsidRDefault="007F7FC2" w:rsidP="00631567">
      <w:pPr>
        <w:pStyle w:val="Heading3"/>
        <w:rPr>
          <w:rFonts w:cs="Arial"/>
          <w:szCs w:val="22"/>
        </w:rPr>
      </w:pPr>
      <w:bookmarkStart w:id="583" w:name="_Toc214537572"/>
      <w:r w:rsidRPr="00F45CCE">
        <w:rPr>
          <w:rFonts w:cs="Arial"/>
          <w:szCs w:val="22"/>
        </w:rPr>
        <w:t>Discrimination Prohibited</w:t>
      </w:r>
      <w:bookmarkEnd w:id="583"/>
    </w:p>
    <w:p w14:paraId="6374CECF" w14:textId="77777777" w:rsidR="007F7FC2" w:rsidRPr="00F45CCE" w:rsidRDefault="007F7FC2" w:rsidP="007F7FC2">
      <w:pPr>
        <w:rPr>
          <w:rFonts w:cs="Arial"/>
          <w:b/>
          <w:lang w:val="x-none" w:eastAsia="x-none"/>
        </w:rPr>
      </w:pPr>
      <w:r w:rsidRPr="00F45CCE">
        <w:rPr>
          <w:rFonts w:cs="Arial"/>
        </w:rPr>
        <w:t xml:space="preserve">We do not discriminate in employment opportunities or practices </w:t>
      </w:r>
      <w:r w:rsidR="009B5727" w:rsidRPr="00F45CCE">
        <w:rPr>
          <w:rFonts w:cs="Arial"/>
        </w:rPr>
        <w:t>based on</w:t>
      </w:r>
      <w:r w:rsidRPr="00F45CCE">
        <w:rPr>
          <w:rFonts w:cs="Arial"/>
        </w:rPr>
        <w:t xml:space="preserve"> </w:t>
      </w:r>
      <w:r w:rsidRPr="00F45CCE">
        <w:rPr>
          <w:rFonts w:cs="Arial"/>
          <w:color w:val="000000"/>
        </w:rPr>
        <w:t xml:space="preserve">any protected class.  We are committed to compliance with all applicable laws providing equal employment opportunities.  </w:t>
      </w:r>
      <w:r w:rsidR="001E7E8C" w:rsidRPr="00F45CCE">
        <w:rPr>
          <w:rFonts w:cs="Arial"/>
          <w:color w:val="000000"/>
        </w:rPr>
        <w:t>D</w:t>
      </w:r>
      <w:r w:rsidRPr="00F45CCE">
        <w:rPr>
          <w:rFonts w:cs="Arial"/>
          <w:color w:val="000000"/>
        </w:rPr>
        <w:t>iscrimination against job applicants, employees, or unpaid interns by any of our employees is strictly prohibited.</w:t>
      </w:r>
    </w:p>
    <w:p w14:paraId="132ED7F5" w14:textId="77777777" w:rsidR="007F7FC2" w:rsidRPr="00F45CCE" w:rsidRDefault="007F7FC2" w:rsidP="007F7FC2">
      <w:pPr>
        <w:rPr>
          <w:rFonts w:cs="Arial"/>
        </w:rPr>
      </w:pPr>
    </w:p>
    <w:p w14:paraId="071F960B" w14:textId="77777777" w:rsidR="007F7FC2" w:rsidRPr="00F45CCE" w:rsidRDefault="007F7FC2" w:rsidP="007F7FC2">
      <w:pPr>
        <w:rPr>
          <w:rFonts w:cs="Arial"/>
        </w:rPr>
      </w:pPr>
      <w:r w:rsidRPr="00F45CCE">
        <w:rPr>
          <w:rFonts w:cs="Arial"/>
        </w:rPr>
        <w:t>This policy governs all aspects of employment, including hiring, promotion, job assignment, compensation, discipline, access to benefits, training, termination or other aspects of employment</w:t>
      </w:r>
      <w:r w:rsidR="00CE56F4">
        <w:rPr>
          <w:rFonts w:cs="Arial"/>
        </w:rPr>
        <w:t xml:space="preserve">, and includes employment decisions based in whole or in part on Automated Decision Systems. </w:t>
      </w:r>
      <w:r w:rsidR="00CE56F4" w:rsidRPr="00F45CCE">
        <w:rPr>
          <w:rFonts w:cs="Arial"/>
        </w:rPr>
        <w:t xml:space="preserve">  </w:t>
      </w:r>
      <w:r w:rsidRPr="00F45CCE">
        <w:rPr>
          <w:rFonts w:cs="Arial"/>
        </w:rPr>
        <w:t xml:space="preserve">  </w:t>
      </w:r>
    </w:p>
    <w:p w14:paraId="61CBD4C6" w14:textId="77777777" w:rsidR="007F7FC2" w:rsidRPr="00F45CCE" w:rsidRDefault="007F7FC2" w:rsidP="007F7FC2">
      <w:pPr>
        <w:rPr>
          <w:rFonts w:cs="Arial"/>
        </w:rPr>
      </w:pPr>
    </w:p>
    <w:p w14:paraId="63AE9348" w14:textId="77777777" w:rsidR="007F7FC2" w:rsidRPr="00F45CCE" w:rsidRDefault="007F7FC2" w:rsidP="00631567">
      <w:pPr>
        <w:pStyle w:val="Heading3"/>
        <w:rPr>
          <w:rFonts w:cs="Arial"/>
          <w:szCs w:val="22"/>
        </w:rPr>
      </w:pPr>
      <w:bookmarkStart w:id="584" w:name="_Toc214537573"/>
      <w:r w:rsidRPr="00F45CCE">
        <w:rPr>
          <w:rFonts w:cs="Arial"/>
          <w:szCs w:val="22"/>
        </w:rPr>
        <w:t>Non-Retaliation</w:t>
      </w:r>
      <w:bookmarkEnd w:id="584"/>
    </w:p>
    <w:p w14:paraId="3B552BD1" w14:textId="77777777" w:rsidR="007F7FC2" w:rsidRPr="00F45CCE" w:rsidRDefault="007F7FC2" w:rsidP="007F7FC2">
      <w:pPr>
        <w:rPr>
          <w:rFonts w:cs="Arial"/>
        </w:rPr>
      </w:pPr>
      <w:r w:rsidRPr="00F45CCE">
        <w:rPr>
          <w:rFonts w:cs="Arial"/>
        </w:rPr>
        <w:t>It is also prohibited for supervisors, managers and co-workers, as well as third parties such as vendors or customers, to retaliate against an employee because the employee has complained about discrimination, harassment, retaliation, abusive conduct, or participated in an investigation, proceeding or hearing based on such a complaint.  Retaliation is a serious violation of this policy.</w:t>
      </w:r>
    </w:p>
    <w:p w14:paraId="4D7EB1AA" w14:textId="77777777" w:rsidR="007F7FC2" w:rsidRPr="00F45CCE" w:rsidRDefault="007F7FC2" w:rsidP="007F7FC2">
      <w:pPr>
        <w:rPr>
          <w:rFonts w:cs="Arial"/>
        </w:rPr>
      </w:pPr>
    </w:p>
    <w:p w14:paraId="10729E34" w14:textId="77777777" w:rsidR="007F7FC2" w:rsidRPr="00F45CCE" w:rsidRDefault="007F7FC2" w:rsidP="00631567">
      <w:pPr>
        <w:pStyle w:val="Heading3"/>
        <w:rPr>
          <w:rFonts w:cs="Arial"/>
          <w:szCs w:val="22"/>
        </w:rPr>
      </w:pPr>
      <w:bookmarkStart w:id="585" w:name="_Toc214537574"/>
      <w:r w:rsidRPr="00F45CCE">
        <w:rPr>
          <w:rFonts w:cs="Arial"/>
          <w:szCs w:val="22"/>
        </w:rPr>
        <w:t>Complaint Procedure</w:t>
      </w:r>
      <w:bookmarkEnd w:id="585"/>
    </w:p>
    <w:p w14:paraId="182BE365" w14:textId="77777777" w:rsidR="007F7FC2" w:rsidRPr="00F45CCE" w:rsidRDefault="007F7FC2" w:rsidP="007F7FC2">
      <w:pPr>
        <w:rPr>
          <w:rFonts w:cs="Arial"/>
        </w:rPr>
      </w:pPr>
      <w:r w:rsidRPr="00F45CCE">
        <w:rPr>
          <w:rFonts w:cs="Arial"/>
        </w:rPr>
        <w:t>All employees are responsible for creating and maintaining a positive work environment.    If you believe you have been a victim of discrimination, harassment, retaliation, or if you have witnessed discrimination, harassment, or retaliation that violates our policy, it is important that you take steps to address it immediately so that complaints can be promptly and fairly resolved.</w:t>
      </w:r>
    </w:p>
    <w:p w14:paraId="66BF5D80" w14:textId="77777777" w:rsidR="007F7FC2" w:rsidRPr="00F45CCE" w:rsidRDefault="007F7FC2" w:rsidP="007F7FC2">
      <w:pPr>
        <w:rPr>
          <w:rFonts w:cs="Arial"/>
        </w:rPr>
      </w:pPr>
    </w:p>
    <w:p w14:paraId="5672E019" w14:textId="77777777" w:rsidR="007F7FC2" w:rsidRPr="00F45CCE" w:rsidRDefault="007F7FC2" w:rsidP="003772E8">
      <w:pPr>
        <w:rPr>
          <w:rFonts w:cs="Arial"/>
        </w:rPr>
      </w:pPr>
      <w:r w:rsidRPr="00F45CCE">
        <w:rPr>
          <w:rFonts w:cs="Arial"/>
        </w:rPr>
        <w:t>If you are comfortable doing so, talk to the person whose behavior is bothering you and ask the person to stop. Regardl</w:t>
      </w:r>
      <w:r w:rsidR="003772E8" w:rsidRPr="00F45CCE">
        <w:rPr>
          <w:rFonts w:cs="Arial"/>
        </w:rPr>
        <w:t>ess, it is imperative that you r</w:t>
      </w:r>
      <w:r w:rsidRPr="00F45CCE">
        <w:rPr>
          <w:rFonts w:cs="Arial"/>
        </w:rPr>
        <w:t xml:space="preserve">eport any discrimination, harassment, </w:t>
      </w:r>
      <w:r w:rsidR="00F8039C">
        <w:rPr>
          <w:rFonts w:cs="Arial"/>
        </w:rPr>
        <w:t>or retaliation directly to your supervisor</w:t>
      </w:r>
      <w:r w:rsidRPr="00F45CCE">
        <w:rPr>
          <w:rFonts w:cs="Arial"/>
        </w:rPr>
        <w:t xml:space="preserve"> or any member of management or human resources as soon as possible after the incident.  Please provide as many details of the incident as possible.</w:t>
      </w:r>
    </w:p>
    <w:p w14:paraId="100C0ECE" w14:textId="77777777" w:rsidR="00BE0FDC" w:rsidRPr="00F45CCE" w:rsidRDefault="00BE0FDC" w:rsidP="00BE0FDC">
      <w:pPr>
        <w:rPr>
          <w:rFonts w:cs="Arial"/>
        </w:rPr>
      </w:pPr>
    </w:p>
    <w:p w14:paraId="39A0A1A5" w14:textId="77777777" w:rsidR="00BE0FDC" w:rsidRPr="00F45CCE" w:rsidRDefault="00BE0FDC" w:rsidP="00BE0FDC">
      <w:pPr>
        <w:rPr>
          <w:rFonts w:cs="Arial"/>
        </w:rPr>
      </w:pPr>
      <w:r w:rsidRPr="00F45CCE">
        <w:rPr>
          <w:rFonts w:cs="Arial"/>
        </w:rPr>
        <w:t>Supervisors</w:t>
      </w:r>
      <w:r w:rsidR="001E7E8C" w:rsidRPr="00F45CCE">
        <w:rPr>
          <w:rFonts w:cs="Arial"/>
        </w:rPr>
        <w:t xml:space="preserve"> must</w:t>
      </w:r>
      <w:r w:rsidRPr="00F45CCE">
        <w:rPr>
          <w:rFonts w:cs="Arial"/>
        </w:rPr>
        <w:t xml:space="preserve"> report any incidents or complaints of discrimination, harassment, or retaliation that are brought to their attention or that they know or should have known occurred</w:t>
      </w:r>
      <w:r w:rsidR="001E7E8C" w:rsidRPr="00F45CCE">
        <w:rPr>
          <w:rFonts w:cs="Arial"/>
        </w:rPr>
        <w:t>.</w:t>
      </w:r>
    </w:p>
    <w:p w14:paraId="6266023E" w14:textId="77777777" w:rsidR="007F7FC2" w:rsidRPr="00F45CCE" w:rsidRDefault="007F7FC2" w:rsidP="007F7FC2">
      <w:pPr>
        <w:rPr>
          <w:rFonts w:cs="Arial"/>
        </w:rPr>
      </w:pPr>
    </w:p>
    <w:p w14:paraId="7E70F36A" w14:textId="77777777" w:rsidR="007F7FC2" w:rsidRPr="00F45CCE" w:rsidRDefault="009B5727" w:rsidP="007F7FC2">
      <w:pPr>
        <w:rPr>
          <w:rFonts w:cs="Arial"/>
        </w:rPr>
      </w:pPr>
      <w:r w:rsidRPr="00F45CCE">
        <w:rPr>
          <w:rFonts w:cs="Arial"/>
        </w:rPr>
        <w:t>An impartial and qualified person will conduct a prompt, fair, thorough and objective investigation of the complaint</w:t>
      </w:r>
      <w:r w:rsidR="007F7FC2" w:rsidRPr="00F45CCE">
        <w:rPr>
          <w:rFonts w:cs="Arial"/>
        </w:rPr>
        <w:t xml:space="preserve">. Documentation will be maintained to ensure reasonable progress.  The investigation may include individual interviews with the parties involved and, where necessary, with individuals who may have observed the alleged conduct or may have </w:t>
      </w:r>
      <w:proofErr w:type="gramStart"/>
      <w:r w:rsidR="007F7FC2" w:rsidRPr="00F45CCE">
        <w:rPr>
          <w:rFonts w:cs="Arial"/>
        </w:rPr>
        <w:t>other</w:t>
      </w:r>
      <w:proofErr w:type="gramEnd"/>
      <w:r w:rsidR="007F7FC2" w:rsidRPr="00F45CCE">
        <w:rPr>
          <w:rFonts w:cs="Arial"/>
        </w:rPr>
        <w:t xml:space="preserve"> relevant knowledge.  Reasonable conclusions based on the evidence collected will be reached and the complaint will be closed in a timely manner.</w:t>
      </w:r>
    </w:p>
    <w:p w14:paraId="4E37231E" w14:textId="77777777" w:rsidR="007F7FC2" w:rsidRPr="00F45CCE" w:rsidRDefault="007F7FC2" w:rsidP="007F7FC2">
      <w:pPr>
        <w:rPr>
          <w:rFonts w:cs="Arial"/>
        </w:rPr>
      </w:pPr>
    </w:p>
    <w:p w14:paraId="344B083F" w14:textId="77777777" w:rsidR="007F7FC2" w:rsidRPr="00F45CCE" w:rsidRDefault="007F7FC2" w:rsidP="007F7FC2">
      <w:pPr>
        <w:rPr>
          <w:rFonts w:cs="Arial"/>
        </w:rPr>
      </w:pPr>
      <w:r w:rsidRPr="00F45CCE">
        <w:rPr>
          <w:rFonts w:cs="Arial"/>
        </w:rPr>
        <w:t xml:space="preserve">Upon completion of the investigation, and where warranted, appropriate corrective action will be taken to eliminate </w:t>
      </w:r>
      <w:r w:rsidR="00DC2E9F" w:rsidRPr="00F45CCE">
        <w:rPr>
          <w:rFonts w:cs="Arial"/>
        </w:rPr>
        <w:t xml:space="preserve">the discrimination, </w:t>
      </w:r>
      <w:r w:rsidRPr="00F45CCE">
        <w:rPr>
          <w:rFonts w:cs="Arial"/>
        </w:rPr>
        <w:t>harassment, sexual harassment, or retaliation. Corrective action may include, but is not limited to, training, counseling, reassignment and/or discipline, up to and including termination. Appropriate action will also be taken to deter future conduct.</w:t>
      </w:r>
    </w:p>
    <w:p w14:paraId="3D882444" w14:textId="77777777" w:rsidR="007F7FC2" w:rsidRPr="00F45CCE" w:rsidRDefault="007F7FC2" w:rsidP="007F7FC2">
      <w:pPr>
        <w:rPr>
          <w:rFonts w:cs="Arial"/>
        </w:rPr>
      </w:pPr>
    </w:p>
    <w:p w14:paraId="2AE41434" w14:textId="77777777" w:rsidR="007F7FC2" w:rsidRPr="00F45CCE" w:rsidRDefault="007F7FC2" w:rsidP="007F7FC2">
      <w:pPr>
        <w:rPr>
          <w:rFonts w:cs="Arial"/>
        </w:rPr>
      </w:pPr>
      <w:r w:rsidRPr="00F45CCE">
        <w:rPr>
          <w:rFonts w:cs="Arial"/>
        </w:rPr>
        <w:t xml:space="preserve">To the extent possible, the investigation of a complaint and any subsequent action taken in response to the complaint will proceed in an atmosphere of confidentiality.  Confidentiality will be maintained throughout the investigatory process to </w:t>
      </w:r>
      <w:proofErr w:type="gramStart"/>
      <w:r w:rsidRPr="00F45CCE">
        <w:rPr>
          <w:rFonts w:cs="Arial"/>
        </w:rPr>
        <w:t>the</w:t>
      </w:r>
      <w:proofErr w:type="gramEnd"/>
      <w:r w:rsidRPr="00F45CCE">
        <w:rPr>
          <w:rFonts w:cs="Arial"/>
        </w:rPr>
        <w:t xml:space="preserve"> extent consistent with adequate investigation and appropriate corrective action.  Employees who have raised complaints should immediately make a further complaint should the conduct reoccur.</w:t>
      </w:r>
    </w:p>
    <w:p w14:paraId="0AE7DE05"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C3D1218" w14:textId="77777777" w:rsidR="007005C7" w:rsidRPr="00F45CCE" w:rsidRDefault="007005C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also bring your complaint to the federal or state agency that investigates or prosecutes complaints. A complaint of discrimination, harassment or retaliation may be filed with the California Civil Rights Department (“CRD”).  The CRD initially serves as a neutral </w:t>
      </w:r>
      <w:proofErr w:type="gramStart"/>
      <w:r w:rsidRPr="00F45CCE">
        <w:rPr>
          <w:rFonts w:cs="Arial"/>
        </w:rPr>
        <w:t>fact-finder</w:t>
      </w:r>
      <w:proofErr w:type="gramEnd"/>
      <w:r w:rsidRPr="00F45CCE">
        <w:rPr>
          <w:rFonts w:cs="Arial"/>
        </w:rPr>
        <w:t xml:space="preserve"> and attempts to help the parties voluntarily resolve the complaint.  The CRD can be contacted at (800) 884-1684; or for the hard of hearing, (TTY) (800) 700-2320; or visit the department’s website at </w:t>
      </w:r>
      <w:hyperlink r:id="rId18"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19" w:history="1">
        <w:r w:rsidRPr="00F45CCE">
          <w:rPr>
            <w:rStyle w:val="Hyperlink"/>
            <w:rFonts w:cs="Arial"/>
          </w:rPr>
          <w:t>https://calcivilrights.ca.gov/shpt/</w:t>
        </w:r>
      </w:hyperlink>
      <w:r w:rsidRPr="00F45CCE">
        <w:rPr>
          <w:rFonts w:cs="Arial"/>
        </w:rPr>
        <w:t xml:space="preserve">. A complaint of discrimination, harassment, or retaliation, also may be filed with the Equal Employment Opportunity Commission (EEOC), reached by calling (800) 669-4000 or for the hard of hearing, (800) 669-6820.  EEOC field office information is available at </w:t>
      </w:r>
      <w:hyperlink r:id="rId20" w:history="1">
        <w:r w:rsidRPr="00F45CCE">
          <w:rPr>
            <w:rStyle w:val="Hyperlink"/>
            <w:rFonts w:cs="Arial"/>
          </w:rPr>
          <w:t>www.eeoc.gov</w:t>
        </w:r>
      </w:hyperlink>
      <w:r w:rsidRPr="00F45CCE">
        <w:rPr>
          <w:rFonts w:cs="Arial"/>
        </w:rPr>
        <w:t>.</w:t>
      </w:r>
    </w:p>
    <w:p w14:paraId="4DEC3055"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9071267"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F59FE58" w14:textId="77777777" w:rsidR="00631567"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A7F326F" w14:textId="77777777" w:rsidR="00D36F91" w:rsidRPr="00F45CCE" w:rsidRDefault="00D36F91"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BEBC91" w14:textId="77777777" w:rsidR="006E7024" w:rsidRPr="00F45CCE" w:rsidRDefault="006E7024" w:rsidP="006E7024">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54E444"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sidRPr="00F45CCE">
        <w:rPr>
          <w:rFonts w:cs="Arial"/>
          <w:b/>
        </w:rPr>
        <w:t xml:space="preserve">By my signature below, I acknowledge that I have received a copy of this </w:t>
      </w:r>
      <w:r w:rsidRPr="00F45CCE">
        <w:rPr>
          <w:rFonts w:cs="Arial"/>
          <w:b/>
          <w:i/>
        </w:rPr>
        <w:t>Discrimination</w:t>
      </w:r>
      <w:r w:rsidR="00C62530" w:rsidRPr="00F45CCE">
        <w:rPr>
          <w:rFonts w:cs="Arial"/>
          <w:b/>
          <w:i/>
        </w:rPr>
        <w:t xml:space="preserve">, </w:t>
      </w:r>
      <w:r w:rsidRPr="00F45CCE">
        <w:rPr>
          <w:rFonts w:cs="Arial"/>
          <w:b/>
          <w:i/>
        </w:rPr>
        <w:t>Harassment</w:t>
      </w:r>
      <w:r w:rsidR="00C62530" w:rsidRPr="00F45CCE">
        <w:rPr>
          <w:rFonts w:cs="Arial"/>
          <w:b/>
          <w:i/>
        </w:rPr>
        <w:t xml:space="preserve"> and Retaliation</w:t>
      </w:r>
      <w:r w:rsidRPr="00F45CCE">
        <w:rPr>
          <w:rFonts w:cs="Arial"/>
          <w:b/>
          <w:i/>
        </w:rPr>
        <w:t xml:space="preserve"> Prevention Policy</w:t>
      </w:r>
      <w:r w:rsidRPr="00F45CCE">
        <w:rPr>
          <w:rFonts w:cs="Arial"/>
          <w:b/>
        </w:rPr>
        <w:t xml:space="preserve">.  I also acknowledge that I have read and understand the contents of the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xml:space="preserve">, and I (check one) do ____ do not ____ want to discuss this policy with my </w:t>
      </w:r>
      <w:r w:rsidR="00F8039C">
        <w:rPr>
          <w:rFonts w:cs="Arial"/>
          <w:b/>
        </w:rPr>
        <w:t>supervisor</w:t>
      </w:r>
      <w:r w:rsidRPr="00F45CCE">
        <w:rPr>
          <w:rFonts w:cs="Arial"/>
          <w:b/>
        </w:rPr>
        <w:t xml:space="preserve"> or another Company official.</w:t>
      </w:r>
    </w:p>
    <w:p w14:paraId="7FC5B328"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76F70C"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E7024" w:rsidRPr="00F45CCE" w14:paraId="518D0534" w14:textId="77777777" w:rsidTr="00BC01A4">
        <w:trPr>
          <w:gridAfter w:val="1"/>
          <w:wAfter w:w="2520" w:type="dxa"/>
          <w:trHeight w:val="1098"/>
        </w:trPr>
        <w:tc>
          <w:tcPr>
            <w:tcW w:w="2394" w:type="dxa"/>
          </w:tcPr>
          <w:p w14:paraId="14F06865"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E1A6C8"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C83A6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8760D1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73DFF1C1"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714A7C3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E7024" w:rsidRPr="00F45CCE" w14:paraId="43EBB047" w14:textId="77777777" w:rsidTr="00BC01A4">
        <w:trPr>
          <w:trHeight w:val="1052"/>
        </w:trPr>
        <w:tc>
          <w:tcPr>
            <w:tcW w:w="2394" w:type="dxa"/>
          </w:tcPr>
          <w:p w14:paraId="2A0D7C06"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25BCDBE"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6F0CA83"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95F14A"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956545D"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6FEF3B44"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47C1847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604485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4D58DDE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5465ACF"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7169A41"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19288E66"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43D669BC"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3A33840"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B1B8C0"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09A538"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5143EC5"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4B8D4ED"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CD34E8"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8737397"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0260A06"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5B5B6C"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1CF36DE"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578CD6C"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66D7BED"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1382F2D"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376C9C2"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F26ED5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6C28F3"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6BE643"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6D9F71"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8A525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85DED4"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8C21653"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8DF478B"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8C86DB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261DF5"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58325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B903AD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2E91B6"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098EF21"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1A69B5"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55F862"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3268C5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E2E42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357CAB8"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A08CCE2"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EA8E459"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4D19E7"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8E77826"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F943B7"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FA78B42" w14:textId="77777777" w:rsidR="00631567" w:rsidRPr="00F45CCE"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99663A1" w14:textId="77777777" w:rsidR="00631567" w:rsidRPr="00F45CCE"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978ECAE" w14:textId="77777777" w:rsidR="00631567"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F1CBD35" w14:textId="77777777" w:rsidR="00D36F91" w:rsidRPr="00F45CCE"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C93669A"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D425AB" w14:textId="77777777" w:rsidR="00654920" w:rsidRPr="00F45CCE" w:rsidRDefault="00654920" w:rsidP="00BA4121">
      <w:pPr>
        <w:pStyle w:val="StyleHeading1BoxSinglesolidlineAuto05ptLinewidth"/>
      </w:pPr>
      <w:bookmarkStart w:id="586" w:name="_Toc91486033"/>
      <w:bookmarkStart w:id="587" w:name="_Toc214537575"/>
      <w:r w:rsidRPr="00F45CCE">
        <w:t xml:space="preserve">ACKNOWLEDGMENT OF RECEIPT OF HANDBOOK </w:t>
      </w:r>
      <w:r w:rsidRPr="00F45CCE">
        <w:rPr>
          <w:i/>
        </w:rPr>
        <w:t>(Copy for Personnel File)</w:t>
      </w:r>
      <w:bookmarkEnd w:id="586"/>
      <w:bookmarkEnd w:id="587"/>
      <w:r w:rsidRPr="00F45CCE">
        <w:fldChar w:fldCharType="begin"/>
      </w:r>
      <w:r w:rsidRPr="00F45CCE">
        <w:instrText>tc "ACKNOWLEDGMENT OF RECEIPT OF HANDBOOK"</w:instrText>
      </w:r>
      <w:r w:rsidRPr="00F45CCE">
        <w:fldChar w:fldCharType="end"/>
      </w:r>
    </w:p>
    <w:p w14:paraId="0EB5F78D" w14:textId="77777777" w:rsidR="007F7FC2" w:rsidRPr="00F45CCE" w:rsidRDefault="007F7FC2" w:rsidP="007F7FC2">
      <w:pPr>
        <w:rPr>
          <w:rFonts w:cs="Arial"/>
        </w:rPr>
      </w:pPr>
    </w:p>
    <w:p w14:paraId="75E69B4F" w14:textId="77777777" w:rsidR="007F7FC2" w:rsidRPr="00F45CCE" w:rsidRDefault="007F7FC2" w:rsidP="007F7FC2">
      <w:pPr>
        <w:rPr>
          <w:rFonts w:cs="Arial"/>
        </w:rPr>
      </w:pPr>
      <w:r w:rsidRPr="00F45CCE">
        <w:rPr>
          <w:rFonts w:cs="Arial"/>
        </w:rPr>
        <w:t xml:space="preserve">If I am a nonexempt employee, I understand that I will be authorized and permitted to take </w:t>
      </w:r>
      <w:r w:rsidRPr="00F45CCE">
        <w:rPr>
          <w:rFonts w:cs="Arial"/>
          <w:color w:val="000000"/>
        </w:rPr>
        <w:t>an unpaid, duty-free</w:t>
      </w:r>
      <w:r w:rsidRPr="00F45CCE">
        <w:rPr>
          <w:rFonts w:cs="Arial"/>
        </w:rPr>
        <w:t xml:space="preserve"> meal period of no less than 30 minutes whenever I exceed five hours in a </w:t>
      </w:r>
      <w:proofErr w:type="gramStart"/>
      <w:r w:rsidRPr="00F45CCE">
        <w:rPr>
          <w:rFonts w:cs="Arial"/>
        </w:rPr>
        <w:t>work day</w:t>
      </w:r>
      <w:proofErr w:type="gramEnd"/>
      <w:r w:rsidRPr="00F45CCE">
        <w:rPr>
          <w:rFonts w:cs="Arial"/>
        </w:rPr>
        <w:t xml:space="preserve">.  The meal period </w:t>
      </w:r>
      <w:r w:rsidR="001620C4" w:rsidRPr="00F45CCE">
        <w:rPr>
          <w:rFonts w:cs="Arial"/>
        </w:rPr>
        <w:t xml:space="preserve">must </w:t>
      </w:r>
      <w:r w:rsidRPr="00F45CCE">
        <w:rPr>
          <w:rFonts w:cs="Arial"/>
        </w:rPr>
        <w:t>begin prior to completing my fifth hour of work unless I am scheduled to work six (6) hours or less, and we agree in writing that the meal period may be waived.  I understand I am authorized and permitted a second unpaid, duty-free meal period of thirty minutes whenever I work for a period of more than 10 hours in any workday.</w:t>
      </w:r>
    </w:p>
    <w:p w14:paraId="2AE123A8" w14:textId="77777777" w:rsidR="007F7FC2" w:rsidRPr="00F45CCE" w:rsidRDefault="007F7FC2" w:rsidP="007F7FC2">
      <w:pPr>
        <w:tabs>
          <w:tab w:val="left" w:pos="0"/>
        </w:tabs>
        <w:rPr>
          <w:rFonts w:cs="Arial"/>
        </w:rPr>
      </w:pPr>
    </w:p>
    <w:p w14:paraId="1A21A48C" w14:textId="77777777" w:rsidR="007F7FC2" w:rsidRPr="00F45CCE" w:rsidRDefault="007F7FC2" w:rsidP="007F7FC2">
      <w:pPr>
        <w:tabs>
          <w:tab w:val="left" w:pos="0"/>
        </w:tabs>
        <w:rPr>
          <w:rFonts w:cs="Arial"/>
        </w:rPr>
      </w:pPr>
      <w:r w:rsidRPr="00F45CCE">
        <w:rPr>
          <w:rFonts w:cs="Arial"/>
        </w:rPr>
        <w:t>If I am a nonexempt employee, I also understand that I am authorized and permitted to take one, ten-minute paid rest break for every four hours worked or major fraction thereof.  I further understand that the rest period should be taken as close to the middle of each work period as possible.</w:t>
      </w:r>
    </w:p>
    <w:p w14:paraId="17B25166" w14:textId="77777777" w:rsidR="007F7FC2" w:rsidRPr="00F45CCE" w:rsidRDefault="007F7FC2" w:rsidP="007F7FC2">
      <w:pPr>
        <w:tabs>
          <w:tab w:val="left" w:pos="0"/>
        </w:tabs>
        <w:rPr>
          <w:rFonts w:cs="Arial"/>
        </w:rPr>
      </w:pPr>
    </w:p>
    <w:p w14:paraId="2EE974EC" w14:textId="77777777" w:rsidR="007F7FC2" w:rsidRPr="00240799" w:rsidRDefault="007F7FC2" w:rsidP="007F7FC2">
      <w:pPr>
        <w:rPr>
          <w:rFonts w:cs="Arial"/>
          <w:b/>
          <w:bCs/>
          <w:iCs/>
        </w:rPr>
      </w:pPr>
      <w:r w:rsidRPr="00F45CCE">
        <w:rPr>
          <w:rFonts w:cs="Arial"/>
          <w:bCs/>
          <w:iCs/>
        </w:rPr>
        <w:t xml:space="preserve">I understand that I can report any workplace concerns, problems, and suggestions with my immediate </w:t>
      </w:r>
      <w:r w:rsidR="00F8039C">
        <w:rPr>
          <w:rFonts w:cs="Arial"/>
          <w:bCs/>
          <w:iCs/>
        </w:rPr>
        <w:t>supervisor</w:t>
      </w:r>
      <w:r w:rsidRPr="00F45CCE">
        <w:rPr>
          <w:rFonts w:cs="Arial"/>
          <w:bCs/>
          <w:iCs/>
        </w:rPr>
        <w:t xml:space="preserve">, Human Resource representative or management. If the nature of the matter is such that I </w:t>
      </w:r>
      <w:r w:rsidRPr="006A64BB">
        <w:rPr>
          <w:rFonts w:cs="Arial"/>
          <w:bCs/>
          <w:iCs/>
        </w:rPr>
        <w:t>would prefer not to discuss it with a particular person, I may discuss it with any level of management without fear of reprisal</w:t>
      </w:r>
      <w:r w:rsidRPr="00BE3183">
        <w:rPr>
          <w:rFonts w:cs="Arial"/>
          <w:bCs/>
          <w:iCs/>
        </w:rPr>
        <w:t xml:space="preserve">. </w:t>
      </w:r>
      <w:r w:rsidR="001E40DD">
        <w:rPr>
          <w:rFonts w:cs="Arial"/>
          <w:bCs/>
          <w:iCs/>
        </w:rPr>
        <w:t>[</w:t>
      </w:r>
      <w:r w:rsidRPr="00BE3183">
        <w:rPr>
          <w:rFonts w:cs="Arial"/>
          <w:bCs/>
          <w:iCs/>
          <w:highlight w:val="yellow"/>
        </w:rPr>
        <w:t xml:space="preserve">I may also contact the Employee Action Hotline at xxx-xxx-xxxx to report </w:t>
      </w:r>
      <w:r w:rsidRPr="00BE3183">
        <w:rPr>
          <w:rFonts w:cs="Arial"/>
          <w:highlight w:val="yellow"/>
        </w:rPr>
        <w:t xml:space="preserve">fraud, harassment, discriminatory conduct, hostile work environment issues, retaliation, </w:t>
      </w:r>
      <w:proofErr w:type="gramStart"/>
      <w:r w:rsidRPr="00BE3183">
        <w:rPr>
          <w:rFonts w:cs="Arial"/>
          <w:highlight w:val="yellow"/>
        </w:rPr>
        <w:t>work place</w:t>
      </w:r>
      <w:proofErr w:type="gramEnd"/>
      <w:r w:rsidRPr="00BE3183">
        <w:rPr>
          <w:rFonts w:cs="Arial"/>
          <w:highlight w:val="yellow"/>
        </w:rPr>
        <w:t xml:space="preserve"> violence, misconduct by employees and/or supervisors, illegal activity and safety violations.  I understand I can report via the action hotline anonymously or by providing my name.</w:t>
      </w:r>
      <w:r w:rsidR="001E40DD">
        <w:rPr>
          <w:rFonts w:cs="Arial"/>
        </w:rPr>
        <w:t>]</w:t>
      </w:r>
      <w:r w:rsidRPr="00240799">
        <w:rPr>
          <w:rFonts w:cs="Arial"/>
        </w:rPr>
        <w:t xml:space="preserve">  </w:t>
      </w:r>
    </w:p>
    <w:p w14:paraId="4D37446C"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48B009"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 also acknowledge that this </w:t>
      </w:r>
      <w:r w:rsidRPr="00F45CCE">
        <w:rPr>
          <w:rFonts w:cs="Arial"/>
          <w:i/>
        </w:rPr>
        <w:t>Employee Handbook</w:t>
      </w:r>
      <w:r w:rsidRPr="00F45CCE">
        <w:rPr>
          <w:rFonts w:cs="Arial"/>
        </w:rPr>
        <w:t xml:space="preserve"> supersedes and replaces any other employee handbook or similar document that may have been previously distributed.  I further acknowledge that my employment is at-will and is not for a specified </w:t>
      </w:r>
      <w:proofErr w:type="gramStart"/>
      <w:r w:rsidRPr="00F45CCE">
        <w:rPr>
          <w:rFonts w:cs="Arial"/>
        </w:rPr>
        <w:t>period of time</w:t>
      </w:r>
      <w:proofErr w:type="gramEnd"/>
      <w:r w:rsidRPr="00F45CCE">
        <w:rPr>
          <w:rFonts w:cs="Arial"/>
        </w:rPr>
        <w:t xml:space="preserve"> and can be terminated at any time for any or no reason, with or without cause or notice.</w:t>
      </w:r>
    </w:p>
    <w:p w14:paraId="6B962A13"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AD90ED0"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roofErr w:type="gramStart"/>
      <w:r w:rsidRPr="00F45CCE">
        <w:rPr>
          <w:rFonts w:cs="Arial"/>
        </w:rPr>
        <w:t>By</w:t>
      </w:r>
      <w:proofErr w:type="gramEnd"/>
      <w:r w:rsidRPr="00F45CCE">
        <w:rPr>
          <w:rFonts w:cs="Arial"/>
        </w:rPr>
        <w:t xml:space="preserve"> my signature below, I acknowledge that I have received a copy of this </w:t>
      </w:r>
      <w:r w:rsidRPr="00F45CCE">
        <w:rPr>
          <w:rFonts w:cs="Arial"/>
          <w:i/>
        </w:rPr>
        <w:t>Employee Handbook</w:t>
      </w:r>
      <w:r w:rsidRPr="00F45CCE">
        <w:rPr>
          <w:rFonts w:cs="Arial"/>
        </w:rPr>
        <w:t xml:space="preserve">.  I also acknowledge that I have read and understand the contents of the </w:t>
      </w:r>
      <w:r w:rsidRPr="00F45CCE">
        <w:rPr>
          <w:rFonts w:cs="Arial"/>
          <w:i/>
        </w:rPr>
        <w:t>Employee Handbook</w:t>
      </w:r>
      <w:r w:rsidRPr="00F45CCE">
        <w:rPr>
          <w:rFonts w:cs="Arial"/>
        </w:rPr>
        <w:t xml:space="preserve">, and I (check one) do ____ do </w:t>
      </w:r>
      <w:proofErr w:type="gramStart"/>
      <w:r w:rsidRPr="00F45CCE">
        <w:rPr>
          <w:rFonts w:cs="Arial"/>
        </w:rPr>
        <w:t>not __</w:t>
      </w:r>
      <w:proofErr w:type="gramEnd"/>
      <w:r w:rsidRPr="00F45CCE">
        <w:rPr>
          <w:rFonts w:cs="Arial"/>
        </w:rPr>
        <w:t xml:space="preserve">__ want to discuss the handbook or any </w:t>
      </w:r>
      <w:proofErr w:type="gramStart"/>
      <w:r w:rsidRPr="00F45CCE">
        <w:rPr>
          <w:rFonts w:cs="Arial"/>
        </w:rPr>
        <w:t>particular policies</w:t>
      </w:r>
      <w:proofErr w:type="gramEnd"/>
      <w:r w:rsidRPr="00F45CCE">
        <w:rPr>
          <w:rFonts w:cs="Arial"/>
        </w:rPr>
        <w:t xml:space="preserve">, benefits or procedures described in it with my </w:t>
      </w:r>
      <w:r w:rsidR="00F8039C">
        <w:rPr>
          <w:rFonts w:cs="Arial"/>
        </w:rPr>
        <w:t>supervisor</w:t>
      </w:r>
      <w:r w:rsidRPr="00F45CCE">
        <w:rPr>
          <w:rFonts w:cs="Arial"/>
        </w:rPr>
        <w:t xml:space="preserve"> or another Company official.</w:t>
      </w:r>
    </w:p>
    <w:p w14:paraId="741A41C3"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E59CDF4"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54920" w:rsidRPr="00F45CCE" w14:paraId="2A76528C" w14:textId="77777777" w:rsidTr="005E6507">
        <w:trPr>
          <w:gridAfter w:val="1"/>
          <w:wAfter w:w="2520" w:type="dxa"/>
          <w:trHeight w:val="1098"/>
        </w:trPr>
        <w:tc>
          <w:tcPr>
            <w:tcW w:w="2394" w:type="dxa"/>
          </w:tcPr>
          <w:p w14:paraId="463EC3B6"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0E6EE30"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64C95CE"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1BEF1B"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B0AE89"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72247B6F"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7CA03DF8"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54920" w:rsidRPr="00F45CCE" w14:paraId="0C2BBB90" w14:textId="77777777" w:rsidTr="005E6507">
        <w:trPr>
          <w:trHeight w:val="1052"/>
        </w:trPr>
        <w:tc>
          <w:tcPr>
            <w:tcW w:w="2394" w:type="dxa"/>
          </w:tcPr>
          <w:p w14:paraId="18499DA7"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31CC82"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07F83F3"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F5CA42"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E5D1CAC"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4521AC08"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37D17591"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7997FA2A"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66509D4"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7D36EB7E"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3EF54D0A"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639953AB"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04C74122" w14:textId="77777777" w:rsidR="00654920" w:rsidRDefault="00654920"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B1A6335"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E5CC862"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805999"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EFA487A"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BB60F1"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982B154"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D9AAB2"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A765DEE"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9FE698C"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02403E4"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0B6081C"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262028B"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5088FAC" w14:textId="77777777" w:rsidR="00D36F91" w:rsidRPr="00F45CCE"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7C9905" w14:textId="77777777" w:rsidR="006E7024" w:rsidRPr="00F45CCE" w:rsidRDefault="006E7024" w:rsidP="00AF72D2">
      <w:pPr>
        <w:pStyle w:val="StyleHeading1BoxSinglesolidlineAuto05ptLinewidth"/>
      </w:pPr>
      <w:bookmarkStart w:id="588" w:name="_Toc214537576"/>
      <w:r w:rsidRPr="00F45CCE">
        <w:t>ACKNOWLEDGMENT OF RECEIPT OF DISCRIMINATION</w:t>
      </w:r>
      <w:r w:rsidR="00C62530" w:rsidRPr="00F45CCE">
        <w:t>,</w:t>
      </w:r>
      <w:r w:rsidRPr="00F45CCE">
        <w:t xml:space="preserve"> HARASSMENT </w:t>
      </w:r>
      <w:r w:rsidR="007F7FC2" w:rsidRPr="00F45CCE">
        <w:t xml:space="preserve">AND RETALIATION </w:t>
      </w:r>
      <w:r w:rsidRPr="00F45CCE">
        <w:t>PREVENTION POLICY</w:t>
      </w:r>
      <w:r w:rsidR="005831F0" w:rsidRPr="00F45CCE">
        <w:t xml:space="preserve">: </w:t>
      </w:r>
      <w:r w:rsidRPr="00F45CCE">
        <w:t>(C</w:t>
      </w:r>
      <w:r w:rsidRPr="00F45CCE">
        <w:rPr>
          <w:i/>
        </w:rPr>
        <w:t>opy for Personnel File</w:t>
      </w:r>
      <w:r w:rsidRPr="00F45CCE">
        <w:t>)</w:t>
      </w:r>
      <w:bookmarkEnd w:id="588"/>
      <w:r w:rsidRPr="00F45CCE">
        <w:fldChar w:fldCharType="begin"/>
      </w:r>
      <w:r w:rsidRPr="00F45CCE">
        <w:instrText>tc "ACKNOWLEDGMENT OF RECEIPT OF HANDBOOK"</w:instrText>
      </w:r>
      <w:r w:rsidRPr="00F45CCE">
        <w:fldChar w:fldCharType="end"/>
      </w:r>
    </w:p>
    <w:p w14:paraId="5B071EFE" w14:textId="77777777" w:rsidR="00631567" w:rsidRPr="00F45CCE" w:rsidRDefault="00631567"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B3CEFBC"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are an Equal Employment Opportunity employer.  </w:t>
      </w:r>
      <w:proofErr w:type="gramStart"/>
      <w:r w:rsidRPr="00F45CCE">
        <w:rPr>
          <w:rFonts w:cs="Arial"/>
        </w:rPr>
        <w:t>In order to</w:t>
      </w:r>
      <w:proofErr w:type="gramEnd"/>
      <w:r w:rsidRPr="00F45CCE">
        <w:rPr>
          <w:rFonts w:cs="Arial"/>
        </w:rPr>
        <w:t xml:space="preserve"> provide equal opportunities to all individuals, employment decisions are based on merit, qualifications, skills and performance.</w:t>
      </w:r>
    </w:p>
    <w:p w14:paraId="2BC5C3A2"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EEEA8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54A729BC"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F8E717"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 harassment and retaliation of any type and our goal is to provide a work environment free from discrimination, harassment, and retaliation as well as other disrespectful or other unprofessional conduct based on any protected class</w:t>
      </w:r>
      <w:r w:rsidR="00723658" w:rsidRPr="00F45CCE">
        <w:rPr>
          <w:rFonts w:cs="Arial"/>
        </w:rPr>
        <w:t>, or any combination of two or more protected classes</w:t>
      </w:r>
      <w:r w:rsidRPr="00F45CCE">
        <w:rPr>
          <w:rFonts w:cs="Arial"/>
        </w:rPr>
        <w:t xml:space="preserve">: race (including natural hairstyles), 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reproductive health decision</w:t>
      </w:r>
      <w:r w:rsidR="009741EE" w:rsidRPr="00F45CCE">
        <w:rPr>
          <w:rFonts w:cs="Arial"/>
        </w:rPr>
        <w:t xml:space="preserve"> </w:t>
      </w:r>
      <w:r w:rsidR="00C22122" w:rsidRPr="00F45CCE">
        <w:rPr>
          <w:rFonts w:cs="Arial"/>
        </w:rPr>
        <w:t xml:space="preserve">making, </w:t>
      </w:r>
      <w:r w:rsidRPr="00F45CCE">
        <w:rPr>
          <w:rFonts w:cs="Arial"/>
        </w:rPr>
        <w:t>ancestry, genetic information/ characteristics, gender, gender identity, gender expr</w:t>
      </w:r>
      <w:r w:rsidR="00522CA3" w:rsidRPr="00F45CCE">
        <w:rPr>
          <w:rFonts w:cs="Arial"/>
        </w:rPr>
        <w:t>ession, transgender, military and</w:t>
      </w:r>
      <w:r w:rsidRPr="00F45CCE">
        <w:rPr>
          <w:rFonts w:cs="Arial"/>
        </w:rPr>
        <w:t xml:space="preserve"> veteran status</w:t>
      </w:r>
      <w:r w:rsidR="00E81F65" w:rsidRPr="00F45CCE">
        <w:rPr>
          <w:rFonts w:cs="Arial"/>
        </w:rPr>
        <w:t xml:space="preserve"> off duty and off-site cannabis </w:t>
      </w:r>
      <w:r w:rsidR="00846986" w:rsidRPr="00F45CCE">
        <w:rPr>
          <w:rFonts w:cs="Arial"/>
        </w:rPr>
        <w:t>use, or</w:t>
      </w:r>
      <w:r w:rsidRPr="00F45CCE">
        <w:rPr>
          <w:rFonts w:cs="Arial"/>
        </w:rPr>
        <w:t xml:space="preserve"> any other characteristic or activity protected by law.  </w:t>
      </w:r>
    </w:p>
    <w:p w14:paraId="06C6366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D20AC41"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also prohibit discrimination, harassment, retaliation, disrespectful or unprofessional conduct based on the perception that anyone has any </w:t>
      </w:r>
      <w:r w:rsidR="001E7E8C" w:rsidRPr="00F45CCE">
        <w:rPr>
          <w:rFonts w:cs="Arial"/>
        </w:rPr>
        <w:t xml:space="preserve">or a combination </w:t>
      </w:r>
      <w:r w:rsidRPr="00F45CCE">
        <w:rPr>
          <w:rFonts w:cs="Arial"/>
        </w:rPr>
        <w:t xml:space="preserve">of the above characteristics or is associated with a person who has or is perceived to have any </w:t>
      </w:r>
      <w:r w:rsidR="001E7E8C" w:rsidRPr="00F45CCE">
        <w:rPr>
          <w:rFonts w:cs="Arial"/>
        </w:rPr>
        <w:t xml:space="preserve">or a combination </w:t>
      </w:r>
      <w:r w:rsidRPr="00F45CCE">
        <w:rPr>
          <w:rFonts w:cs="Arial"/>
        </w:rPr>
        <w:t xml:space="preserve">of those characteristics. </w:t>
      </w:r>
    </w:p>
    <w:p w14:paraId="697D4055"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519ED80" w14:textId="77777777" w:rsidR="007F7FC2" w:rsidRPr="00F45CCE" w:rsidRDefault="007F7FC2" w:rsidP="00631567">
      <w:pPr>
        <w:pStyle w:val="Heading3"/>
        <w:rPr>
          <w:rFonts w:cs="Arial"/>
          <w:lang w:val="en-US"/>
        </w:rPr>
      </w:pPr>
      <w:bookmarkStart w:id="589" w:name="_Toc214537577"/>
      <w:r w:rsidRPr="00F45CCE">
        <w:rPr>
          <w:rFonts w:cs="Arial"/>
        </w:rPr>
        <w:t xml:space="preserve">Harassment </w:t>
      </w:r>
      <w:r w:rsidRPr="00F45CCE">
        <w:rPr>
          <w:rFonts w:cs="Arial"/>
          <w:lang w:val="en-US"/>
        </w:rPr>
        <w:t>Prohibited</w:t>
      </w:r>
      <w:bookmarkEnd w:id="589"/>
    </w:p>
    <w:p w14:paraId="4EB8FB33"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Our policy prohibiting harassment applies to all </w:t>
      </w:r>
      <w:proofErr w:type="gramStart"/>
      <w:r w:rsidRPr="00F45CCE">
        <w:rPr>
          <w:rFonts w:cs="Arial"/>
        </w:rPr>
        <w:t>persons</w:t>
      </w:r>
      <w:proofErr w:type="gramEnd"/>
      <w:r w:rsidRPr="00F45CCE">
        <w:rPr>
          <w:rFonts w:cs="Arial"/>
        </w:rPr>
        <w:t xml:space="preserve"> involved in operations of the company.  It covers harassment of any employee, unpaid intern, volunteer, applicant, contractor, vendor, or any person who has a business, service, or a pro</w:t>
      </w:r>
      <w:r w:rsidR="00DC2E9F" w:rsidRPr="00F45CCE">
        <w:rPr>
          <w:rFonts w:cs="Arial"/>
        </w:rPr>
        <w:t>fessional relationship with us</w:t>
      </w:r>
      <w:r w:rsidRPr="00F45CCE">
        <w:rPr>
          <w:rFonts w:cs="Arial"/>
        </w:rPr>
        <w:t xml:space="preserve">.  </w:t>
      </w:r>
    </w:p>
    <w:p w14:paraId="2989BA1B"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B56AD6"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240799">
        <w:rPr>
          <w:rFonts w:cs="Arial"/>
        </w:rPr>
        <w:t>Harassment prohibited by this policy is not limited t</w:t>
      </w:r>
      <w:r w:rsidR="00DC2E9F" w:rsidRPr="00240799">
        <w:rPr>
          <w:rFonts w:cs="Arial"/>
        </w:rPr>
        <w:t>o sexual harassment</w:t>
      </w:r>
      <w:r w:rsidRPr="00240799">
        <w:rPr>
          <w:rFonts w:cs="Arial"/>
        </w:rPr>
        <w:t xml:space="preserve"> but includes harassment against any of the categories described above.</w:t>
      </w:r>
    </w:p>
    <w:p w14:paraId="01D06318"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7650E8"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harassment, disrespectful or unprofessional conduct includes many forms of offensive behavior.  </w:t>
      </w:r>
    </w:p>
    <w:p w14:paraId="000AAF2D"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4EF0221"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503168FB"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95471E"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03D60CE3"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 (displays of derogatory or sexually oriented written or graphic material, posters, photography, digital material, gestures)</w:t>
      </w:r>
    </w:p>
    <w:p w14:paraId="45B922C7"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Physical (assault, unwanted touching, intentionally blocking someone’s movement)</w:t>
      </w:r>
    </w:p>
    <w:p w14:paraId="6A77FC9D"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Threatening, intimidating or hostile acts</w:t>
      </w:r>
    </w:p>
    <w:p w14:paraId="18230873"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Negative stereotyping</w:t>
      </w:r>
    </w:p>
    <w:p w14:paraId="1307EF75"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7A2084"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123E2699"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755B695C" w14:textId="77777777" w:rsidR="007F7FC2" w:rsidRPr="00F45CCE" w:rsidRDefault="007F7FC2" w:rsidP="007F7FC2">
      <w:pPr>
        <w:numPr>
          <w:ilvl w:val="0"/>
          <w:numId w:val="10"/>
        </w:numPr>
        <w:ind w:left="720"/>
        <w:rPr>
          <w:rFonts w:cs="Arial"/>
        </w:rPr>
      </w:pPr>
      <w:r w:rsidRPr="00F45CCE">
        <w:rPr>
          <w:rFonts w:cs="Arial"/>
        </w:rPr>
        <w:t>Making sexually suggestive comments, jokes, advances or offering employment benefits in exchange for sexual favors.</w:t>
      </w:r>
    </w:p>
    <w:p w14:paraId="4EE5EDF3" w14:textId="77777777" w:rsidR="007F7FC2" w:rsidRPr="00F45CCE" w:rsidRDefault="007F7FC2" w:rsidP="007F7FC2">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65E6631C" w14:textId="77777777" w:rsidR="00286201" w:rsidRPr="00F45CCE" w:rsidRDefault="00286201" w:rsidP="00286201">
      <w:pPr>
        <w:numPr>
          <w:ilvl w:val="0"/>
          <w:numId w:val="10"/>
        </w:numPr>
        <w:spacing w:before="120"/>
        <w:ind w:left="720"/>
        <w:rPr>
          <w:rFonts w:cs="Arial"/>
        </w:rPr>
      </w:pPr>
      <w:r w:rsidRPr="00F45CCE">
        <w:rPr>
          <w:rFonts w:cs="Arial"/>
        </w:rPr>
        <w:t xml:space="preserve">Posting, passing around or displaying sexually suggestive or obscene objects, printed materials text messages, </w:t>
      </w:r>
      <w:r w:rsidR="0021553C" w:rsidRPr="00F45CCE">
        <w:rPr>
          <w:rFonts w:cs="Arial"/>
        </w:rPr>
        <w:t>or online</w:t>
      </w:r>
      <w:r w:rsidRPr="00F45CCE">
        <w:rPr>
          <w:rFonts w:cs="Arial"/>
        </w:rPr>
        <w:t xml:space="preserve"> or social media content. </w:t>
      </w:r>
    </w:p>
    <w:p w14:paraId="52750F39" w14:textId="77777777" w:rsidR="007F7FC2" w:rsidRPr="00F45CCE" w:rsidRDefault="007F7FC2" w:rsidP="007F7FC2">
      <w:pPr>
        <w:numPr>
          <w:ilvl w:val="0"/>
          <w:numId w:val="10"/>
        </w:numPr>
        <w:spacing w:before="120"/>
        <w:ind w:left="720"/>
        <w:rPr>
          <w:rFonts w:cs="Arial"/>
        </w:rPr>
      </w:pPr>
      <w:r w:rsidRPr="00F45CCE">
        <w:rPr>
          <w:rFonts w:cs="Arial"/>
        </w:rPr>
        <w:t>Gender-based harassment including harassment by someone of the same sex as the victim.</w:t>
      </w:r>
    </w:p>
    <w:p w14:paraId="6FD5E6AE"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BFF8D67" w14:textId="77777777" w:rsidR="00925101" w:rsidRPr="00F45CCE" w:rsidRDefault="00925101" w:rsidP="00925101">
      <w:pPr>
        <w:rPr>
          <w:rFonts w:cs="Arial"/>
        </w:rPr>
      </w:pPr>
      <w:r w:rsidRPr="00F45CCE">
        <w:rPr>
          <w:rFonts w:cs="Arial"/>
        </w:rPr>
        <w:lastRenderedPageBreak/>
        <w:t xml:space="preserve">Additionally, abusive conduct, defined as any conduct of an employer or employee in the workplace, </w:t>
      </w:r>
      <w:r w:rsidRPr="00F45CCE">
        <w:rPr>
          <w:rFonts w:cs="Arial"/>
          <w:iCs/>
        </w:rPr>
        <w:t>with malice</w:t>
      </w:r>
      <w:r w:rsidRPr="00F45CCE">
        <w:rPr>
          <w:rFonts w:cs="Arial"/>
        </w:rPr>
        <w:t>, that a reasonable person would find hostile, offensive, and unrelated to an employer’s legitimate business interests is not tolerated.</w:t>
      </w:r>
    </w:p>
    <w:p w14:paraId="15E0B3B6" w14:textId="77777777" w:rsidR="007F7FC2" w:rsidRPr="00F45CCE" w:rsidRDefault="007F7FC2" w:rsidP="007F7FC2">
      <w:pPr>
        <w:rPr>
          <w:rFonts w:cs="Arial"/>
        </w:rPr>
      </w:pPr>
    </w:p>
    <w:p w14:paraId="685B1A5E" w14:textId="77777777" w:rsidR="007F7FC2" w:rsidRPr="00F45CCE" w:rsidRDefault="007F7FC2" w:rsidP="00631567">
      <w:pPr>
        <w:pStyle w:val="Heading3"/>
        <w:rPr>
          <w:rFonts w:cs="Arial"/>
          <w:szCs w:val="22"/>
        </w:rPr>
      </w:pPr>
      <w:bookmarkStart w:id="590" w:name="_Toc214537578"/>
      <w:r w:rsidRPr="00F45CCE">
        <w:rPr>
          <w:rFonts w:cs="Arial"/>
          <w:szCs w:val="22"/>
        </w:rPr>
        <w:t>Discrimination Prohibited</w:t>
      </w:r>
      <w:bookmarkEnd w:id="590"/>
    </w:p>
    <w:p w14:paraId="0A0F6C68" w14:textId="77777777" w:rsidR="007F7FC2" w:rsidRPr="00F45CCE" w:rsidRDefault="007F7FC2" w:rsidP="007F7FC2">
      <w:pPr>
        <w:rPr>
          <w:rFonts w:cs="Arial"/>
          <w:b/>
          <w:lang w:val="x-none" w:eastAsia="x-none"/>
        </w:rPr>
      </w:pPr>
      <w:r w:rsidRPr="00F45CCE">
        <w:rPr>
          <w:rFonts w:cs="Arial"/>
        </w:rPr>
        <w:t>We do not discriminate in employment opportunit</w:t>
      </w:r>
      <w:r w:rsidR="009B5727">
        <w:rPr>
          <w:rFonts w:cs="Arial"/>
        </w:rPr>
        <w:t xml:space="preserve">ies or </w:t>
      </w:r>
      <w:proofErr w:type="gramStart"/>
      <w:r w:rsidR="009B5727">
        <w:rPr>
          <w:rFonts w:cs="Arial"/>
        </w:rPr>
        <w:t>practices on the</w:t>
      </w:r>
      <w:proofErr w:type="gramEnd"/>
      <w:r w:rsidR="009B5727">
        <w:rPr>
          <w:rFonts w:cs="Arial"/>
        </w:rPr>
        <w:t xml:space="preserve"> based on</w:t>
      </w:r>
      <w:r w:rsidRPr="00F45CCE">
        <w:rPr>
          <w:rFonts w:cs="Arial"/>
        </w:rPr>
        <w:t xml:space="preserve"> </w:t>
      </w:r>
      <w:r w:rsidRPr="00F45CCE">
        <w:rPr>
          <w:rFonts w:cs="Arial"/>
          <w:color w:val="000000"/>
        </w:rPr>
        <w:t>any protected class.  We are committed to compliance with all applicable laws providing equal employment opportunities.  Unlawful discrimination against job applicants, employees, or unpaid interns by any of our employees is strictly prohibited.</w:t>
      </w:r>
    </w:p>
    <w:p w14:paraId="0CBE869C" w14:textId="77777777" w:rsidR="007F7FC2" w:rsidRPr="00F45CCE" w:rsidRDefault="007F7FC2" w:rsidP="007F7FC2">
      <w:pPr>
        <w:rPr>
          <w:rFonts w:cs="Arial"/>
        </w:rPr>
      </w:pPr>
    </w:p>
    <w:p w14:paraId="043EC453" w14:textId="77777777" w:rsidR="007F7FC2" w:rsidRPr="00F45CCE" w:rsidRDefault="007F7FC2" w:rsidP="007F7FC2">
      <w:pPr>
        <w:rPr>
          <w:rFonts w:cs="Arial"/>
        </w:rPr>
      </w:pPr>
      <w:r w:rsidRPr="00F45CCE">
        <w:rPr>
          <w:rFonts w:cs="Arial"/>
        </w:rPr>
        <w:t>This policy governs all aspects of employment, including hiring, promotion, job assignment, compensation, discipline, access to benefits, training, termination or other aspects of employment</w:t>
      </w:r>
      <w:r w:rsidR="00CE56F4">
        <w:rPr>
          <w:rFonts w:cs="Arial"/>
        </w:rPr>
        <w:t>, and includes employment decisions based in whole or in part on Automated Decision Systems</w:t>
      </w:r>
      <w:r w:rsidRPr="00F45CCE">
        <w:rPr>
          <w:rFonts w:cs="Arial"/>
        </w:rPr>
        <w:t xml:space="preserve"> </w:t>
      </w:r>
    </w:p>
    <w:p w14:paraId="76FE59B9" w14:textId="77777777" w:rsidR="007F7FC2" w:rsidRPr="00F45CCE" w:rsidRDefault="007F7FC2" w:rsidP="007F7FC2">
      <w:pPr>
        <w:rPr>
          <w:rFonts w:cs="Arial"/>
        </w:rPr>
      </w:pPr>
    </w:p>
    <w:p w14:paraId="16C5098B" w14:textId="77777777" w:rsidR="007F7FC2" w:rsidRPr="00F45CCE" w:rsidRDefault="007F7FC2" w:rsidP="00631567">
      <w:pPr>
        <w:pStyle w:val="Heading3"/>
        <w:rPr>
          <w:rFonts w:cs="Arial"/>
          <w:szCs w:val="22"/>
        </w:rPr>
      </w:pPr>
      <w:bookmarkStart w:id="591" w:name="_Toc214537579"/>
      <w:r w:rsidRPr="00F45CCE">
        <w:rPr>
          <w:rFonts w:cs="Arial"/>
          <w:szCs w:val="22"/>
        </w:rPr>
        <w:t>Non-Retaliation</w:t>
      </w:r>
      <w:bookmarkEnd w:id="591"/>
    </w:p>
    <w:p w14:paraId="200BCC60" w14:textId="77777777" w:rsidR="007F7FC2" w:rsidRPr="00F45CCE" w:rsidRDefault="007F7FC2" w:rsidP="007F7FC2">
      <w:pPr>
        <w:rPr>
          <w:rFonts w:cs="Arial"/>
        </w:rPr>
      </w:pPr>
      <w:r w:rsidRPr="00F45CCE">
        <w:rPr>
          <w:rFonts w:cs="Arial"/>
        </w:rPr>
        <w:t>It is also prohibited for supervisors, managers and co-workers, as well as third parties such as vendors or customers, to retaliate against an employee because the employee has complained about discrimination, harassment, retaliation, abusive conduct, or participated in an investigation, proceeding or hearing based on such a complaint.  Retaliation is a serious violation of this policy.</w:t>
      </w:r>
    </w:p>
    <w:p w14:paraId="7FAC3F29" w14:textId="77777777" w:rsidR="007F7FC2" w:rsidRPr="00F45CCE" w:rsidRDefault="007F7FC2" w:rsidP="007F7FC2">
      <w:pPr>
        <w:rPr>
          <w:rFonts w:cs="Arial"/>
        </w:rPr>
      </w:pPr>
    </w:p>
    <w:p w14:paraId="0E000241" w14:textId="77777777" w:rsidR="007F7FC2" w:rsidRPr="00F45CCE" w:rsidRDefault="007F7FC2" w:rsidP="00631567">
      <w:pPr>
        <w:pStyle w:val="Heading3"/>
        <w:rPr>
          <w:rFonts w:cs="Arial"/>
          <w:szCs w:val="22"/>
        </w:rPr>
      </w:pPr>
      <w:bookmarkStart w:id="592" w:name="_Toc214537580"/>
      <w:r w:rsidRPr="00F45CCE">
        <w:rPr>
          <w:rFonts w:cs="Arial"/>
          <w:szCs w:val="22"/>
        </w:rPr>
        <w:t>Complaint Procedure</w:t>
      </w:r>
      <w:bookmarkEnd w:id="592"/>
    </w:p>
    <w:p w14:paraId="316342EB" w14:textId="77777777" w:rsidR="007F7FC2" w:rsidRPr="00F45CCE" w:rsidRDefault="007F7FC2" w:rsidP="007F7FC2">
      <w:pPr>
        <w:rPr>
          <w:rFonts w:cs="Arial"/>
        </w:rPr>
      </w:pPr>
      <w:r w:rsidRPr="00F45CCE">
        <w:rPr>
          <w:rFonts w:cs="Arial"/>
        </w:rPr>
        <w:t xml:space="preserve">All employees are responsible for creating and maintaining a positive work environment.    If you believe you have been a victim of </w:t>
      </w:r>
      <w:r w:rsidR="002009B3" w:rsidRPr="00F45CCE">
        <w:rPr>
          <w:rFonts w:cs="Arial"/>
        </w:rPr>
        <w:t>d</w:t>
      </w:r>
      <w:r w:rsidRPr="00F45CCE">
        <w:rPr>
          <w:rFonts w:cs="Arial"/>
        </w:rPr>
        <w:t>iscrimination, harassment, retaliation, or if you have witnessed discrimination, harassment, or retaliation that violates our policy, it is important that you take steps to address it immediately so that complaints can be promptly and fairly resolved.</w:t>
      </w:r>
    </w:p>
    <w:p w14:paraId="480AF9E7" w14:textId="77777777" w:rsidR="007F7FC2" w:rsidRPr="00F45CCE" w:rsidRDefault="007F7FC2" w:rsidP="007F7FC2">
      <w:pPr>
        <w:rPr>
          <w:rFonts w:cs="Arial"/>
        </w:rPr>
      </w:pPr>
    </w:p>
    <w:p w14:paraId="6821E629" w14:textId="77777777" w:rsidR="007F7FC2" w:rsidRPr="00F45CCE" w:rsidRDefault="007F7FC2" w:rsidP="003772E8">
      <w:pPr>
        <w:rPr>
          <w:rFonts w:cs="Arial"/>
        </w:rPr>
      </w:pPr>
      <w:r w:rsidRPr="00F45CCE">
        <w:rPr>
          <w:rFonts w:cs="Arial"/>
        </w:rPr>
        <w:t>If you are comfortable doing so, talk to the person whose behavior is bothering you and ask the person to stop. Regardl</w:t>
      </w:r>
      <w:r w:rsidR="003772E8" w:rsidRPr="00F45CCE">
        <w:rPr>
          <w:rFonts w:cs="Arial"/>
        </w:rPr>
        <w:t>ess, it is imperative that you r</w:t>
      </w:r>
      <w:r w:rsidRPr="00F45CCE">
        <w:rPr>
          <w:rFonts w:cs="Arial"/>
        </w:rPr>
        <w:t xml:space="preserve">eport any discrimination, harassment, or retaliation directly to your </w:t>
      </w:r>
      <w:r w:rsidR="00F8039C">
        <w:rPr>
          <w:rFonts w:cs="Arial"/>
        </w:rPr>
        <w:t>supervisor</w:t>
      </w:r>
      <w:r w:rsidRPr="00F45CCE">
        <w:rPr>
          <w:rFonts w:cs="Arial"/>
        </w:rPr>
        <w:t xml:space="preserve"> or any member of management or human resources as soon as possible after the incident.  Please provide as many details of the incident as possible.</w:t>
      </w:r>
    </w:p>
    <w:p w14:paraId="7787AB87" w14:textId="77777777" w:rsidR="007F7FC2" w:rsidRPr="00F45CCE" w:rsidRDefault="007F7FC2" w:rsidP="007F7FC2">
      <w:pPr>
        <w:rPr>
          <w:rFonts w:cs="Arial"/>
        </w:rPr>
      </w:pPr>
    </w:p>
    <w:p w14:paraId="2ACC44D1" w14:textId="77777777" w:rsidR="00BE0FDC" w:rsidRPr="00F45CCE" w:rsidRDefault="00BE0FDC" w:rsidP="007F7FC2">
      <w:pPr>
        <w:rPr>
          <w:rFonts w:cs="Arial"/>
        </w:rPr>
      </w:pPr>
      <w:r w:rsidRPr="00F45CCE">
        <w:rPr>
          <w:rFonts w:cs="Arial"/>
        </w:rPr>
        <w:t xml:space="preserve">Supervisors </w:t>
      </w:r>
      <w:r w:rsidR="001E7E8C" w:rsidRPr="00F45CCE">
        <w:rPr>
          <w:rFonts w:cs="Arial"/>
        </w:rPr>
        <w:t xml:space="preserve">must </w:t>
      </w:r>
      <w:r w:rsidRPr="00F45CCE">
        <w:rPr>
          <w:rFonts w:cs="Arial"/>
        </w:rPr>
        <w:t>report any incidents or complaints of discrimination, harassment, or retaliation that are brought to their attention or that they know or should have known occurred.</w:t>
      </w:r>
    </w:p>
    <w:p w14:paraId="7978D99E" w14:textId="77777777" w:rsidR="00BE0FDC" w:rsidRPr="00F45CCE" w:rsidRDefault="00BE0FDC" w:rsidP="007F7FC2">
      <w:pPr>
        <w:rPr>
          <w:rFonts w:cs="Arial"/>
        </w:rPr>
      </w:pPr>
    </w:p>
    <w:p w14:paraId="2C417E7B" w14:textId="77777777" w:rsidR="007F7FC2" w:rsidRPr="00F45CCE" w:rsidRDefault="009B5727" w:rsidP="007F7FC2">
      <w:pPr>
        <w:rPr>
          <w:rFonts w:cs="Arial"/>
        </w:rPr>
      </w:pPr>
      <w:r w:rsidRPr="00F45CCE">
        <w:rPr>
          <w:rFonts w:cs="Arial"/>
        </w:rPr>
        <w:t>An impartial and qualified person will conduct a prompt, fair, thorough and objective investigation of the complaint</w:t>
      </w:r>
      <w:r w:rsidR="007F7FC2" w:rsidRPr="00F45CCE">
        <w:rPr>
          <w:rFonts w:cs="Arial"/>
        </w:rPr>
        <w:t>. Docume</w:t>
      </w:r>
      <w:r w:rsidR="00BA4121" w:rsidRPr="00F45CCE">
        <w:rPr>
          <w:rFonts w:cs="Arial"/>
        </w:rPr>
        <w:t>n</w:t>
      </w:r>
      <w:r w:rsidR="007F7FC2" w:rsidRPr="00F45CCE">
        <w:rPr>
          <w:rFonts w:cs="Arial"/>
        </w:rPr>
        <w:t xml:space="preserve">tation will be maintained to ensure reasonable progress.  The investigation may include individual interviews with the parties involved and, where necessary, with individuals who may have observed the alleged conduct or may have </w:t>
      </w:r>
      <w:proofErr w:type="gramStart"/>
      <w:r w:rsidR="007F7FC2" w:rsidRPr="00F45CCE">
        <w:rPr>
          <w:rFonts w:cs="Arial"/>
        </w:rPr>
        <w:t>other</w:t>
      </w:r>
      <w:proofErr w:type="gramEnd"/>
      <w:r w:rsidR="007F7FC2" w:rsidRPr="00F45CCE">
        <w:rPr>
          <w:rFonts w:cs="Arial"/>
        </w:rPr>
        <w:t xml:space="preserve"> relevant knowledge.  Reasonable conclusions based on the evidence collected will be reached and the complaint will be closed in a timely manner.</w:t>
      </w:r>
    </w:p>
    <w:p w14:paraId="679E06BA" w14:textId="77777777" w:rsidR="007F7FC2" w:rsidRPr="00F45CCE" w:rsidRDefault="007F7FC2" w:rsidP="007F7FC2">
      <w:pPr>
        <w:rPr>
          <w:rFonts w:cs="Arial"/>
        </w:rPr>
      </w:pPr>
    </w:p>
    <w:p w14:paraId="347509CD" w14:textId="77777777" w:rsidR="007F7FC2" w:rsidRPr="00F45CCE" w:rsidRDefault="007F7FC2" w:rsidP="007F7FC2">
      <w:pPr>
        <w:rPr>
          <w:rFonts w:cs="Arial"/>
        </w:rPr>
      </w:pPr>
      <w:r w:rsidRPr="00F45CCE">
        <w:rPr>
          <w:rFonts w:cs="Arial"/>
        </w:rPr>
        <w:t>Upon completion of the investigation, and where warranted, appropriate corrective action will be taken to eliminate the discrimination, harassment, sexual harassment, or retaliation. Corrective action may include, but is not limited to, training, counseling, reassignment and/or discipline, up to and including termination. Appropriate action will also be taken to deter future conduct.</w:t>
      </w:r>
    </w:p>
    <w:p w14:paraId="0905DD76" w14:textId="77777777" w:rsidR="007F7FC2" w:rsidRPr="00F45CCE" w:rsidRDefault="007F7FC2" w:rsidP="007F7FC2">
      <w:pPr>
        <w:rPr>
          <w:rFonts w:cs="Arial"/>
        </w:rPr>
      </w:pPr>
    </w:p>
    <w:p w14:paraId="410D9F21" w14:textId="77777777" w:rsidR="007F7FC2" w:rsidRPr="00F45CCE" w:rsidRDefault="007F7FC2" w:rsidP="006131A2">
      <w:pPr>
        <w:rPr>
          <w:rFonts w:cs="Arial"/>
        </w:rPr>
      </w:pPr>
      <w:r w:rsidRPr="00F45CCE">
        <w:rPr>
          <w:rFonts w:cs="Arial"/>
        </w:rPr>
        <w:t xml:space="preserve">To the extent possible, the investigation of a complaint and any subsequent action taken in response to the complaint will proceed in an atmosphere of confidentiality.  Confidentiality will be maintained throughout the investigatory process to </w:t>
      </w:r>
      <w:proofErr w:type="gramStart"/>
      <w:r w:rsidRPr="00F45CCE">
        <w:rPr>
          <w:rFonts w:cs="Arial"/>
        </w:rPr>
        <w:t>the</w:t>
      </w:r>
      <w:proofErr w:type="gramEnd"/>
      <w:r w:rsidRPr="00F45CCE">
        <w:rPr>
          <w:rFonts w:cs="Arial"/>
        </w:rPr>
        <w:t xml:space="preserve"> extent consistent with adequate investigation and appropriate corrective action.  Employees who have raised complaints should immediately make a further complaint should the conduct reoccur.</w:t>
      </w:r>
      <w:r w:rsidR="006131A2" w:rsidRPr="00F45CCE">
        <w:rPr>
          <w:rFonts w:cs="Arial"/>
        </w:rPr>
        <w:t xml:space="preserve"> Nothing in this complaint procedure is intended to interfere with your right to communicate or work with others toward altering the terms and conditions of your employment, including discussion of your working conditions or any other right protected under the NLRA.</w:t>
      </w:r>
    </w:p>
    <w:p w14:paraId="429E95B9"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8E2A0CA" w14:textId="77777777" w:rsidR="007005C7" w:rsidRPr="00F45CCE" w:rsidRDefault="007005C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also bring your complaint to the federal or state agency that investigates or prosecutes complaints. A complaint of discrimination, harassment or retaliation may be filed w with the California Civil Rights Department (“CRD”).  The CRD initially serves as a neutral </w:t>
      </w:r>
      <w:proofErr w:type="gramStart"/>
      <w:r w:rsidRPr="00F45CCE">
        <w:rPr>
          <w:rFonts w:cs="Arial"/>
        </w:rPr>
        <w:t>fact-finder</w:t>
      </w:r>
      <w:proofErr w:type="gramEnd"/>
      <w:r w:rsidRPr="00F45CCE">
        <w:rPr>
          <w:rFonts w:cs="Arial"/>
        </w:rPr>
        <w:t xml:space="preserve"> and attempts to help the parties voluntarily resolve the complaint.  The CRD can be contacted at (800) 884-1684; or for the hard of hearing, (TTY) (800) 700-2320; or visit the department’s website at </w:t>
      </w:r>
      <w:hyperlink r:id="rId21"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22" w:history="1">
        <w:r w:rsidRPr="00F45CCE">
          <w:rPr>
            <w:rStyle w:val="Hyperlink"/>
            <w:rFonts w:cs="Arial"/>
          </w:rPr>
          <w:t>https://calcivilrights.ca.gov/shpt/</w:t>
        </w:r>
      </w:hyperlink>
      <w:r w:rsidRPr="00F45CCE">
        <w:rPr>
          <w:rFonts w:cs="Arial"/>
        </w:rPr>
        <w:t xml:space="preserve">. A complaint of discrimination, harassment, or retaliation, also </w:t>
      </w:r>
      <w:r w:rsidRPr="00F45CCE">
        <w:rPr>
          <w:rFonts w:cs="Arial"/>
        </w:rPr>
        <w:lastRenderedPageBreak/>
        <w:t xml:space="preserve">may be filed with the Equal Employment Opportunity Commission (EEOC), reached by calling (800) 669-4000 or for the hard of hearing, (800) 669-6820.  EEOC field office information is available at </w:t>
      </w:r>
      <w:hyperlink r:id="rId23" w:history="1">
        <w:r w:rsidRPr="00F45CCE">
          <w:rPr>
            <w:rStyle w:val="Hyperlink"/>
            <w:rFonts w:cs="Arial"/>
          </w:rPr>
          <w:t>www.eeoc.gov</w:t>
        </w:r>
      </w:hyperlink>
      <w:r w:rsidRPr="00F45CCE">
        <w:rPr>
          <w:rFonts w:cs="Arial"/>
        </w:rPr>
        <w:t>.</w:t>
      </w:r>
    </w:p>
    <w:p w14:paraId="093F4346"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047865"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58B9BB9" w14:textId="77777777" w:rsidR="006E7024" w:rsidRPr="00F45CCE" w:rsidRDefault="006E7024" w:rsidP="006E70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E1EAA9"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sidRPr="00F45CCE">
        <w:rPr>
          <w:rFonts w:cs="Arial"/>
          <w:b/>
        </w:rPr>
        <w:t xml:space="preserve">By my signature below, I acknowledge that I have received a copy of this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xml:space="preserve">.  I also acknowledge that I have read and understand the contents of the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xml:space="preserve">, and I (check one) do ____ do not ____ want to discuss this policy with my </w:t>
      </w:r>
      <w:r w:rsidR="00F8039C">
        <w:rPr>
          <w:rFonts w:cs="Arial"/>
          <w:b/>
        </w:rPr>
        <w:t>supervisor</w:t>
      </w:r>
      <w:r w:rsidRPr="00F45CCE">
        <w:rPr>
          <w:rFonts w:cs="Arial"/>
          <w:b/>
        </w:rPr>
        <w:t xml:space="preserve"> or another Company official.</w:t>
      </w:r>
    </w:p>
    <w:p w14:paraId="60F44928"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E7024" w:rsidRPr="00F45CCE" w14:paraId="0CE1AF36" w14:textId="77777777" w:rsidTr="00BC01A4">
        <w:trPr>
          <w:gridAfter w:val="1"/>
          <w:wAfter w:w="2520" w:type="dxa"/>
          <w:trHeight w:val="1098"/>
        </w:trPr>
        <w:tc>
          <w:tcPr>
            <w:tcW w:w="2394" w:type="dxa"/>
          </w:tcPr>
          <w:p w14:paraId="16A775BA"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15C0D27"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3716DEE"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193185B"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1A2D2F"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3E441A8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55BB48B8"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E7024" w:rsidRPr="0050548E" w14:paraId="3F93CD9B" w14:textId="77777777" w:rsidTr="00BC01A4">
        <w:trPr>
          <w:trHeight w:val="1052"/>
        </w:trPr>
        <w:tc>
          <w:tcPr>
            <w:tcW w:w="2394" w:type="dxa"/>
          </w:tcPr>
          <w:p w14:paraId="490B6177"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4A6EA92"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281C2CD"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1AEB31"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BDA3E6"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1C457404"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2F807F8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FA9B2E9"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C41966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B3477C9"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06E44FF6" w14:textId="77777777" w:rsidR="006E7024" w:rsidRPr="0050548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7FDC4018" w14:textId="77777777" w:rsidR="006E7024" w:rsidRPr="0050548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24439AF0" w14:textId="77777777" w:rsidR="006E7024" w:rsidRPr="0050548E" w:rsidRDefault="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09BA4AE"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E098997"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EF052A7"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49FA09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AE19FF9"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CC2CD87"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853851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72697E8"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E9E681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0CE94B"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05EA409"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9C7B32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D31B13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66986F1"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96AA935"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BEA5868"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84E54E4"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1B70C4"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7C1E30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sectPr w:rsidR="007F7FC2" w:rsidRPr="0050548E" w:rsidSect="00F45CCE">
      <w:type w:val="continuous"/>
      <w:pgSz w:w="12240" w:h="15840" w:code="1"/>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ACC84" w14:textId="77777777" w:rsidR="004C0312" w:rsidRDefault="004C0312">
      <w:r>
        <w:separator/>
      </w:r>
    </w:p>
  </w:endnote>
  <w:endnote w:type="continuationSeparator" w:id="0">
    <w:p w14:paraId="36DD80DC" w14:textId="77777777" w:rsidR="004C0312" w:rsidRDefault="004C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dobe Fan Heiti Std B">
    <w:altName w:val="Arial Unicode MS"/>
    <w:charset w:val="80"/>
    <w:family w:val="swiss"/>
    <w:notTrueType/>
    <w:pitch w:val="variable"/>
    <w:sig w:usb0="00000000" w:usb1="1A0F1900" w:usb2="00000016" w:usb3="00000000" w:csb0="00120005"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E0148" w14:textId="77777777" w:rsidR="00297193" w:rsidRPr="00CC55F9" w:rsidRDefault="00297193" w:rsidP="00CB60C9">
    <w:pPr>
      <w:pStyle w:val="Footer"/>
      <w:pBdr>
        <w:top w:val="single" w:sz="4" w:space="1" w:color="auto"/>
      </w:pBdr>
      <w:tabs>
        <w:tab w:val="left" w:pos="9990"/>
      </w:tabs>
      <w:jc w:val="left"/>
      <w:rPr>
        <w:rFonts w:cs="Arial"/>
        <w:sz w:val="16"/>
      </w:rPr>
    </w:pPr>
    <w:r w:rsidRPr="00CC55F9">
      <w:rPr>
        <w:rFonts w:cs="Arial"/>
        <w:sz w:val="16"/>
      </w:rPr>
      <w:t>Employee Handbook – 202</w:t>
    </w:r>
    <w:r>
      <w:rPr>
        <w:rFonts w:cs="Arial"/>
        <w:sz w:val="16"/>
      </w:rPr>
      <w:t>6</w:t>
    </w:r>
    <w:r w:rsidRPr="00CC55F9">
      <w:rPr>
        <w:rFonts w:cs="Arial"/>
        <w:sz w:val="16"/>
      </w:rPr>
      <w:tab/>
    </w:r>
    <w:proofErr w:type="gramStart"/>
    <w:r w:rsidRPr="00CC55F9">
      <w:rPr>
        <w:rFonts w:cs="Arial"/>
        <w:sz w:val="16"/>
      </w:rPr>
      <w:tab/>
      <w:t xml:space="preserve">  </w:t>
    </w:r>
    <w:r w:rsidRPr="00CC55F9">
      <w:rPr>
        <w:rFonts w:cs="Arial"/>
        <w:sz w:val="16"/>
      </w:rPr>
      <w:tab/>
    </w:r>
    <w:proofErr w:type="gramEnd"/>
    <w:r w:rsidRPr="00CC55F9">
      <w:rPr>
        <w:rFonts w:cs="Arial"/>
        <w:sz w:val="16"/>
      </w:rPr>
      <w:t xml:space="preserve">Page </w:t>
    </w:r>
    <w:r w:rsidRPr="00CC55F9">
      <w:rPr>
        <w:rStyle w:val="PageNumber"/>
        <w:rFonts w:cs="Arial"/>
        <w:sz w:val="16"/>
      </w:rPr>
      <w:fldChar w:fldCharType="begin"/>
    </w:r>
    <w:r w:rsidRPr="00CC55F9">
      <w:rPr>
        <w:rStyle w:val="PageNumber"/>
        <w:rFonts w:cs="Arial"/>
        <w:sz w:val="16"/>
      </w:rPr>
      <w:instrText xml:space="preserve"> PAGE </w:instrText>
    </w:r>
    <w:r w:rsidRPr="00CC55F9">
      <w:rPr>
        <w:rStyle w:val="PageNumber"/>
        <w:rFonts w:cs="Arial"/>
        <w:sz w:val="16"/>
      </w:rPr>
      <w:fldChar w:fldCharType="separate"/>
    </w:r>
    <w:r w:rsidR="0085621B">
      <w:rPr>
        <w:rStyle w:val="PageNumber"/>
        <w:rFonts w:cs="Arial"/>
        <w:noProof/>
        <w:sz w:val="16"/>
      </w:rPr>
      <w:t>24</w:t>
    </w:r>
    <w:r w:rsidRPr="00CC55F9">
      <w:rPr>
        <w:rStyle w:val="PageNumber"/>
        <w:rFonts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3B029" w14:textId="77777777" w:rsidR="004C0312" w:rsidRDefault="004C0312">
      <w:r>
        <w:separator/>
      </w:r>
    </w:p>
  </w:footnote>
  <w:footnote w:type="continuationSeparator" w:id="0">
    <w:p w14:paraId="7B56ADF6" w14:textId="77777777" w:rsidR="004C0312" w:rsidRDefault="004C0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36E5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0E1E96"/>
    <w:multiLevelType w:val="hybridMultilevel"/>
    <w:tmpl w:val="44B40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9A0678"/>
    <w:multiLevelType w:val="hybridMultilevel"/>
    <w:tmpl w:val="BD70F4F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15:restartNumberingAfterBreak="0">
    <w:nsid w:val="1CC438B3"/>
    <w:multiLevelType w:val="hybridMultilevel"/>
    <w:tmpl w:val="C472B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956DAD"/>
    <w:multiLevelType w:val="hybridMultilevel"/>
    <w:tmpl w:val="A468D9AC"/>
    <w:lvl w:ilvl="0" w:tplc="CB7CD4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96C1E"/>
    <w:multiLevelType w:val="hybridMultilevel"/>
    <w:tmpl w:val="FA7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B51DA"/>
    <w:multiLevelType w:val="hybridMultilevel"/>
    <w:tmpl w:val="59429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F642A2"/>
    <w:multiLevelType w:val="hybridMultilevel"/>
    <w:tmpl w:val="031CB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0A52B1"/>
    <w:multiLevelType w:val="hybridMultilevel"/>
    <w:tmpl w:val="181440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27409F"/>
    <w:multiLevelType w:val="multilevel"/>
    <w:tmpl w:val="CBA4EC3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0E92458"/>
    <w:multiLevelType w:val="hybridMultilevel"/>
    <w:tmpl w:val="EB105BE0"/>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4501BA2"/>
    <w:multiLevelType w:val="hybridMultilevel"/>
    <w:tmpl w:val="84C03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116D24"/>
    <w:multiLevelType w:val="hybridMultilevel"/>
    <w:tmpl w:val="BEA8C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1C75E2"/>
    <w:multiLevelType w:val="hybridMultilevel"/>
    <w:tmpl w:val="BCE4E706"/>
    <w:lvl w:ilvl="0" w:tplc="B4BE771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FD2D77"/>
    <w:multiLevelType w:val="hybridMultilevel"/>
    <w:tmpl w:val="CFE0786E"/>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2160B87"/>
    <w:multiLevelType w:val="multilevel"/>
    <w:tmpl w:val="E098E0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4E378AD"/>
    <w:multiLevelType w:val="hybridMultilevel"/>
    <w:tmpl w:val="90885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610F16"/>
    <w:multiLevelType w:val="hybridMultilevel"/>
    <w:tmpl w:val="08F84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681C43"/>
    <w:multiLevelType w:val="hybridMultilevel"/>
    <w:tmpl w:val="D34454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DBC7A50"/>
    <w:multiLevelType w:val="hybridMultilevel"/>
    <w:tmpl w:val="4404AE04"/>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03371FD"/>
    <w:multiLevelType w:val="hybridMultilevel"/>
    <w:tmpl w:val="B2F4E80E"/>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AF1264B"/>
    <w:multiLevelType w:val="hybridMultilevel"/>
    <w:tmpl w:val="A45C0EA4"/>
    <w:lvl w:ilvl="0" w:tplc="8BC0E188">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427D48"/>
    <w:multiLevelType w:val="hybridMultilevel"/>
    <w:tmpl w:val="1B247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642261"/>
    <w:multiLevelType w:val="hybridMultilevel"/>
    <w:tmpl w:val="268C4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8B443B"/>
    <w:multiLevelType w:val="hybridMultilevel"/>
    <w:tmpl w:val="08E0C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2E2A07"/>
    <w:multiLevelType w:val="hybridMultilevel"/>
    <w:tmpl w:val="EC8A1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17516B"/>
    <w:multiLevelType w:val="hybridMultilevel"/>
    <w:tmpl w:val="6A3ABB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7616D5"/>
    <w:multiLevelType w:val="hybridMultilevel"/>
    <w:tmpl w:val="332C81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8A361DF"/>
    <w:multiLevelType w:val="hybridMultilevel"/>
    <w:tmpl w:val="E576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91322B"/>
    <w:multiLevelType w:val="hybridMultilevel"/>
    <w:tmpl w:val="9BBA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B27CC3"/>
    <w:multiLevelType w:val="hybridMultilevel"/>
    <w:tmpl w:val="BCAA57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F9C4DF1"/>
    <w:multiLevelType w:val="hybridMultilevel"/>
    <w:tmpl w:val="82C090AC"/>
    <w:lvl w:ilvl="0" w:tplc="FFFFFFFF">
      <w:start w:val="1"/>
      <w:numFmt w:val="bullet"/>
      <w:pStyle w:val="PersonalInfo"/>
      <w:lvlText w:val=""/>
      <w:legacy w:legacy="1" w:legacySpace="0" w:legacyIndent="240"/>
      <w:lvlJc w:val="left"/>
      <w:pPr>
        <w:ind w:left="510" w:hanging="240"/>
      </w:pPr>
      <w:rPr>
        <w:rFonts w:ascii="Wingdings" w:hAnsi="Wingdings"/>
        <w:sz w:val="12"/>
      </w:rPr>
    </w:lvl>
    <w:lvl w:ilvl="1" w:tplc="04090003" w:tentative="1">
      <w:start w:val="1"/>
      <w:numFmt w:val="bullet"/>
      <w:lvlText w:val="o"/>
      <w:lvlJc w:val="left"/>
      <w:pPr>
        <w:tabs>
          <w:tab w:val="num" w:pos="1710"/>
        </w:tabs>
        <w:ind w:left="1710" w:hanging="360"/>
      </w:pPr>
      <w:rPr>
        <w:rFonts w:ascii="Courier New" w:hAnsi="Courier New" w:cs="Arial"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Arial"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Arial" w:hint="default"/>
      </w:rPr>
    </w:lvl>
    <w:lvl w:ilvl="8" w:tplc="04090005" w:tentative="1">
      <w:start w:val="1"/>
      <w:numFmt w:val="bullet"/>
      <w:lvlText w:val=""/>
      <w:lvlJc w:val="left"/>
      <w:pPr>
        <w:tabs>
          <w:tab w:val="num" w:pos="6750"/>
        </w:tabs>
        <w:ind w:left="6750" w:hanging="360"/>
      </w:pPr>
      <w:rPr>
        <w:rFonts w:ascii="Wingdings" w:hAnsi="Wingdings" w:hint="default"/>
      </w:rPr>
    </w:lvl>
  </w:abstractNum>
  <w:num w:numId="1" w16cid:durableId="1121918877">
    <w:abstractNumId w:val="31"/>
  </w:num>
  <w:num w:numId="2" w16cid:durableId="261030953">
    <w:abstractNumId w:val="14"/>
  </w:num>
  <w:num w:numId="3" w16cid:durableId="1514107913">
    <w:abstractNumId w:val="20"/>
  </w:num>
  <w:num w:numId="4" w16cid:durableId="1080373890">
    <w:abstractNumId w:val="8"/>
  </w:num>
  <w:num w:numId="5" w16cid:durableId="1884825922">
    <w:abstractNumId w:val="18"/>
  </w:num>
  <w:num w:numId="6" w16cid:durableId="357707183">
    <w:abstractNumId w:val="19"/>
  </w:num>
  <w:num w:numId="7" w16cid:durableId="1560366021">
    <w:abstractNumId w:val="10"/>
  </w:num>
  <w:num w:numId="8" w16cid:durableId="470439349">
    <w:abstractNumId w:val="2"/>
  </w:num>
  <w:num w:numId="9" w16cid:durableId="1426220292">
    <w:abstractNumId w:val="29"/>
  </w:num>
  <w:num w:numId="10" w16cid:durableId="113405832">
    <w:abstractNumId w:val="27"/>
  </w:num>
  <w:num w:numId="11" w16cid:durableId="2018190145">
    <w:abstractNumId w:val="12"/>
  </w:num>
  <w:num w:numId="12" w16cid:durableId="1077167464">
    <w:abstractNumId w:val="7"/>
  </w:num>
  <w:num w:numId="13" w16cid:durableId="2056463881">
    <w:abstractNumId w:val="26"/>
  </w:num>
  <w:num w:numId="14" w16cid:durableId="1642998052">
    <w:abstractNumId w:val="1"/>
  </w:num>
  <w:num w:numId="15" w16cid:durableId="270405083">
    <w:abstractNumId w:val="16"/>
  </w:num>
  <w:num w:numId="16" w16cid:durableId="739710650">
    <w:abstractNumId w:val="30"/>
  </w:num>
  <w:num w:numId="17" w16cid:durableId="575869927">
    <w:abstractNumId w:val="24"/>
  </w:num>
  <w:num w:numId="18" w16cid:durableId="1202866542">
    <w:abstractNumId w:val="6"/>
  </w:num>
  <w:num w:numId="19" w16cid:durableId="971132879">
    <w:abstractNumId w:val="25"/>
  </w:num>
  <w:num w:numId="20" w16cid:durableId="2144693943">
    <w:abstractNumId w:val="0"/>
  </w:num>
  <w:num w:numId="21" w16cid:durableId="7379413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26561358">
    <w:abstractNumId w:val="9"/>
  </w:num>
  <w:num w:numId="23" w16cid:durableId="2140611247">
    <w:abstractNumId w:val="13"/>
  </w:num>
  <w:num w:numId="24" w16cid:durableId="1068920408">
    <w:abstractNumId w:val="4"/>
  </w:num>
  <w:num w:numId="25" w16cid:durableId="44986471">
    <w:abstractNumId w:val="28"/>
  </w:num>
  <w:num w:numId="26" w16cid:durableId="1779908403">
    <w:abstractNumId w:val="5"/>
  </w:num>
  <w:num w:numId="27" w16cid:durableId="1428841827">
    <w:abstractNumId w:val="3"/>
  </w:num>
  <w:num w:numId="28" w16cid:durableId="1371996831">
    <w:abstractNumId w:val="21"/>
  </w:num>
  <w:num w:numId="29" w16cid:durableId="962074685">
    <w:abstractNumId w:val="17"/>
  </w:num>
  <w:num w:numId="30" w16cid:durableId="4479516">
    <w:abstractNumId w:val="23"/>
  </w:num>
  <w:num w:numId="31" w16cid:durableId="1022899380">
    <w:abstractNumId w:val="22"/>
  </w:num>
  <w:num w:numId="32" w16cid:durableId="202181415">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fr-FR" w:vendorID="64" w:dllVersion="131078" w:nlCheck="1" w:checkStyle="0"/>
  <w:activeWritingStyle w:appName="MSWord" w:lang="en-US" w:vendorID="64" w:dllVersion="131078" w:nlCheck="1" w:checkStyle="0"/>
  <w:activeWritingStyle w:appName="MSWord" w:lang="en-US" w:vendorID="64" w:dllVersion="4096" w:nlCheck="1" w:checkStyle="0"/>
  <w:activeWritingStyle w:appName="MSWord" w:lang="fr-FR" w:vendorID="64" w:dllVersion="4096" w:nlCheck="1" w:checkStyle="0"/>
  <w:activeWritingStyle w:appName="MSWord" w:lang="es-MX" w:vendorID="64" w:dllVersion="4096" w:nlCheck="1" w:checkStyle="0"/>
  <w:activeWritingStyle w:appName="MSWord" w:lang="es-MX" w:vendorID="64" w:dllVersion="131078"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90"/>
  <w:drawingGridVerticalSpacing w:val="120"/>
  <w:displayHorizontalDrawingGridEvery w:val="2"/>
  <w:displayVerticalDrawingGridEvery w:val="0"/>
  <w:doNotShadeFormData/>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19E"/>
    <w:rsid w:val="00000A3D"/>
    <w:rsid w:val="00000ACD"/>
    <w:rsid w:val="00002D55"/>
    <w:rsid w:val="00002E95"/>
    <w:rsid w:val="00003A63"/>
    <w:rsid w:val="000048B9"/>
    <w:rsid w:val="00004983"/>
    <w:rsid w:val="00006319"/>
    <w:rsid w:val="00006F0A"/>
    <w:rsid w:val="000078FB"/>
    <w:rsid w:val="00010843"/>
    <w:rsid w:val="000115D9"/>
    <w:rsid w:val="000122E8"/>
    <w:rsid w:val="000127F0"/>
    <w:rsid w:val="00013D48"/>
    <w:rsid w:val="00014590"/>
    <w:rsid w:val="00020649"/>
    <w:rsid w:val="0002077A"/>
    <w:rsid w:val="00023951"/>
    <w:rsid w:val="00023D00"/>
    <w:rsid w:val="000248FE"/>
    <w:rsid w:val="00024EB3"/>
    <w:rsid w:val="00024F1B"/>
    <w:rsid w:val="00026957"/>
    <w:rsid w:val="00026C1E"/>
    <w:rsid w:val="00027951"/>
    <w:rsid w:val="00027B06"/>
    <w:rsid w:val="0003045A"/>
    <w:rsid w:val="000309E2"/>
    <w:rsid w:val="00031E19"/>
    <w:rsid w:val="000326E1"/>
    <w:rsid w:val="00034C9E"/>
    <w:rsid w:val="00035AA2"/>
    <w:rsid w:val="000361B6"/>
    <w:rsid w:val="00036A38"/>
    <w:rsid w:val="0003771D"/>
    <w:rsid w:val="00037F2E"/>
    <w:rsid w:val="00041E72"/>
    <w:rsid w:val="000422D1"/>
    <w:rsid w:val="00042C8D"/>
    <w:rsid w:val="000434B6"/>
    <w:rsid w:val="00044750"/>
    <w:rsid w:val="00044F7F"/>
    <w:rsid w:val="00046584"/>
    <w:rsid w:val="00047909"/>
    <w:rsid w:val="00050212"/>
    <w:rsid w:val="00050E08"/>
    <w:rsid w:val="00050F35"/>
    <w:rsid w:val="0005131B"/>
    <w:rsid w:val="00052D9B"/>
    <w:rsid w:val="00056DF4"/>
    <w:rsid w:val="00060E00"/>
    <w:rsid w:val="0006198D"/>
    <w:rsid w:val="00062505"/>
    <w:rsid w:val="000625D1"/>
    <w:rsid w:val="00062910"/>
    <w:rsid w:val="00062951"/>
    <w:rsid w:val="0006374D"/>
    <w:rsid w:val="0006432B"/>
    <w:rsid w:val="00064FE2"/>
    <w:rsid w:val="00066C9B"/>
    <w:rsid w:val="00067055"/>
    <w:rsid w:val="00070A14"/>
    <w:rsid w:val="00070CFD"/>
    <w:rsid w:val="00070D8E"/>
    <w:rsid w:val="000727C7"/>
    <w:rsid w:val="000746AF"/>
    <w:rsid w:val="00075747"/>
    <w:rsid w:val="000758C9"/>
    <w:rsid w:val="00080B1D"/>
    <w:rsid w:val="0008148F"/>
    <w:rsid w:val="000816F7"/>
    <w:rsid w:val="000821EF"/>
    <w:rsid w:val="0008316E"/>
    <w:rsid w:val="00083FFA"/>
    <w:rsid w:val="000840AE"/>
    <w:rsid w:val="00084540"/>
    <w:rsid w:val="000874B4"/>
    <w:rsid w:val="000900FA"/>
    <w:rsid w:val="00092255"/>
    <w:rsid w:val="000928E5"/>
    <w:rsid w:val="00092BA0"/>
    <w:rsid w:val="00093798"/>
    <w:rsid w:val="00093C19"/>
    <w:rsid w:val="00095212"/>
    <w:rsid w:val="000A056A"/>
    <w:rsid w:val="000A0B90"/>
    <w:rsid w:val="000A1E19"/>
    <w:rsid w:val="000A2D7C"/>
    <w:rsid w:val="000A35C4"/>
    <w:rsid w:val="000A3F9D"/>
    <w:rsid w:val="000A4166"/>
    <w:rsid w:val="000A6314"/>
    <w:rsid w:val="000A6787"/>
    <w:rsid w:val="000B066C"/>
    <w:rsid w:val="000B1CFC"/>
    <w:rsid w:val="000B300B"/>
    <w:rsid w:val="000B392A"/>
    <w:rsid w:val="000B6432"/>
    <w:rsid w:val="000C0C52"/>
    <w:rsid w:val="000C166A"/>
    <w:rsid w:val="000C19D0"/>
    <w:rsid w:val="000C20EE"/>
    <w:rsid w:val="000C3008"/>
    <w:rsid w:val="000C38FA"/>
    <w:rsid w:val="000C4249"/>
    <w:rsid w:val="000C4D82"/>
    <w:rsid w:val="000C6A20"/>
    <w:rsid w:val="000D0E3C"/>
    <w:rsid w:val="000D22EC"/>
    <w:rsid w:val="000D5F14"/>
    <w:rsid w:val="000D5FCC"/>
    <w:rsid w:val="000D6240"/>
    <w:rsid w:val="000D6AFB"/>
    <w:rsid w:val="000D72CD"/>
    <w:rsid w:val="000E1339"/>
    <w:rsid w:val="000E1535"/>
    <w:rsid w:val="000E3798"/>
    <w:rsid w:val="000E43AA"/>
    <w:rsid w:val="000E4832"/>
    <w:rsid w:val="000E4A8A"/>
    <w:rsid w:val="000E6B46"/>
    <w:rsid w:val="000E7581"/>
    <w:rsid w:val="000F00D3"/>
    <w:rsid w:val="000F0C0E"/>
    <w:rsid w:val="000F11D1"/>
    <w:rsid w:val="000F13A1"/>
    <w:rsid w:val="000F2BE1"/>
    <w:rsid w:val="000F3E11"/>
    <w:rsid w:val="000F466B"/>
    <w:rsid w:val="000F5A05"/>
    <w:rsid w:val="000F6334"/>
    <w:rsid w:val="000F6E29"/>
    <w:rsid w:val="001011DA"/>
    <w:rsid w:val="00102088"/>
    <w:rsid w:val="00102F2C"/>
    <w:rsid w:val="001033A9"/>
    <w:rsid w:val="001037AD"/>
    <w:rsid w:val="00104265"/>
    <w:rsid w:val="001049E9"/>
    <w:rsid w:val="0010588B"/>
    <w:rsid w:val="00106251"/>
    <w:rsid w:val="00106446"/>
    <w:rsid w:val="0010696A"/>
    <w:rsid w:val="00106AE4"/>
    <w:rsid w:val="00107CB3"/>
    <w:rsid w:val="00112B5E"/>
    <w:rsid w:val="00112C73"/>
    <w:rsid w:val="001135EF"/>
    <w:rsid w:val="00114141"/>
    <w:rsid w:val="001148F1"/>
    <w:rsid w:val="0011587D"/>
    <w:rsid w:val="00115B14"/>
    <w:rsid w:val="00115E9F"/>
    <w:rsid w:val="00116C19"/>
    <w:rsid w:val="00117ADB"/>
    <w:rsid w:val="00122FDF"/>
    <w:rsid w:val="0012319E"/>
    <w:rsid w:val="00123935"/>
    <w:rsid w:val="00123E9F"/>
    <w:rsid w:val="0012537F"/>
    <w:rsid w:val="00130629"/>
    <w:rsid w:val="00130847"/>
    <w:rsid w:val="00130D3B"/>
    <w:rsid w:val="001313BD"/>
    <w:rsid w:val="00131787"/>
    <w:rsid w:val="0013212D"/>
    <w:rsid w:val="0013383B"/>
    <w:rsid w:val="00133ABE"/>
    <w:rsid w:val="00133C2A"/>
    <w:rsid w:val="001407E3"/>
    <w:rsid w:val="00141793"/>
    <w:rsid w:val="00142DD9"/>
    <w:rsid w:val="001435E8"/>
    <w:rsid w:val="0014366B"/>
    <w:rsid w:val="001455EF"/>
    <w:rsid w:val="001456A7"/>
    <w:rsid w:val="001458C8"/>
    <w:rsid w:val="0014640B"/>
    <w:rsid w:val="001465AB"/>
    <w:rsid w:val="0014663A"/>
    <w:rsid w:val="001466EF"/>
    <w:rsid w:val="00146E93"/>
    <w:rsid w:val="00147127"/>
    <w:rsid w:val="001505A0"/>
    <w:rsid w:val="00150AC4"/>
    <w:rsid w:val="00150CEC"/>
    <w:rsid w:val="0015130A"/>
    <w:rsid w:val="001522FA"/>
    <w:rsid w:val="00152A66"/>
    <w:rsid w:val="00153422"/>
    <w:rsid w:val="00154005"/>
    <w:rsid w:val="00154A42"/>
    <w:rsid w:val="00155BC5"/>
    <w:rsid w:val="00156E3B"/>
    <w:rsid w:val="00157E1A"/>
    <w:rsid w:val="00160AB0"/>
    <w:rsid w:val="00161EED"/>
    <w:rsid w:val="001620C4"/>
    <w:rsid w:val="00162EA4"/>
    <w:rsid w:val="00163055"/>
    <w:rsid w:val="00163FB1"/>
    <w:rsid w:val="001640E9"/>
    <w:rsid w:val="00164C9C"/>
    <w:rsid w:val="00164F03"/>
    <w:rsid w:val="00166EAB"/>
    <w:rsid w:val="00167935"/>
    <w:rsid w:val="00167A9E"/>
    <w:rsid w:val="00170AF3"/>
    <w:rsid w:val="001722EE"/>
    <w:rsid w:val="001729D7"/>
    <w:rsid w:val="00172F72"/>
    <w:rsid w:val="00174878"/>
    <w:rsid w:val="00175B32"/>
    <w:rsid w:val="00176709"/>
    <w:rsid w:val="00177558"/>
    <w:rsid w:val="0018089E"/>
    <w:rsid w:val="00180B24"/>
    <w:rsid w:val="001810A3"/>
    <w:rsid w:val="001849B1"/>
    <w:rsid w:val="00185A1E"/>
    <w:rsid w:val="00186338"/>
    <w:rsid w:val="00186839"/>
    <w:rsid w:val="00187AB3"/>
    <w:rsid w:val="0019031C"/>
    <w:rsid w:val="00190798"/>
    <w:rsid w:val="00191190"/>
    <w:rsid w:val="00191743"/>
    <w:rsid w:val="00191852"/>
    <w:rsid w:val="0019218F"/>
    <w:rsid w:val="00192756"/>
    <w:rsid w:val="001927FC"/>
    <w:rsid w:val="00192CDD"/>
    <w:rsid w:val="00192D21"/>
    <w:rsid w:val="001943D4"/>
    <w:rsid w:val="001944B3"/>
    <w:rsid w:val="0019581F"/>
    <w:rsid w:val="00196037"/>
    <w:rsid w:val="00196F5A"/>
    <w:rsid w:val="00197C55"/>
    <w:rsid w:val="001A06F3"/>
    <w:rsid w:val="001A1952"/>
    <w:rsid w:val="001A2313"/>
    <w:rsid w:val="001A2979"/>
    <w:rsid w:val="001A45B0"/>
    <w:rsid w:val="001A46F6"/>
    <w:rsid w:val="001A5BB5"/>
    <w:rsid w:val="001A6B28"/>
    <w:rsid w:val="001A7B43"/>
    <w:rsid w:val="001A7E01"/>
    <w:rsid w:val="001B076B"/>
    <w:rsid w:val="001B202E"/>
    <w:rsid w:val="001B3346"/>
    <w:rsid w:val="001B34DF"/>
    <w:rsid w:val="001B44A3"/>
    <w:rsid w:val="001B4F7C"/>
    <w:rsid w:val="001B5FD5"/>
    <w:rsid w:val="001B65B9"/>
    <w:rsid w:val="001C01B5"/>
    <w:rsid w:val="001C08E5"/>
    <w:rsid w:val="001C3666"/>
    <w:rsid w:val="001C3879"/>
    <w:rsid w:val="001C39FE"/>
    <w:rsid w:val="001C3D60"/>
    <w:rsid w:val="001C3EBA"/>
    <w:rsid w:val="001C3F10"/>
    <w:rsid w:val="001C58C5"/>
    <w:rsid w:val="001C60AB"/>
    <w:rsid w:val="001D38A5"/>
    <w:rsid w:val="001D3B5E"/>
    <w:rsid w:val="001D3BBD"/>
    <w:rsid w:val="001D3DE5"/>
    <w:rsid w:val="001D40A6"/>
    <w:rsid w:val="001D4313"/>
    <w:rsid w:val="001D599C"/>
    <w:rsid w:val="001D7BA4"/>
    <w:rsid w:val="001E02BA"/>
    <w:rsid w:val="001E0716"/>
    <w:rsid w:val="001E17B3"/>
    <w:rsid w:val="001E1BB4"/>
    <w:rsid w:val="001E26F1"/>
    <w:rsid w:val="001E40DD"/>
    <w:rsid w:val="001E4298"/>
    <w:rsid w:val="001E487C"/>
    <w:rsid w:val="001E5508"/>
    <w:rsid w:val="001E64E4"/>
    <w:rsid w:val="001E6BE5"/>
    <w:rsid w:val="001E7E8C"/>
    <w:rsid w:val="001F0E1C"/>
    <w:rsid w:val="001F1E09"/>
    <w:rsid w:val="001F35BF"/>
    <w:rsid w:val="001F39BE"/>
    <w:rsid w:val="001F518E"/>
    <w:rsid w:val="001F7481"/>
    <w:rsid w:val="002009B3"/>
    <w:rsid w:val="0020125E"/>
    <w:rsid w:val="00201E44"/>
    <w:rsid w:val="00203A77"/>
    <w:rsid w:val="00205134"/>
    <w:rsid w:val="002064C2"/>
    <w:rsid w:val="00211881"/>
    <w:rsid w:val="00215391"/>
    <w:rsid w:val="0021553C"/>
    <w:rsid w:val="00216374"/>
    <w:rsid w:val="00216452"/>
    <w:rsid w:val="00216F40"/>
    <w:rsid w:val="0021740F"/>
    <w:rsid w:val="00220BB1"/>
    <w:rsid w:val="002230E8"/>
    <w:rsid w:val="0022316F"/>
    <w:rsid w:val="00223953"/>
    <w:rsid w:val="00224E01"/>
    <w:rsid w:val="00230004"/>
    <w:rsid w:val="002311BE"/>
    <w:rsid w:val="00231815"/>
    <w:rsid w:val="00231B27"/>
    <w:rsid w:val="00231FCB"/>
    <w:rsid w:val="002329B1"/>
    <w:rsid w:val="00232AAB"/>
    <w:rsid w:val="00232C61"/>
    <w:rsid w:val="00232D1A"/>
    <w:rsid w:val="00234854"/>
    <w:rsid w:val="002348EF"/>
    <w:rsid w:val="002354B2"/>
    <w:rsid w:val="00235BD3"/>
    <w:rsid w:val="00235D5D"/>
    <w:rsid w:val="00240050"/>
    <w:rsid w:val="00240799"/>
    <w:rsid w:val="00243526"/>
    <w:rsid w:val="0024392D"/>
    <w:rsid w:val="002456CE"/>
    <w:rsid w:val="00245EF2"/>
    <w:rsid w:val="00246894"/>
    <w:rsid w:val="002473FB"/>
    <w:rsid w:val="00250EB8"/>
    <w:rsid w:val="002512D4"/>
    <w:rsid w:val="002523B1"/>
    <w:rsid w:val="002528FC"/>
    <w:rsid w:val="00252CAF"/>
    <w:rsid w:val="002536C7"/>
    <w:rsid w:val="00254F12"/>
    <w:rsid w:val="0025707A"/>
    <w:rsid w:val="0025769D"/>
    <w:rsid w:val="00260E0C"/>
    <w:rsid w:val="00260F40"/>
    <w:rsid w:val="00261A62"/>
    <w:rsid w:val="00262444"/>
    <w:rsid w:val="0026312B"/>
    <w:rsid w:val="00264B06"/>
    <w:rsid w:val="00265D2B"/>
    <w:rsid w:val="002660F7"/>
    <w:rsid w:val="002667CE"/>
    <w:rsid w:val="00273111"/>
    <w:rsid w:val="002745B1"/>
    <w:rsid w:val="002755F6"/>
    <w:rsid w:val="0027622F"/>
    <w:rsid w:val="0028011C"/>
    <w:rsid w:val="00280CB0"/>
    <w:rsid w:val="00281A64"/>
    <w:rsid w:val="00281B8B"/>
    <w:rsid w:val="00281C2B"/>
    <w:rsid w:val="002838F4"/>
    <w:rsid w:val="002846C3"/>
    <w:rsid w:val="00284F4A"/>
    <w:rsid w:val="00286201"/>
    <w:rsid w:val="00287CB6"/>
    <w:rsid w:val="0029088F"/>
    <w:rsid w:val="00290A6C"/>
    <w:rsid w:val="002923F4"/>
    <w:rsid w:val="0029330B"/>
    <w:rsid w:val="00293E4C"/>
    <w:rsid w:val="00297193"/>
    <w:rsid w:val="002971B3"/>
    <w:rsid w:val="00297352"/>
    <w:rsid w:val="002A0C20"/>
    <w:rsid w:val="002A1215"/>
    <w:rsid w:val="002A17D7"/>
    <w:rsid w:val="002A1EB0"/>
    <w:rsid w:val="002A3915"/>
    <w:rsid w:val="002A3F57"/>
    <w:rsid w:val="002A3F76"/>
    <w:rsid w:val="002A4DA5"/>
    <w:rsid w:val="002A5322"/>
    <w:rsid w:val="002A5BF0"/>
    <w:rsid w:val="002A6A68"/>
    <w:rsid w:val="002A7B16"/>
    <w:rsid w:val="002B0571"/>
    <w:rsid w:val="002B0E01"/>
    <w:rsid w:val="002B0E23"/>
    <w:rsid w:val="002B188B"/>
    <w:rsid w:val="002B1A14"/>
    <w:rsid w:val="002B316B"/>
    <w:rsid w:val="002B5F23"/>
    <w:rsid w:val="002B6045"/>
    <w:rsid w:val="002B6D7C"/>
    <w:rsid w:val="002B73A4"/>
    <w:rsid w:val="002C1403"/>
    <w:rsid w:val="002C155B"/>
    <w:rsid w:val="002C2818"/>
    <w:rsid w:val="002C2E1E"/>
    <w:rsid w:val="002C5EFA"/>
    <w:rsid w:val="002C75AE"/>
    <w:rsid w:val="002C7F1B"/>
    <w:rsid w:val="002D0471"/>
    <w:rsid w:val="002D07E7"/>
    <w:rsid w:val="002D0C11"/>
    <w:rsid w:val="002D1410"/>
    <w:rsid w:val="002D260F"/>
    <w:rsid w:val="002D2A0F"/>
    <w:rsid w:val="002D2E92"/>
    <w:rsid w:val="002D33B8"/>
    <w:rsid w:val="002D64E6"/>
    <w:rsid w:val="002D70CB"/>
    <w:rsid w:val="002D7BB1"/>
    <w:rsid w:val="002D7F32"/>
    <w:rsid w:val="002E0472"/>
    <w:rsid w:val="002E1835"/>
    <w:rsid w:val="002E33F1"/>
    <w:rsid w:val="002E3669"/>
    <w:rsid w:val="002E5954"/>
    <w:rsid w:val="002E6A8A"/>
    <w:rsid w:val="002E7145"/>
    <w:rsid w:val="002F064B"/>
    <w:rsid w:val="002F262E"/>
    <w:rsid w:val="002F2D7F"/>
    <w:rsid w:val="002F3F56"/>
    <w:rsid w:val="002F485F"/>
    <w:rsid w:val="002F572E"/>
    <w:rsid w:val="002F6D25"/>
    <w:rsid w:val="002F6D91"/>
    <w:rsid w:val="002F7268"/>
    <w:rsid w:val="002F78EA"/>
    <w:rsid w:val="003006BC"/>
    <w:rsid w:val="0030340C"/>
    <w:rsid w:val="00304382"/>
    <w:rsid w:val="00304482"/>
    <w:rsid w:val="003049DF"/>
    <w:rsid w:val="00305708"/>
    <w:rsid w:val="00306AF0"/>
    <w:rsid w:val="00307B96"/>
    <w:rsid w:val="00310494"/>
    <w:rsid w:val="00313D03"/>
    <w:rsid w:val="003146F2"/>
    <w:rsid w:val="00315552"/>
    <w:rsid w:val="00315E79"/>
    <w:rsid w:val="00320C9A"/>
    <w:rsid w:val="0032250D"/>
    <w:rsid w:val="003249B8"/>
    <w:rsid w:val="003268AA"/>
    <w:rsid w:val="00326AFD"/>
    <w:rsid w:val="00327CB6"/>
    <w:rsid w:val="00327E28"/>
    <w:rsid w:val="00327FA8"/>
    <w:rsid w:val="00330D56"/>
    <w:rsid w:val="00330F9A"/>
    <w:rsid w:val="0033165A"/>
    <w:rsid w:val="00331FBF"/>
    <w:rsid w:val="00332578"/>
    <w:rsid w:val="0033472B"/>
    <w:rsid w:val="00334A7D"/>
    <w:rsid w:val="00335179"/>
    <w:rsid w:val="00337543"/>
    <w:rsid w:val="00337D6F"/>
    <w:rsid w:val="00340ECA"/>
    <w:rsid w:val="00340F75"/>
    <w:rsid w:val="00341575"/>
    <w:rsid w:val="003423C8"/>
    <w:rsid w:val="00343826"/>
    <w:rsid w:val="003446EC"/>
    <w:rsid w:val="00345137"/>
    <w:rsid w:val="00346A44"/>
    <w:rsid w:val="0034700A"/>
    <w:rsid w:val="003508EA"/>
    <w:rsid w:val="0035148F"/>
    <w:rsid w:val="00351642"/>
    <w:rsid w:val="0035333F"/>
    <w:rsid w:val="003536E8"/>
    <w:rsid w:val="003539E4"/>
    <w:rsid w:val="00354F3B"/>
    <w:rsid w:val="00356B0A"/>
    <w:rsid w:val="003575D8"/>
    <w:rsid w:val="003601DA"/>
    <w:rsid w:val="00360275"/>
    <w:rsid w:val="00360FDB"/>
    <w:rsid w:val="00361E66"/>
    <w:rsid w:val="00364330"/>
    <w:rsid w:val="00365336"/>
    <w:rsid w:val="00365930"/>
    <w:rsid w:val="00366ED1"/>
    <w:rsid w:val="00367000"/>
    <w:rsid w:val="00367B1C"/>
    <w:rsid w:val="003701EF"/>
    <w:rsid w:val="003712C5"/>
    <w:rsid w:val="0037161E"/>
    <w:rsid w:val="00372497"/>
    <w:rsid w:val="00372B2A"/>
    <w:rsid w:val="0037305E"/>
    <w:rsid w:val="0037314B"/>
    <w:rsid w:val="003732E1"/>
    <w:rsid w:val="003733DA"/>
    <w:rsid w:val="0037349C"/>
    <w:rsid w:val="00373A5A"/>
    <w:rsid w:val="0037480B"/>
    <w:rsid w:val="00376047"/>
    <w:rsid w:val="00376096"/>
    <w:rsid w:val="00376C78"/>
    <w:rsid w:val="003772E8"/>
    <w:rsid w:val="00377382"/>
    <w:rsid w:val="00377B17"/>
    <w:rsid w:val="003829D0"/>
    <w:rsid w:val="0038565A"/>
    <w:rsid w:val="003863BF"/>
    <w:rsid w:val="00386A31"/>
    <w:rsid w:val="00386B2E"/>
    <w:rsid w:val="00391AE4"/>
    <w:rsid w:val="003922D8"/>
    <w:rsid w:val="00392859"/>
    <w:rsid w:val="00392E2C"/>
    <w:rsid w:val="003933DC"/>
    <w:rsid w:val="00395850"/>
    <w:rsid w:val="0039664D"/>
    <w:rsid w:val="003A148A"/>
    <w:rsid w:val="003A4453"/>
    <w:rsid w:val="003A5AA8"/>
    <w:rsid w:val="003A6F32"/>
    <w:rsid w:val="003B077B"/>
    <w:rsid w:val="003B086A"/>
    <w:rsid w:val="003B0F2A"/>
    <w:rsid w:val="003B28DA"/>
    <w:rsid w:val="003B29D3"/>
    <w:rsid w:val="003B4BE1"/>
    <w:rsid w:val="003B5A7E"/>
    <w:rsid w:val="003B5ADB"/>
    <w:rsid w:val="003C22D6"/>
    <w:rsid w:val="003C2AEC"/>
    <w:rsid w:val="003C2C62"/>
    <w:rsid w:val="003C307B"/>
    <w:rsid w:val="003C3795"/>
    <w:rsid w:val="003C448F"/>
    <w:rsid w:val="003C45B5"/>
    <w:rsid w:val="003C48B9"/>
    <w:rsid w:val="003C547B"/>
    <w:rsid w:val="003C5B93"/>
    <w:rsid w:val="003C5BFB"/>
    <w:rsid w:val="003C6878"/>
    <w:rsid w:val="003C6B05"/>
    <w:rsid w:val="003D1EE0"/>
    <w:rsid w:val="003D43D5"/>
    <w:rsid w:val="003D46F4"/>
    <w:rsid w:val="003D4FC3"/>
    <w:rsid w:val="003D5264"/>
    <w:rsid w:val="003D66D3"/>
    <w:rsid w:val="003E04A0"/>
    <w:rsid w:val="003E0C52"/>
    <w:rsid w:val="003E1DEC"/>
    <w:rsid w:val="003E3B8A"/>
    <w:rsid w:val="003E489B"/>
    <w:rsid w:val="003E4C65"/>
    <w:rsid w:val="003E552C"/>
    <w:rsid w:val="003E5B0B"/>
    <w:rsid w:val="003E5E62"/>
    <w:rsid w:val="003E6D26"/>
    <w:rsid w:val="003E6F3E"/>
    <w:rsid w:val="003E7564"/>
    <w:rsid w:val="003F5622"/>
    <w:rsid w:val="003F5F23"/>
    <w:rsid w:val="003F5FA2"/>
    <w:rsid w:val="003F609D"/>
    <w:rsid w:val="003F63E8"/>
    <w:rsid w:val="003F703F"/>
    <w:rsid w:val="003F7E19"/>
    <w:rsid w:val="004009CC"/>
    <w:rsid w:val="00400AAF"/>
    <w:rsid w:val="004014DA"/>
    <w:rsid w:val="0040210B"/>
    <w:rsid w:val="004022AA"/>
    <w:rsid w:val="004027EC"/>
    <w:rsid w:val="0040312A"/>
    <w:rsid w:val="004033CD"/>
    <w:rsid w:val="00403F8F"/>
    <w:rsid w:val="0040462D"/>
    <w:rsid w:val="00404E13"/>
    <w:rsid w:val="0040580A"/>
    <w:rsid w:val="004058AC"/>
    <w:rsid w:val="00406BFA"/>
    <w:rsid w:val="00406E42"/>
    <w:rsid w:val="00407BE6"/>
    <w:rsid w:val="00411DF0"/>
    <w:rsid w:val="0041274C"/>
    <w:rsid w:val="00414067"/>
    <w:rsid w:val="00414B4D"/>
    <w:rsid w:val="00415230"/>
    <w:rsid w:val="004157C8"/>
    <w:rsid w:val="00415FC9"/>
    <w:rsid w:val="00416F44"/>
    <w:rsid w:val="004171BE"/>
    <w:rsid w:val="00420FB9"/>
    <w:rsid w:val="004214B1"/>
    <w:rsid w:val="004216A6"/>
    <w:rsid w:val="00423665"/>
    <w:rsid w:val="00424273"/>
    <w:rsid w:val="00425048"/>
    <w:rsid w:val="0042647E"/>
    <w:rsid w:val="00426CCF"/>
    <w:rsid w:val="00427357"/>
    <w:rsid w:val="00430127"/>
    <w:rsid w:val="00430A8C"/>
    <w:rsid w:val="00431AE8"/>
    <w:rsid w:val="0043221C"/>
    <w:rsid w:val="0043230C"/>
    <w:rsid w:val="00432BE4"/>
    <w:rsid w:val="00433E57"/>
    <w:rsid w:val="00433FBA"/>
    <w:rsid w:val="004346E5"/>
    <w:rsid w:val="004349B8"/>
    <w:rsid w:val="004359FF"/>
    <w:rsid w:val="004368DF"/>
    <w:rsid w:val="00437BE1"/>
    <w:rsid w:val="0044173C"/>
    <w:rsid w:val="00442824"/>
    <w:rsid w:val="00442DF7"/>
    <w:rsid w:val="0044323D"/>
    <w:rsid w:val="004442B6"/>
    <w:rsid w:val="00444B00"/>
    <w:rsid w:val="004457B7"/>
    <w:rsid w:val="00446240"/>
    <w:rsid w:val="00447CB2"/>
    <w:rsid w:val="00447D99"/>
    <w:rsid w:val="00450007"/>
    <w:rsid w:val="0045017A"/>
    <w:rsid w:val="004501C0"/>
    <w:rsid w:val="004504C4"/>
    <w:rsid w:val="00451A51"/>
    <w:rsid w:val="00452C42"/>
    <w:rsid w:val="00452CB5"/>
    <w:rsid w:val="0045305A"/>
    <w:rsid w:val="004530DA"/>
    <w:rsid w:val="00453AF5"/>
    <w:rsid w:val="00454570"/>
    <w:rsid w:val="00455187"/>
    <w:rsid w:val="00456710"/>
    <w:rsid w:val="00456902"/>
    <w:rsid w:val="00460245"/>
    <w:rsid w:val="00461469"/>
    <w:rsid w:val="00462315"/>
    <w:rsid w:val="0046451A"/>
    <w:rsid w:val="004658B6"/>
    <w:rsid w:val="004662E8"/>
    <w:rsid w:val="0046743C"/>
    <w:rsid w:val="004708F6"/>
    <w:rsid w:val="00470A75"/>
    <w:rsid w:val="0047100C"/>
    <w:rsid w:val="004716B5"/>
    <w:rsid w:val="0047619C"/>
    <w:rsid w:val="004766A5"/>
    <w:rsid w:val="00476899"/>
    <w:rsid w:val="00477618"/>
    <w:rsid w:val="0048087A"/>
    <w:rsid w:val="004815F8"/>
    <w:rsid w:val="004817C4"/>
    <w:rsid w:val="004818E6"/>
    <w:rsid w:val="00482374"/>
    <w:rsid w:val="004837A5"/>
    <w:rsid w:val="00485FCA"/>
    <w:rsid w:val="0048722C"/>
    <w:rsid w:val="00490079"/>
    <w:rsid w:val="00490E80"/>
    <w:rsid w:val="004913D9"/>
    <w:rsid w:val="004930EC"/>
    <w:rsid w:val="00493C22"/>
    <w:rsid w:val="00495F18"/>
    <w:rsid w:val="004967AA"/>
    <w:rsid w:val="004975AD"/>
    <w:rsid w:val="004978E9"/>
    <w:rsid w:val="004A2859"/>
    <w:rsid w:val="004A2E2F"/>
    <w:rsid w:val="004A50E9"/>
    <w:rsid w:val="004A695C"/>
    <w:rsid w:val="004A71D5"/>
    <w:rsid w:val="004A78A5"/>
    <w:rsid w:val="004B09B0"/>
    <w:rsid w:val="004B1584"/>
    <w:rsid w:val="004B2E4E"/>
    <w:rsid w:val="004B47BD"/>
    <w:rsid w:val="004B6F39"/>
    <w:rsid w:val="004B7179"/>
    <w:rsid w:val="004B7C0B"/>
    <w:rsid w:val="004C0312"/>
    <w:rsid w:val="004C11FF"/>
    <w:rsid w:val="004C3046"/>
    <w:rsid w:val="004C3E0B"/>
    <w:rsid w:val="004C64CE"/>
    <w:rsid w:val="004D02C9"/>
    <w:rsid w:val="004D0C6A"/>
    <w:rsid w:val="004D2622"/>
    <w:rsid w:val="004D31C5"/>
    <w:rsid w:val="004D34E4"/>
    <w:rsid w:val="004D3B1E"/>
    <w:rsid w:val="004D58E2"/>
    <w:rsid w:val="004D62D0"/>
    <w:rsid w:val="004D6526"/>
    <w:rsid w:val="004D656F"/>
    <w:rsid w:val="004D6CA4"/>
    <w:rsid w:val="004E04AC"/>
    <w:rsid w:val="004E1B51"/>
    <w:rsid w:val="004E49FF"/>
    <w:rsid w:val="004E67B6"/>
    <w:rsid w:val="004E79B8"/>
    <w:rsid w:val="004F03D0"/>
    <w:rsid w:val="004F23C9"/>
    <w:rsid w:val="004F2F94"/>
    <w:rsid w:val="004F30D9"/>
    <w:rsid w:val="004F3252"/>
    <w:rsid w:val="004F32B0"/>
    <w:rsid w:val="004F41CC"/>
    <w:rsid w:val="004F4B2D"/>
    <w:rsid w:val="004F4DAC"/>
    <w:rsid w:val="004F7385"/>
    <w:rsid w:val="004F7623"/>
    <w:rsid w:val="004F7CFB"/>
    <w:rsid w:val="004F7F55"/>
    <w:rsid w:val="005018D5"/>
    <w:rsid w:val="00502408"/>
    <w:rsid w:val="00503A28"/>
    <w:rsid w:val="0050548E"/>
    <w:rsid w:val="00505F6A"/>
    <w:rsid w:val="005068F5"/>
    <w:rsid w:val="00506FB5"/>
    <w:rsid w:val="00507F88"/>
    <w:rsid w:val="00510B12"/>
    <w:rsid w:val="00511AE9"/>
    <w:rsid w:val="00512F36"/>
    <w:rsid w:val="00513A5C"/>
    <w:rsid w:val="00513B8E"/>
    <w:rsid w:val="00514013"/>
    <w:rsid w:val="00514348"/>
    <w:rsid w:val="005152B4"/>
    <w:rsid w:val="00515BA8"/>
    <w:rsid w:val="005163AE"/>
    <w:rsid w:val="005168B7"/>
    <w:rsid w:val="005207C7"/>
    <w:rsid w:val="00520C12"/>
    <w:rsid w:val="00522599"/>
    <w:rsid w:val="00522973"/>
    <w:rsid w:val="00522CA3"/>
    <w:rsid w:val="005257E9"/>
    <w:rsid w:val="00525BAD"/>
    <w:rsid w:val="00526F55"/>
    <w:rsid w:val="00527A7E"/>
    <w:rsid w:val="00527A80"/>
    <w:rsid w:val="00530D50"/>
    <w:rsid w:val="00530F63"/>
    <w:rsid w:val="00531282"/>
    <w:rsid w:val="00532A95"/>
    <w:rsid w:val="00533917"/>
    <w:rsid w:val="00533EF1"/>
    <w:rsid w:val="00534427"/>
    <w:rsid w:val="00534705"/>
    <w:rsid w:val="00535580"/>
    <w:rsid w:val="00535AE4"/>
    <w:rsid w:val="0053682E"/>
    <w:rsid w:val="005376BD"/>
    <w:rsid w:val="00537741"/>
    <w:rsid w:val="00537B45"/>
    <w:rsid w:val="00537E4A"/>
    <w:rsid w:val="005415E9"/>
    <w:rsid w:val="00541F36"/>
    <w:rsid w:val="00543547"/>
    <w:rsid w:val="005439F1"/>
    <w:rsid w:val="00544567"/>
    <w:rsid w:val="0054506E"/>
    <w:rsid w:val="0054508E"/>
    <w:rsid w:val="00545BFF"/>
    <w:rsid w:val="00546105"/>
    <w:rsid w:val="00550B26"/>
    <w:rsid w:val="00552821"/>
    <w:rsid w:val="00553017"/>
    <w:rsid w:val="00554140"/>
    <w:rsid w:val="005565F7"/>
    <w:rsid w:val="00556C3C"/>
    <w:rsid w:val="00562501"/>
    <w:rsid w:val="00562560"/>
    <w:rsid w:val="00564360"/>
    <w:rsid w:val="00564EB9"/>
    <w:rsid w:val="00566346"/>
    <w:rsid w:val="00566857"/>
    <w:rsid w:val="0057033E"/>
    <w:rsid w:val="005724CD"/>
    <w:rsid w:val="005736EB"/>
    <w:rsid w:val="00574FD5"/>
    <w:rsid w:val="005750A8"/>
    <w:rsid w:val="005752E0"/>
    <w:rsid w:val="0057587B"/>
    <w:rsid w:val="00581535"/>
    <w:rsid w:val="0058155E"/>
    <w:rsid w:val="00581DD0"/>
    <w:rsid w:val="005831F0"/>
    <w:rsid w:val="00583AC6"/>
    <w:rsid w:val="00583CE4"/>
    <w:rsid w:val="00585DD2"/>
    <w:rsid w:val="0058644B"/>
    <w:rsid w:val="005921DD"/>
    <w:rsid w:val="00593C44"/>
    <w:rsid w:val="00595691"/>
    <w:rsid w:val="00595B01"/>
    <w:rsid w:val="00595F51"/>
    <w:rsid w:val="0059616B"/>
    <w:rsid w:val="005962EA"/>
    <w:rsid w:val="005964B1"/>
    <w:rsid w:val="005A0410"/>
    <w:rsid w:val="005A13B5"/>
    <w:rsid w:val="005A1FDF"/>
    <w:rsid w:val="005A20D2"/>
    <w:rsid w:val="005A5591"/>
    <w:rsid w:val="005A6503"/>
    <w:rsid w:val="005A73E4"/>
    <w:rsid w:val="005B1646"/>
    <w:rsid w:val="005B32CA"/>
    <w:rsid w:val="005B39B0"/>
    <w:rsid w:val="005B3A87"/>
    <w:rsid w:val="005B63E0"/>
    <w:rsid w:val="005B79A2"/>
    <w:rsid w:val="005C23D5"/>
    <w:rsid w:val="005C3322"/>
    <w:rsid w:val="005C574E"/>
    <w:rsid w:val="005C5D61"/>
    <w:rsid w:val="005C6D1D"/>
    <w:rsid w:val="005C76A9"/>
    <w:rsid w:val="005D27AA"/>
    <w:rsid w:val="005D2D66"/>
    <w:rsid w:val="005D2DB9"/>
    <w:rsid w:val="005D30B8"/>
    <w:rsid w:val="005D3907"/>
    <w:rsid w:val="005D3DDE"/>
    <w:rsid w:val="005D408E"/>
    <w:rsid w:val="005D44C1"/>
    <w:rsid w:val="005D58C7"/>
    <w:rsid w:val="005E081D"/>
    <w:rsid w:val="005E0FBC"/>
    <w:rsid w:val="005E2040"/>
    <w:rsid w:val="005E32C7"/>
    <w:rsid w:val="005E3E8C"/>
    <w:rsid w:val="005E535E"/>
    <w:rsid w:val="005E5548"/>
    <w:rsid w:val="005E5A2E"/>
    <w:rsid w:val="005E6507"/>
    <w:rsid w:val="005E6572"/>
    <w:rsid w:val="005F09D4"/>
    <w:rsid w:val="005F0D1F"/>
    <w:rsid w:val="005F172E"/>
    <w:rsid w:val="005F1F3C"/>
    <w:rsid w:val="005F21E5"/>
    <w:rsid w:val="005F23ED"/>
    <w:rsid w:val="005F2F7B"/>
    <w:rsid w:val="005F3A7D"/>
    <w:rsid w:val="005F4414"/>
    <w:rsid w:val="005F54EA"/>
    <w:rsid w:val="005F5E2D"/>
    <w:rsid w:val="00600141"/>
    <w:rsid w:val="0060037A"/>
    <w:rsid w:val="006011CD"/>
    <w:rsid w:val="0060181D"/>
    <w:rsid w:val="00601E20"/>
    <w:rsid w:val="006030D1"/>
    <w:rsid w:val="00604D45"/>
    <w:rsid w:val="00605A49"/>
    <w:rsid w:val="00605DE1"/>
    <w:rsid w:val="00606A7F"/>
    <w:rsid w:val="00610756"/>
    <w:rsid w:val="00611047"/>
    <w:rsid w:val="00611482"/>
    <w:rsid w:val="00611B64"/>
    <w:rsid w:val="00611DEB"/>
    <w:rsid w:val="00611E1F"/>
    <w:rsid w:val="00612684"/>
    <w:rsid w:val="00612F60"/>
    <w:rsid w:val="006131A2"/>
    <w:rsid w:val="00614275"/>
    <w:rsid w:val="006146CA"/>
    <w:rsid w:val="00614F77"/>
    <w:rsid w:val="00616A28"/>
    <w:rsid w:val="00617C22"/>
    <w:rsid w:val="00620163"/>
    <w:rsid w:val="00621221"/>
    <w:rsid w:val="006216C4"/>
    <w:rsid w:val="0062174F"/>
    <w:rsid w:val="00622458"/>
    <w:rsid w:val="00623666"/>
    <w:rsid w:val="00623739"/>
    <w:rsid w:val="0062374A"/>
    <w:rsid w:val="00624F04"/>
    <w:rsid w:val="00625D3B"/>
    <w:rsid w:val="00630259"/>
    <w:rsid w:val="00631567"/>
    <w:rsid w:val="006317BA"/>
    <w:rsid w:val="006337D8"/>
    <w:rsid w:val="0063511A"/>
    <w:rsid w:val="00635EA4"/>
    <w:rsid w:val="00636D59"/>
    <w:rsid w:val="0064173D"/>
    <w:rsid w:val="00641C85"/>
    <w:rsid w:val="00641DB7"/>
    <w:rsid w:val="006437C5"/>
    <w:rsid w:val="006445CA"/>
    <w:rsid w:val="00645A05"/>
    <w:rsid w:val="0064602A"/>
    <w:rsid w:val="00646F0F"/>
    <w:rsid w:val="006477A9"/>
    <w:rsid w:val="006479E6"/>
    <w:rsid w:val="00651FEB"/>
    <w:rsid w:val="0065201E"/>
    <w:rsid w:val="00652254"/>
    <w:rsid w:val="00652BC1"/>
    <w:rsid w:val="00652D6F"/>
    <w:rsid w:val="006537FA"/>
    <w:rsid w:val="00653F1A"/>
    <w:rsid w:val="0065403C"/>
    <w:rsid w:val="0065424A"/>
    <w:rsid w:val="00654920"/>
    <w:rsid w:val="00655878"/>
    <w:rsid w:val="00656184"/>
    <w:rsid w:val="006570EE"/>
    <w:rsid w:val="006611D4"/>
    <w:rsid w:val="006616BE"/>
    <w:rsid w:val="006617C5"/>
    <w:rsid w:val="00663072"/>
    <w:rsid w:val="00663FD4"/>
    <w:rsid w:val="006644F3"/>
    <w:rsid w:val="00665867"/>
    <w:rsid w:val="00665AD0"/>
    <w:rsid w:val="0066664A"/>
    <w:rsid w:val="00666F86"/>
    <w:rsid w:val="006706B5"/>
    <w:rsid w:val="00670EAF"/>
    <w:rsid w:val="00671C51"/>
    <w:rsid w:val="006724F9"/>
    <w:rsid w:val="006727A3"/>
    <w:rsid w:val="00672DEB"/>
    <w:rsid w:val="00673FFC"/>
    <w:rsid w:val="006747D3"/>
    <w:rsid w:val="00674C66"/>
    <w:rsid w:val="00675236"/>
    <w:rsid w:val="006764CC"/>
    <w:rsid w:val="00680790"/>
    <w:rsid w:val="00680AAD"/>
    <w:rsid w:val="00680B03"/>
    <w:rsid w:val="006815FD"/>
    <w:rsid w:val="006825B6"/>
    <w:rsid w:val="00682679"/>
    <w:rsid w:val="00682E9E"/>
    <w:rsid w:val="006830DC"/>
    <w:rsid w:val="006832C2"/>
    <w:rsid w:val="00683FCE"/>
    <w:rsid w:val="0068429E"/>
    <w:rsid w:val="00684E16"/>
    <w:rsid w:val="00684F6A"/>
    <w:rsid w:val="00685E8A"/>
    <w:rsid w:val="006867FE"/>
    <w:rsid w:val="00691E51"/>
    <w:rsid w:val="00692ADA"/>
    <w:rsid w:val="00693880"/>
    <w:rsid w:val="00694892"/>
    <w:rsid w:val="006949B9"/>
    <w:rsid w:val="00694BCB"/>
    <w:rsid w:val="006953B8"/>
    <w:rsid w:val="0069586E"/>
    <w:rsid w:val="00696F34"/>
    <w:rsid w:val="006A0113"/>
    <w:rsid w:val="006A0212"/>
    <w:rsid w:val="006A0762"/>
    <w:rsid w:val="006A07D9"/>
    <w:rsid w:val="006A3C3B"/>
    <w:rsid w:val="006A4DF6"/>
    <w:rsid w:val="006A5394"/>
    <w:rsid w:val="006A544E"/>
    <w:rsid w:val="006A63DA"/>
    <w:rsid w:val="006A64BB"/>
    <w:rsid w:val="006A6506"/>
    <w:rsid w:val="006B0477"/>
    <w:rsid w:val="006B0626"/>
    <w:rsid w:val="006B0A15"/>
    <w:rsid w:val="006B5EF8"/>
    <w:rsid w:val="006B61D2"/>
    <w:rsid w:val="006C04B1"/>
    <w:rsid w:val="006C0813"/>
    <w:rsid w:val="006C24EA"/>
    <w:rsid w:val="006C5CEB"/>
    <w:rsid w:val="006C7388"/>
    <w:rsid w:val="006D00B6"/>
    <w:rsid w:val="006D1085"/>
    <w:rsid w:val="006D2124"/>
    <w:rsid w:val="006D2F44"/>
    <w:rsid w:val="006D35D3"/>
    <w:rsid w:val="006D3AE0"/>
    <w:rsid w:val="006D52A7"/>
    <w:rsid w:val="006D5DF7"/>
    <w:rsid w:val="006D70C5"/>
    <w:rsid w:val="006E0984"/>
    <w:rsid w:val="006E29BF"/>
    <w:rsid w:val="006E3702"/>
    <w:rsid w:val="006E5579"/>
    <w:rsid w:val="006E64E4"/>
    <w:rsid w:val="006E6D35"/>
    <w:rsid w:val="006E7024"/>
    <w:rsid w:val="006E7305"/>
    <w:rsid w:val="006F0CE6"/>
    <w:rsid w:val="006F11E9"/>
    <w:rsid w:val="006F13FA"/>
    <w:rsid w:val="006F1989"/>
    <w:rsid w:val="006F1D23"/>
    <w:rsid w:val="006F27C7"/>
    <w:rsid w:val="006F39CE"/>
    <w:rsid w:val="006F3DA9"/>
    <w:rsid w:val="006F620D"/>
    <w:rsid w:val="006F6BFB"/>
    <w:rsid w:val="006F6C5A"/>
    <w:rsid w:val="006F71F8"/>
    <w:rsid w:val="00700090"/>
    <w:rsid w:val="0070022C"/>
    <w:rsid w:val="007002BE"/>
    <w:rsid w:val="007005C7"/>
    <w:rsid w:val="0070093D"/>
    <w:rsid w:val="00700CF3"/>
    <w:rsid w:val="007018C3"/>
    <w:rsid w:val="007023A9"/>
    <w:rsid w:val="00702A39"/>
    <w:rsid w:val="00702BCE"/>
    <w:rsid w:val="00702FAD"/>
    <w:rsid w:val="00703473"/>
    <w:rsid w:val="007037F7"/>
    <w:rsid w:val="00703BBE"/>
    <w:rsid w:val="0070474F"/>
    <w:rsid w:val="0070561C"/>
    <w:rsid w:val="0070566A"/>
    <w:rsid w:val="00705700"/>
    <w:rsid w:val="00706361"/>
    <w:rsid w:val="007063E8"/>
    <w:rsid w:val="007102D1"/>
    <w:rsid w:val="0071045F"/>
    <w:rsid w:val="0071190C"/>
    <w:rsid w:val="00711EC5"/>
    <w:rsid w:val="00712A50"/>
    <w:rsid w:val="00712CE6"/>
    <w:rsid w:val="0071318C"/>
    <w:rsid w:val="0071441C"/>
    <w:rsid w:val="00715116"/>
    <w:rsid w:val="0071517E"/>
    <w:rsid w:val="00715941"/>
    <w:rsid w:val="00715E76"/>
    <w:rsid w:val="0071703B"/>
    <w:rsid w:val="007177DC"/>
    <w:rsid w:val="00720493"/>
    <w:rsid w:val="007209CA"/>
    <w:rsid w:val="00721613"/>
    <w:rsid w:val="00723658"/>
    <w:rsid w:val="007239FE"/>
    <w:rsid w:val="0072572C"/>
    <w:rsid w:val="00725B7E"/>
    <w:rsid w:val="007267A7"/>
    <w:rsid w:val="007302EE"/>
    <w:rsid w:val="007317D5"/>
    <w:rsid w:val="00731D37"/>
    <w:rsid w:val="00732885"/>
    <w:rsid w:val="007336D1"/>
    <w:rsid w:val="00733A8A"/>
    <w:rsid w:val="007342B8"/>
    <w:rsid w:val="00736BC6"/>
    <w:rsid w:val="00736F88"/>
    <w:rsid w:val="00740113"/>
    <w:rsid w:val="007402DD"/>
    <w:rsid w:val="00740D4A"/>
    <w:rsid w:val="007428F4"/>
    <w:rsid w:val="007447A4"/>
    <w:rsid w:val="007465A4"/>
    <w:rsid w:val="007472C5"/>
    <w:rsid w:val="00747A5A"/>
    <w:rsid w:val="00751274"/>
    <w:rsid w:val="007516E8"/>
    <w:rsid w:val="00752338"/>
    <w:rsid w:val="00752476"/>
    <w:rsid w:val="00752DF7"/>
    <w:rsid w:val="00755DE2"/>
    <w:rsid w:val="00755F7F"/>
    <w:rsid w:val="00756AE8"/>
    <w:rsid w:val="00756C00"/>
    <w:rsid w:val="00757773"/>
    <w:rsid w:val="00757E66"/>
    <w:rsid w:val="00761896"/>
    <w:rsid w:val="00762F94"/>
    <w:rsid w:val="0076449E"/>
    <w:rsid w:val="00766118"/>
    <w:rsid w:val="00766D86"/>
    <w:rsid w:val="007700A0"/>
    <w:rsid w:val="00770406"/>
    <w:rsid w:val="00770FB1"/>
    <w:rsid w:val="00771BC6"/>
    <w:rsid w:val="007726D8"/>
    <w:rsid w:val="00772F83"/>
    <w:rsid w:val="00773FB5"/>
    <w:rsid w:val="00774C3D"/>
    <w:rsid w:val="007759F6"/>
    <w:rsid w:val="00777253"/>
    <w:rsid w:val="0078098F"/>
    <w:rsid w:val="00782103"/>
    <w:rsid w:val="00783E15"/>
    <w:rsid w:val="0078441C"/>
    <w:rsid w:val="00784E76"/>
    <w:rsid w:val="007878EF"/>
    <w:rsid w:val="00787B69"/>
    <w:rsid w:val="00790279"/>
    <w:rsid w:val="00791A25"/>
    <w:rsid w:val="00792AAB"/>
    <w:rsid w:val="00792CD2"/>
    <w:rsid w:val="00792EDB"/>
    <w:rsid w:val="007934E5"/>
    <w:rsid w:val="00793619"/>
    <w:rsid w:val="007940FE"/>
    <w:rsid w:val="007958A4"/>
    <w:rsid w:val="00795B52"/>
    <w:rsid w:val="00796FF9"/>
    <w:rsid w:val="007977C7"/>
    <w:rsid w:val="007A1A20"/>
    <w:rsid w:val="007A1AAD"/>
    <w:rsid w:val="007A1B25"/>
    <w:rsid w:val="007A4963"/>
    <w:rsid w:val="007A53DF"/>
    <w:rsid w:val="007A6058"/>
    <w:rsid w:val="007A613B"/>
    <w:rsid w:val="007A6632"/>
    <w:rsid w:val="007A7221"/>
    <w:rsid w:val="007A7C92"/>
    <w:rsid w:val="007B1ACB"/>
    <w:rsid w:val="007B2177"/>
    <w:rsid w:val="007B2516"/>
    <w:rsid w:val="007B25F9"/>
    <w:rsid w:val="007B30A7"/>
    <w:rsid w:val="007B46B5"/>
    <w:rsid w:val="007B49C0"/>
    <w:rsid w:val="007B530F"/>
    <w:rsid w:val="007B5D5A"/>
    <w:rsid w:val="007B6369"/>
    <w:rsid w:val="007B6385"/>
    <w:rsid w:val="007B7D5A"/>
    <w:rsid w:val="007C0DC6"/>
    <w:rsid w:val="007C17C7"/>
    <w:rsid w:val="007C273A"/>
    <w:rsid w:val="007C3523"/>
    <w:rsid w:val="007C3FE0"/>
    <w:rsid w:val="007C5791"/>
    <w:rsid w:val="007C6D06"/>
    <w:rsid w:val="007C7952"/>
    <w:rsid w:val="007C7B2E"/>
    <w:rsid w:val="007D1819"/>
    <w:rsid w:val="007D2105"/>
    <w:rsid w:val="007D2402"/>
    <w:rsid w:val="007D41BA"/>
    <w:rsid w:val="007D43A2"/>
    <w:rsid w:val="007D43ED"/>
    <w:rsid w:val="007D56FB"/>
    <w:rsid w:val="007D71E2"/>
    <w:rsid w:val="007D7A6F"/>
    <w:rsid w:val="007E03B1"/>
    <w:rsid w:val="007E0946"/>
    <w:rsid w:val="007E1689"/>
    <w:rsid w:val="007E1838"/>
    <w:rsid w:val="007E1F3C"/>
    <w:rsid w:val="007E2DD8"/>
    <w:rsid w:val="007E3315"/>
    <w:rsid w:val="007E3C37"/>
    <w:rsid w:val="007E4729"/>
    <w:rsid w:val="007E5241"/>
    <w:rsid w:val="007E5391"/>
    <w:rsid w:val="007E5BC4"/>
    <w:rsid w:val="007E7720"/>
    <w:rsid w:val="007E7C99"/>
    <w:rsid w:val="007F005C"/>
    <w:rsid w:val="007F0636"/>
    <w:rsid w:val="007F0BFE"/>
    <w:rsid w:val="007F19C5"/>
    <w:rsid w:val="007F2A86"/>
    <w:rsid w:val="007F2AB8"/>
    <w:rsid w:val="007F334C"/>
    <w:rsid w:val="007F34B6"/>
    <w:rsid w:val="007F4D90"/>
    <w:rsid w:val="007F72B4"/>
    <w:rsid w:val="007F7FC2"/>
    <w:rsid w:val="008013FA"/>
    <w:rsid w:val="00802302"/>
    <w:rsid w:val="00802A07"/>
    <w:rsid w:val="00803DAB"/>
    <w:rsid w:val="0080432B"/>
    <w:rsid w:val="00805D37"/>
    <w:rsid w:val="00807242"/>
    <w:rsid w:val="008079FA"/>
    <w:rsid w:val="00807E9B"/>
    <w:rsid w:val="0081106E"/>
    <w:rsid w:val="00811C48"/>
    <w:rsid w:val="00814EA8"/>
    <w:rsid w:val="00817566"/>
    <w:rsid w:val="00817689"/>
    <w:rsid w:val="008179EF"/>
    <w:rsid w:val="00820C1D"/>
    <w:rsid w:val="00820E3B"/>
    <w:rsid w:val="008211C2"/>
    <w:rsid w:val="00821DB9"/>
    <w:rsid w:val="00823EAA"/>
    <w:rsid w:val="00827255"/>
    <w:rsid w:val="008272C2"/>
    <w:rsid w:val="008275EE"/>
    <w:rsid w:val="00830FB7"/>
    <w:rsid w:val="00831296"/>
    <w:rsid w:val="00833AF7"/>
    <w:rsid w:val="00835DF1"/>
    <w:rsid w:val="008361BD"/>
    <w:rsid w:val="00836A07"/>
    <w:rsid w:val="00837CC0"/>
    <w:rsid w:val="00840C72"/>
    <w:rsid w:val="00841B40"/>
    <w:rsid w:val="00842977"/>
    <w:rsid w:val="008429D2"/>
    <w:rsid w:val="008449A6"/>
    <w:rsid w:val="00846986"/>
    <w:rsid w:val="00850B52"/>
    <w:rsid w:val="008510EA"/>
    <w:rsid w:val="0085229C"/>
    <w:rsid w:val="0085267A"/>
    <w:rsid w:val="00852B10"/>
    <w:rsid w:val="0085427D"/>
    <w:rsid w:val="00854CD3"/>
    <w:rsid w:val="00854F57"/>
    <w:rsid w:val="008554B3"/>
    <w:rsid w:val="0085621B"/>
    <w:rsid w:val="0085717E"/>
    <w:rsid w:val="00857345"/>
    <w:rsid w:val="0085761B"/>
    <w:rsid w:val="00857EF6"/>
    <w:rsid w:val="008610BF"/>
    <w:rsid w:val="00862B56"/>
    <w:rsid w:val="008637AD"/>
    <w:rsid w:val="0086395E"/>
    <w:rsid w:val="00863C1D"/>
    <w:rsid w:val="00865BFA"/>
    <w:rsid w:val="0086774E"/>
    <w:rsid w:val="00867FFD"/>
    <w:rsid w:val="0087059D"/>
    <w:rsid w:val="0087177D"/>
    <w:rsid w:val="00872C76"/>
    <w:rsid w:val="00872F00"/>
    <w:rsid w:val="0087325D"/>
    <w:rsid w:val="008742AD"/>
    <w:rsid w:val="00874644"/>
    <w:rsid w:val="008750F1"/>
    <w:rsid w:val="00876006"/>
    <w:rsid w:val="00876A7D"/>
    <w:rsid w:val="008800A4"/>
    <w:rsid w:val="0088067C"/>
    <w:rsid w:val="0088177A"/>
    <w:rsid w:val="00882F7A"/>
    <w:rsid w:val="00885ECD"/>
    <w:rsid w:val="00886230"/>
    <w:rsid w:val="00887CE1"/>
    <w:rsid w:val="00891074"/>
    <w:rsid w:val="008922B9"/>
    <w:rsid w:val="0089316C"/>
    <w:rsid w:val="008934CB"/>
    <w:rsid w:val="0089486B"/>
    <w:rsid w:val="0089525C"/>
    <w:rsid w:val="00895346"/>
    <w:rsid w:val="00895952"/>
    <w:rsid w:val="0089664A"/>
    <w:rsid w:val="00897262"/>
    <w:rsid w:val="008979D3"/>
    <w:rsid w:val="00897B23"/>
    <w:rsid w:val="00897EDC"/>
    <w:rsid w:val="008A0D86"/>
    <w:rsid w:val="008A353C"/>
    <w:rsid w:val="008A560A"/>
    <w:rsid w:val="008A5BEE"/>
    <w:rsid w:val="008B059C"/>
    <w:rsid w:val="008B0BD8"/>
    <w:rsid w:val="008B22FB"/>
    <w:rsid w:val="008B2687"/>
    <w:rsid w:val="008B3C62"/>
    <w:rsid w:val="008C0E87"/>
    <w:rsid w:val="008C25AF"/>
    <w:rsid w:val="008C29DE"/>
    <w:rsid w:val="008C2A3D"/>
    <w:rsid w:val="008C408A"/>
    <w:rsid w:val="008C4599"/>
    <w:rsid w:val="008C7A70"/>
    <w:rsid w:val="008D1306"/>
    <w:rsid w:val="008D1572"/>
    <w:rsid w:val="008D1A09"/>
    <w:rsid w:val="008D2F82"/>
    <w:rsid w:val="008D3001"/>
    <w:rsid w:val="008D32F8"/>
    <w:rsid w:val="008D363F"/>
    <w:rsid w:val="008D5645"/>
    <w:rsid w:val="008E157F"/>
    <w:rsid w:val="008E2DC8"/>
    <w:rsid w:val="008E380B"/>
    <w:rsid w:val="008E3ACD"/>
    <w:rsid w:val="008E4252"/>
    <w:rsid w:val="008E4D97"/>
    <w:rsid w:val="008E5BFB"/>
    <w:rsid w:val="008E6318"/>
    <w:rsid w:val="008F147E"/>
    <w:rsid w:val="008F4FC1"/>
    <w:rsid w:val="008F5718"/>
    <w:rsid w:val="008F64D3"/>
    <w:rsid w:val="008F7881"/>
    <w:rsid w:val="008F789F"/>
    <w:rsid w:val="0090142A"/>
    <w:rsid w:val="00904307"/>
    <w:rsid w:val="00904AB6"/>
    <w:rsid w:val="009062FB"/>
    <w:rsid w:val="009069D6"/>
    <w:rsid w:val="00906E16"/>
    <w:rsid w:val="00910878"/>
    <w:rsid w:val="009122A4"/>
    <w:rsid w:val="00913B3D"/>
    <w:rsid w:val="00913F46"/>
    <w:rsid w:val="00914FEC"/>
    <w:rsid w:val="00917484"/>
    <w:rsid w:val="00917CD6"/>
    <w:rsid w:val="00917D30"/>
    <w:rsid w:val="00920E63"/>
    <w:rsid w:val="00921E73"/>
    <w:rsid w:val="00921FB4"/>
    <w:rsid w:val="009225B2"/>
    <w:rsid w:val="00923934"/>
    <w:rsid w:val="00923ABB"/>
    <w:rsid w:val="009245AC"/>
    <w:rsid w:val="00924E78"/>
    <w:rsid w:val="00925101"/>
    <w:rsid w:val="00925158"/>
    <w:rsid w:val="009273BE"/>
    <w:rsid w:val="00927C92"/>
    <w:rsid w:val="00930FB8"/>
    <w:rsid w:val="0093111A"/>
    <w:rsid w:val="00931ECF"/>
    <w:rsid w:val="009320DA"/>
    <w:rsid w:val="0093214E"/>
    <w:rsid w:val="00932510"/>
    <w:rsid w:val="009329A9"/>
    <w:rsid w:val="0093358B"/>
    <w:rsid w:val="00933E27"/>
    <w:rsid w:val="009344A1"/>
    <w:rsid w:val="00935BD8"/>
    <w:rsid w:val="0093654C"/>
    <w:rsid w:val="00937297"/>
    <w:rsid w:val="0093797B"/>
    <w:rsid w:val="00937C68"/>
    <w:rsid w:val="00942073"/>
    <w:rsid w:val="00942117"/>
    <w:rsid w:val="0094272F"/>
    <w:rsid w:val="009436EF"/>
    <w:rsid w:val="00943750"/>
    <w:rsid w:val="009441E5"/>
    <w:rsid w:val="009443DC"/>
    <w:rsid w:val="00946D49"/>
    <w:rsid w:val="00946D8A"/>
    <w:rsid w:val="0094728A"/>
    <w:rsid w:val="00947545"/>
    <w:rsid w:val="00947646"/>
    <w:rsid w:val="009504AB"/>
    <w:rsid w:val="00952695"/>
    <w:rsid w:val="0095469F"/>
    <w:rsid w:val="009548E2"/>
    <w:rsid w:val="00955D9E"/>
    <w:rsid w:val="009560EA"/>
    <w:rsid w:val="0095625C"/>
    <w:rsid w:val="00956F14"/>
    <w:rsid w:val="009571CE"/>
    <w:rsid w:val="00964BE0"/>
    <w:rsid w:val="009676A4"/>
    <w:rsid w:val="00970945"/>
    <w:rsid w:val="0097119D"/>
    <w:rsid w:val="009714F1"/>
    <w:rsid w:val="00971763"/>
    <w:rsid w:val="00972245"/>
    <w:rsid w:val="009741EE"/>
    <w:rsid w:val="00974A2F"/>
    <w:rsid w:val="00974B03"/>
    <w:rsid w:val="00974F15"/>
    <w:rsid w:val="00977B3E"/>
    <w:rsid w:val="00980830"/>
    <w:rsid w:val="009849F1"/>
    <w:rsid w:val="00984CBF"/>
    <w:rsid w:val="009850A8"/>
    <w:rsid w:val="00993FD7"/>
    <w:rsid w:val="009944D9"/>
    <w:rsid w:val="00995414"/>
    <w:rsid w:val="00995AE0"/>
    <w:rsid w:val="00996B64"/>
    <w:rsid w:val="009A0CBA"/>
    <w:rsid w:val="009A371E"/>
    <w:rsid w:val="009A379B"/>
    <w:rsid w:val="009A3A08"/>
    <w:rsid w:val="009A5970"/>
    <w:rsid w:val="009A5C37"/>
    <w:rsid w:val="009A5C3C"/>
    <w:rsid w:val="009A650D"/>
    <w:rsid w:val="009A75A9"/>
    <w:rsid w:val="009B057E"/>
    <w:rsid w:val="009B0F0F"/>
    <w:rsid w:val="009B1252"/>
    <w:rsid w:val="009B1B40"/>
    <w:rsid w:val="009B2471"/>
    <w:rsid w:val="009B257F"/>
    <w:rsid w:val="009B3FB6"/>
    <w:rsid w:val="009B473F"/>
    <w:rsid w:val="009B5727"/>
    <w:rsid w:val="009B5AF5"/>
    <w:rsid w:val="009B6F51"/>
    <w:rsid w:val="009B76A5"/>
    <w:rsid w:val="009C012E"/>
    <w:rsid w:val="009C1932"/>
    <w:rsid w:val="009C19C5"/>
    <w:rsid w:val="009C29D8"/>
    <w:rsid w:val="009C3253"/>
    <w:rsid w:val="009C36ED"/>
    <w:rsid w:val="009C3D75"/>
    <w:rsid w:val="009C4280"/>
    <w:rsid w:val="009C6A67"/>
    <w:rsid w:val="009C6C15"/>
    <w:rsid w:val="009C7524"/>
    <w:rsid w:val="009C7D69"/>
    <w:rsid w:val="009D0A7A"/>
    <w:rsid w:val="009D0FDE"/>
    <w:rsid w:val="009D100B"/>
    <w:rsid w:val="009D2EEE"/>
    <w:rsid w:val="009D358F"/>
    <w:rsid w:val="009D3A87"/>
    <w:rsid w:val="009D425C"/>
    <w:rsid w:val="009D5140"/>
    <w:rsid w:val="009D5CE7"/>
    <w:rsid w:val="009D5D01"/>
    <w:rsid w:val="009D6855"/>
    <w:rsid w:val="009D6AB5"/>
    <w:rsid w:val="009D7BFD"/>
    <w:rsid w:val="009E105D"/>
    <w:rsid w:val="009E4FDA"/>
    <w:rsid w:val="009E79EE"/>
    <w:rsid w:val="009F0C22"/>
    <w:rsid w:val="009F11CF"/>
    <w:rsid w:val="009F11FB"/>
    <w:rsid w:val="009F2EB7"/>
    <w:rsid w:val="009F3DF6"/>
    <w:rsid w:val="009F4771"/>
    <w:rsid w:val="009F5745"/>
    <w:rsid w:val="009F589B"/>
    <w:rsid w:val="009F68B7"/>
    <w:rsid w:val="009F72D9"/>
    <w:rsid w:val="00A00216"/>
    <w:rsid w:val="00A0258A"/>
    <w:rsid w:val="00A02ED7"/>
    <w:rsid w:val="00A04064"/>
    <w:rsid w:val="00A05AFC"/>
    <w:rsid w:val="00A06581"/>
    <w:rsid w:val="00A06899"/>
    <w:rsid w:val="00A071C5"/>
    <w:rsid w:val="00A071F5"/>
    <w:rsid w:val="00A10E07"/>
    <w:rsid w:val="00A11363"/>
    <w:rsid w:val="00A12D26"/>
    <w:rsid w:val="00A1619D"/>
    <w:rsid w:val="00A16CFA"/>
    <w:rsid w:val="00A205CD"/>
    <w:rsid w:val="00A20D53"/>
    <w:rsid w:val="00A21FEC"/>
    <w:rsid w:val="00A2247A"/>
    <w:rsid w:val="00A23907"/>
    <w:rsid w:val="00A24E97"/>
    <w:rsid w:val="00A25155"/>
    <w:rsid w:val="00A26026"/>
    <w:rsid w:val="00A26936"/>
    <w:rsid w:val="00A30EC6"/>
    <w:rsid w:val="00A314DA"/>
    <w:rsid w:val="00A31D0D"/>
    <w:rsid w:val="00A3204D"/>
    <w:rsid w:val="00A321A3"/>
    <w:rsid w:val="00A32B0A"/>
    <w:rsid w:val="00A33CE1"/>
    <w:rsid w:val="00A34288"/>
    <w:rsid w:val="00A34FC0"/>
    <w:rsid w:val="00A351F6"/>
    <w:rsid w:val="00A35B75"/>
    <w:rsid w:val="00A40127"/>
    <w:rsid w:val="00A40E5B"/>
    <w:rsid w:val="00A42477"/>
    <w:rsid w:val="00A43592"/>
    <w:rsid w:val="00A43911"/>
    <w:rsid w:val="00A43C4B"/>
    <w:rsid w:val="00A43CFB"/>
    <w:rsid w:val="00A44CC5"/>
    <w:rsid w:val="00A452B0"/>
    <w:rsid w:val="00A45F8A"/>
    <w:rsid w:val="00A472ED"/>
    <w:rsid w:val="00A51E04"/>
    <w:rsid w:val="00A5249C"/>
    <w:rsid w:val="00A5406A"/>
    <w:rsid w:val="00A62524"/>
    <w:rsid w:val="00A62B65"/>
    <w:rsid w:val="00A63593"/>
    <w:rsid w:val="00A64157"/>
    <w:rsid w:val="00A64548"/>
    <w:rsid w:val="00A64BE3"/>
    <w:rsid w:val="00A654F7"/>
    <w:rsid w:val="00A6582D"/>
    <w:rsid w:val="00A66251"/>
    <w:rsid w:val="00A66546"/>
    <w:rsid w:val="00A6683F"/>
    <w:rsid w:val="00A673FE"/>
    <w:rsid w:val="00A677FE"/>
    <w:rsid w:val="00A6796C"/>
    <w:rsid w:val="00A710E4"/>
    <w:rsid w:val="00A711B6"/>
    <w:rsid w:val="00A72657"/>
    <w:rsid w:val="00A8011E"/>
    <w:rsid w:val="00A80304"/>
    <w:rsid w:val="00A8151C"/>
    <w:rsid w:val="00A83E15"/>
    <w:rsid w:val="00A85757"/>
    <w:rsid w:val="00A8689A"/>
    <w:rsid w:val="00A87A0B"/>
    <w:rsid w:val="00A87DE8"/>
    <w:rsid w:val="00A9495C"/>
    <w:rsid w:val="00A949BD"/>
    <w:rsid w:val="00A96007"/>
    <w:rsid w:val="00A963C8"/>
    <w:rsid w:val="00A96471"/>
    <w:rsid w:val="00A9773D"/>
    <w:rsid w:val="00A97D7B"/>
    <w:rsid w:val="00AA15AE"/>
    <w:rsid w:val="00AA1BD0"/>
    <w:rsid w:val="00AA25AB"/>
    <w:rsid w:val="00AA2B22"/>
    <w:rsid w:val="00AA2DD0"/>
    <w:rsid w:val="00AA4102"/>
    <w:rsid w:val="00AA414D"/>
    <w:rsid w:val="00AA454E"/>
    <w:rsid w:val="00AA76D6"/>
    <w:rsid w:val="00AA7D9B"/>
    <w:rsid w:val="00AB25F5"/>
    <w:rsid w:val="00AB28B7"/>
    <w:rsid w:val="00AB35CD"/>
    <w:rsid w:val="00AB3A46"/>
    <w:rsid w:val="00AB3D4C"/>
    <w:rsid w:val="00AB3EC5"/>
    <w:rsid w:val="00AB40D4"/>
    <w:rsid w:val="00AB4343"/>
    <w:rsid w:val="00AB526F"/>
    <w:rsid w:val="00AB5535"/>
    <w:rsid w:val="00AB6043"/>
    <w:rsid w:val="00AB7457"/>
    <w:rsid w:val="00AB7A6D"/>
    <w:rsid w:val="00AC0351"/>
    <w:rsid w:val="00AC1A07"/>
    <w:rsid w:val="00AC1D04"/>
    <w:rsid w:val="00AC6816"/>
    <w:rsid w:val="00AD0A24"/>
    <w:rsid w:val="00AD24E7"/>
    <w:rsid w:val="00AD30E5"/>
    <w:rsid w:val="00AD3587"/>
    <w:rsid w:val="00AD4864"/>
    <w:rsid w:val="00AD5B9D"/>
    <w:rsid w:val="00AD5BA5"/>
    <w:rsid w:val="00AD5BB4"/>
    <w:rsid w:val="00AD6BB1"/>
    <w:rsid w:val="00AD7C5E"/>
    <w:rsid w:val="00AE1917"/>
    <w:rsid w:val="00AE27FF"/>
    <w:rsid w:val="00AE2BD0"/>
    <w:rsid w:val="00AE2EDF"/>
    <w:rsid w:val="00AE3206"/>
    <w:rsid w:val="00AE32F7"/>
    <w:rsid w:val="00AE3750"/>
    <w:rsid w:val="00AE394B"/>
    <w:rsid w:val="00AE55E3"/>
    <w:rsid w:val="00AE575B"/>
    <w:rsid w:val="00AE77EE"/>
    <w:rsid w:val="00AE7A10"/>
    <w:rsid w:val="00AF01FC"/>
    <w:rsid w:val="00AF0C44"/>
    <w:rsid w:val="00AF1355"/>
    <w:rsid w:val="00AF2485"/>
    <w:rsid w:val="00AF2604"/>
    <w:rsid w:val="00AF4427"/>
    <w:rsid w:val="00AF5697"/>
    <w:rsid w:val="00AF58AB"/>
    <w:rsid w:val="00AF59D4"/>
    <w:rsid w:val="00AF604B"/>
    <w:rsid w:val="00AF72D2"/>
    <w:rsid w:val="00B0071F"/>
    <w:rsid w:val="00B02771"/>
    <w:rsid w:val="00B02784"/>
    <w:rsid w:val="00B042E1"/>
    <w:rsid w:val="00B05F80"/>
    <w:rsid w:val="00B116A1"/>
    <w:rsid w:val="00B12288"/>
    <w:rsid w:val="00B12413"/>
    <w:rsid w:val="00B13047"/>
    <w:rsid w:val="00B142B0"/>
    <w:rsid w:val="00B14BC6"/>
    <w:rsid w:val="00B14CED"/>
    <w:rsid w:val="00B14D31"/>
    <w:rsid w:val="00B14E1F"/>
    <w:rsid w:val="00B151A4"/>
    <w:rsid w:val="00B17150"/>
    <w:rsid w:val="00B172DE"/>
    <w:rsid w:val="00B1766A"/>
    <w:rsid w:val="00B2083F"/>
    <w:rsid w:val="00B20CB5"/>
    <w:rsid w:val="00B21743"/>
    <w:rsid w:val="00B247BA"/>
    <w:rsid w:val="00B263B6"/>
    <w:rsid w:val="00B27A2E"/>
    <w:rsid w:val="00B27D7D"/>
    <w:rsid w:val="00B30D60"/>
    <w:rsid w:val="00B327FE"/>
    <w:rsid w:val="00B34A7E"/>
    <w:rsid w:val="00B34FC8"/>
    <w:rsid w:val="00B3544B"/>
    <w:rsid w:val="00B362EC"/>
    <w:rsid w:val="00B3643E"/>
    <w:rsid w:val="00B36479"/>
    <w:rsid w:val="00B36EC0"/>
    <w:rsid w:val="00B37B9B"/>
    <w:rsid w:val="00B40C06"/>
    <w:rsid w:val="00B410BC"/>
    <w:rsid w:val="00B41C5E"/>
    <w:rsid w:val="00B439F3"/>
    <w:rsid w:val="00B43D44"/>
    <w:rsid w:val="00B4481B"/>
    <w:rsid w:val="00B44BBB"/>
    <w:rsid w:val="00B469DF"/>
    <w:rsid w:val="00B50219"/>
    <w:rsid w:val="00B51D01"/>
    <w:rsid w:val="00B52069"/>
    <w:rsid w:val="00B53324"/>
    <w:rsid w:val="00B544DD"/>
    <w:rsid w:val="00B54CB2"/>
    <w:rsid w:val="00B554BA"/>
    <w:rsid w:val="00B563C4"/>
    <w:rsid w:val="00B5794D"/>
    <w:rsid w:val="00B57C63"/>
    <w:rsid w:val="00B600DA"/>
    <w:rsid w:val="00B60E98"/>
    <w:rsid w:val="00B61888"/>
    <w:rsid w:val="00B61C62"/>
    <w:rsid w:val="00B62313"/>
    <w:rsid w:val="00B62BF2"/>
    <w:rsid w:val="00B63FF3"/>
    <w:rsid w:val="00B64518"/>
    <w:rsid w:val="00B65E1E"/>
    <w:rsid w:val="00B66286"/>
    <w:rsid w:val="00B667D3"/>
    <w:rsid w:val="00B67B62"/>
    <w:rsid w:val="00B70BE5"/>
    <w:rsid w:val="00B70E55"/>
    <w:rsid w:val="00B71058"/>
    <w:rsid w:val="00B726FB"/>
    <w:rsid w:val="00B7351B"/>
    <w:rsid w:val="00B75D27"/>
    <w:rsid w:val="00B75ED2"/>
    <w:rsid w:val="00B828D5"/>
    <w:rsid w:val="00B82F3F"/>
    <w:rsid w:val="00B83998"/>
    <w:rsid w:val="00B8476C"/>
    <w:rsid w:val="00B847B3"/>
    <w:rsid w:val="00B86C71"/>
    <w:rsid w:val="00B87BF6"/>
    <w:rsid w:val="00B90391"/>
    <w:rsid w:val="00B91FAF"/>
    <w:rsid w:val="00B93BD0"/>
    <w:rsid w:val="00B93E6D"/>
    <w:rsid w:val="00B94893"/>
    <w:rsid w:val="00B94914"/>
    <w:rsid w:val="00B9563F"/>
    <w:rsid w:val="00B95821"/>
    <w:rsid w:val="00B9594F"/>
    <w:rsid w:val="00B97A2F"/>
    <w:rsid w:val="00BA017D"/>
    <w:rsid w:val="00BA03F0"/>
    <w:rsid w:val="00BA0963"/>
    <w:rsid w:val="00BA1144"/>
    <w:rsid w:val="00BA23E8"/>
    <w:rsid w:val="00BA3BB1"/>
    <w:rsid w:val="00BA4121"/>
    <w:rsid w:val="00BA62D5"/>
    <w:rsid w:val="00BA7012"/>
    <w:rsid w:val="00BB3995"/>
    <w:rsid w:val="00BB4007"/>
    <w:rsid w:val="00BB4769"/>
    <w:rsid w:val="00BB731E"/>
    <w:rsid w:val="00BC01A4"/>
    <w:rsid w:val="00BC152E"/>
    <w:rsid w:val="00BC1F86"/>
    <w:rsid w:val="00BC2B7E"/>
    <w:rsid w:val="00BC3F59"/>
    <w:rsid w:val="00BC64F4"/>
    <w:rsid w:val="00BC6DC9"/>
    <w:rsid w:val="00BC77C6"/>
    <w:rsid w:val="00BC7A05"/>
    <w:rsid w:val="00BD01D4"/>
    <w:rsid w:val="00BD1F8B"/>
    <w:rsid w:val="00BD23D8"/>
    <w:rsid w:val="00BD2A52"/>
    <w:rsid w:val="00BD2F45"/>
    <w:rsid w:val="00BD3726"/>
    <w:rsid w:val="00BD3D59"/>
    <w:rsid w:val="00BD3E7E"/>
    <w:rsid w:val="00BD47EF"/>
    <w:rsid w:val="00BD5015"/>
    <w:rsid w:val="00BE0FDC"/>
    <w:rsid w:val="00BE1429"/>
    <w:rsid w:val="00BE18D4"/>
    <w:rsid w:val="00BE1C1A"/>
    <w:rsid w:val="00BE2EBB"/>
    <w:rsid w:val="00BE3183"/>
    <w:rsid w:val="00BE3A31"/>
    <w:rsid w:val="00BE3C5D"/>
    <w:rsid w:val="00BE5550"/>
    <w:rsid w:val="00BE5E1D"/>
    <w:rsid w:val="00BE7E73"/>
    <w:rsid w:val="00BF04A0"/>
    <w:rsid w:val="00BF27CC"/>
    <w:rsid w:val="00BF2CFD"/>
    <w:rsid w:val="00BF3090"/>
    <w:rsid w:val="00BF3095"/>
    <w:rsid w:val="00BF52CE"/>
    <w:rsid w:val="00BF53C0"/>
    <w:rsid w:val="00BF5E0A"/>
    <w:rsid w:val="00C00E3C"/>
    <w:rsid w:val="00C00F7D"/>
    <w:rsid w:val="00C01984"/>
    <w:rsid w:val="00C026FF"/>
    <w:rsid w:val="00C03367"/>
    <w:rsid w:val="00C041E6"/>
    <w:rsid w:val="00C04B5B"/>
    <w:rsid w:val="00C04F14"/>
    <w:rsid w:val="00C05FD4"/>
    <w:rsid w:val="00C07E7F"/>
    <w:rsid w:val="00C10815"/>
    <w:rsid w:val="00C10B29"/>
    <w:rsid w:val="00C10C03"/>
    <w:rsid w:val="00C1182B"/>
    <w:rsid w:val="00C11B58"/>
    <w:rsid w:val="00C1330B"/>
    <w:rsid w:val="00C139F6"/>
    <w:rsid w:val="00C13C3F"/>
    <w:rsid w:val="00C13E41"/>
    <w:rsid w:val="00C13F2F"/>
    <w:rsid w:val="00C14801"/>
    <w:rsid w:val="00C16491"/>
    <w:rsid w:val="00C166CF"/>
    <w:rsid w:val="00C21E05"/>
    <w:rsid w:val="00C21FDE"/>
    <w:rsid w:val="00C220E3"/>
    <w:rsid w:val="00C22122"/>
    <w:rsid w:val="00C229E6"/>
    <w:rsid w:val="00C229F8"/>
    <w:rsid w:val="00C22CDC"/>
    <w:rsid w:val="00C24D87"/>
    <w:rsid w:val="00C24F1B"/>
    <w:rsid w:val="00C25B83"/>
    <w:rsid w:val="00C2689B"/>
    <w:rsid w:val="00C26A53"/>
    <w:rsid w:val="00C272FF"/>
    <w:rsid w:val="00C30078"/>
    <w:rsid w:val="00C30516"/>
    <w:rsid w:val="00C3339A"/>
    <w:rsid w:val="00C3477F"/>
    <w:rsid w:val="00C368EE"/>
    <w:rsid w:val="00C36E8C"/>
    <w:rsid w:val="00C36EB0"/>
    <w:rsid w:val="00C378C0"/>
    <w:rsid w:val="00C401A1"/>
    <w:rsid w:val="00C403EC"/>
    <w:rsid w:val="00C4320A"/>
    <w:rsid w:val="00C43CE5"/>
    <w:rsid w:val="00C46BF2"/>
    <w:rsid w:val="00C476D7"/>
    <w:rsid w:val="00C47AE5"/>
    <w:rsid w:val="00C52D1C"/>
    <w:rsid w:val="00C53507"/>
    <w:rsid w:val="00C55F82"/>
    <w:rsid w:val="00C56FAD"/>
    <w:rsid w:val="00C56FBA"/>
    <w:rsid w:val="00C60FBD"/>
    <w:rsid w:val="00C61179"/>
    <w:rsid w:val="00C62530"/>
    <w:rsid w:val="00C6524D"/>
    <w:rsid w:val="00C655B8"/>
    <w:rsid w:val="00C65E2D"/>
    <w:rsid w:val="00C661B9"/>
    <w:rsid w:val="00C663E9"/>
    <w:rsid w:val="00C673B7"/>
    <w:rsid w:val="00C67F01"/>
    <w:rsid w:val="00C702EB"/>
    <w:rsid w:val="00C70AF2"/>
    <w:rsid w:val="00C70D5B"/>
    <w:rsid w:val="00C74578"/>
    <w:rsid w:val="00C74BEE"/>
    <w:rsid w:val="00C74F83"/>
    <w:rsid w:val="00C753EB"/>
    <w:rsid w:val="00C802F4"/>
    <w:rsid w:val="00C80304"/>
    <w:rsid w:val="00C81C22"/>
    <w:rsid w:val="00C84EBD"/>
    <w:rsid w:val="00C85258"/>
    <w:rsid w:val="00C86095"/>
    <w:rsid w:val="00C90152"/>
    <w:rsid w:val="00C901A8"/>
    <w:rsid w:val="00C90918"/>
    <w:rsid w:val="00C90D8A"/>
    <w:rsid w:val="00C90DDE"/>
    <w:rsid w:val="00C91430"/>
    <w:rsid w:val="00C91E95"/>
    <w:rsid w:val="00C92280"/>
    <w:rsid w:val="00C924FC"/>
    <w:rsid w:val="00C928B7"/>
    <w:rsid w:val="00C93E95"/>
    <w:rsid w:val="00C94ED5"/>
    <w:rsid w:val="00C9727F"/>
    <w:rsid w:val="00CA0810"/>
    <w:rsid w:val="00CA0F9F"/>
    <w:rsid w:val="00CA1D17"/>
    <w:rsid w:val="00CA1FF7"/>
    <w:rsid w:val="00CA2052"/>
    <w:rsid w:val="00CA30A5"/>
    <w:rsid w:val="00CA4CF9"/>
    <w:rsid w:val="00CA4F11"/>
    <w:rsid w:val="00CA5355"/>
    <w:rsid w:val="00CA73C8"/>
    <w:rsid w:val="00CB2468"/>
    <w:rsid w:val="00CB2523"/>
    <w:rsid w:val="00CB436C"/>
    <w:rsid w:val="00CB5C2A"/>
    <w:rsid w:val="00CB60C9"/>
    <w:rsid w:val="00CB6630"/>
    <w:rsid w:val="00CC1824"/>
    <w:rsid w:val="00CC1C58"/>
    <w:rsid w:val="00CC3F5B"/>
    <w:rsid w:val="00CC55F9"/>
    <w:rsid w:val="00CC5C20"/>
    <w:rsid w:val="00CC6850"/>
    <w:rsid w:val="00CD05FB"/>
    <w:rsid w:val="00CD0DED"/>
    <w:rsid w:val="00CD13D2"/>
    <w:rsid w:val="00CD13EE"/>
    <w:rsid w:val="00CD29C7"/>
    <w:rsid w:val="00CD2FD0"/>
    <w:rsid w:val="00CD3178"/>
    <w:rsid w:val="00CD32CF"/>
    <w:rsid w:val="00CD3FC7"/>
    <w:rsid w:val="00CD4E85"/>
    <w:rsid w:val="00CD5A18"/>
    <w:rsid w:val="00CE051C"/>
    <w:rsid w:val="00CE0B4A"/>
    <w:rsid w:val="00CE1BC1"/>
    <w:rsid w:val="00CE2347"/>
    <w:rsid w:val="00CE3C11"/>
    <w:rsid w:val="00CE46F7"/>
    <w:rsid w:val="00CE56F4"/>
    <w:rsid w:val="00CE716E"/>
    <w:rsid w:val="00CF0708"/>
    <w:rsid w:val="00CF087E"/>
    <w:rsid w:val="00CF17AA"/>
    <w:rsid w:val="00CF1C60"/>
    <w:rsid w:val="00CF2069"/>
    <w:rsid w:val="00CF2497"/>
    <w:rsid w:val="00CF39C2"/>
    <w:rsid w:val="00CF4815"/>
    <w:rsid w:val="00CF4BF2"/>
    <w:rsid w:val="00CF7437"/>
    <w:rsid w:val="00D000E5"/>
    <w:rsid w:val="00D002BB"/>
    <w:rsid w:val="00D025BF"/>
    <w:rsid w:val="00D03315"/>
    <w:rsid w:val="00D039BC"/>
    <w:rsid w:val="00D04AF9"/>
    <w:rsid w:val="00D05ED1"/>
    <w:rsid w:val="00D066DC"/>
    <w:rsid w:val="00D06792"/>
    <w:rsid w:val="00D10D79"/>
    <w:rsid w:val="00D124C8"/>
    <w:rsid w:val="00D12932"/>
    <w:rsid w:val="00D130A5"/>
    <w:rsid w:val="00D1322B"/>
    <w:rsid w:val="00D14337"/>
    <w:rsid w:val="00D148EA"/>
    <w:rsid w:val="00D149BD"/>
    <w:rsid w:val="00D167A1"/>
    <w:rsid w:val="00D16D37"/>
    <w:rsid w:val="00D21B34"/>
    <w:rsid w:val="00D21E8C"/>
    <w:rsid w:val="00D2282F"/>
    <w:rsid w:val="00D22CFA"/>
    <w:rsid w:val="00D23100"/>
    <w:rsid w:val="00D245B5"/>
    <w:rsid w:val="00D24A57"/>
    <w:rsid w:val="00D262FB"/>
    <w:rsid w:val="00D276E0"/>
    <w:rsid w:val="00D3056E"/>
    <w:rsid w:val="00D31117"/>
    <w:rsid w:val="00D31194"/>
    <w:rsid w:val="00D313BC"/>
    <w:rsid w:val="00D322E8"/>
    <w:rsid w:val="00D3293C"/>
    <w:rsid w:val="00D32B94"/>
    <w:rsid w:val="00D33E65"/>
    <w:rsid w:val="00D341D6"/>
    <w:rsid w:val="00D34333"/>
    <w:rsid w:val="00D3501F"/>
    <w:rsid w:val="00D35423"/>
    <w:rsid w:val="00D368D2"/>
    <w:rsid w:val="00D36F91"/>
    <w:rsid w:val="00D403D3"/>
    <w:rsid w:val="00D41DAA"/>
    <w:rsid w:val="00D42678"/>
    <w:rsid w:val="00D439BE"/>
    <w:rsid w:val="00D44D66"/>
    <w:rsid w:val="00D461CB"/>
    <w:rsid w:val="00D4665F"/>
    <w:rsid w:val="00D46804"/>
    <w:rsid w:val="00D47BDC"/>
    <w:rsid w:val="00D47D3B"/>
    <w:rsid w:val="00D5270E"/>
    <w:rsid w:val="00D527A0"/>
    <w:rsid w:val="00D52EAD"/>
    <w:rsid w:val="00D558BF"/>
    <w:rsid w:val="00D55B66"/>
    <w:rsid w:val="00D56A77"/>
    <w:rsid w:val="00D5745A"/>
    <w:rsid w:val="00D5768C"/>
    <w:rsid w:val="00D6063A"/>
    <w:rsid w:val="00D6153A"/>
    <w:rsid w:val="00D62700"/>
    <w:rsid w:val="00D640FD"/>
    <w:rsid w:val="00D645AC"/>
    <w:rsid w:val="00D64E04"/>
    <w:rsid w:val="00D64F27"/>
    <w:rsid w:val="00D652FD"/>
    <w:rsid w:val="00D6539B"/>
    <w:rsid w:val="00D66085"/>
    <w:rsid w:val="00D67B61"/>
    <w:rsid w:val="00D7124F"/>
    <w:rsid w:val="00D71459"/>
    <w:rsid w:val="00D71F7D"/>
    <w:rsid w:val="00D7384A"/>
    <w:rsid w:val="00D7393A"/>
    <w:rsid w:val="00D73CBD"/>
    <w:rsid w:val="00D75AAD"/>
    <w:rsid w:val="00D769CA"/>
    <w:rsid w:val="00D77F7A"/>
    <w:rsid w:val="00D80267"/>
    <w:rsid w:val="00D80765"/>
    <w:rsid w:val="00D80BD9"/>
    <w:rsid w:val="00D81650"/>
    <w:rsid w:val="00D81D1E"/>
    <w:rsid w:val="00D82555"/>
    <w:rsid w:val="00D848A6"/>
    <w:rsid w:val="00D84EFC"/>
    <w:rsid w:val="00D85666"/>
    <w:rsid w:val="00D86D2E"/>
    <w:rsid w:val="00D86F0E"/>
    <w:rsid w:val="00D87E0B"/>
    <w:rsid w:val="00D87FFB"/>
    <w:rsid w:val="00D914B7"/>
    <w:rsid w:val="00D91C71"/>
    <w:rsid w:val="00D922D0"/>
    <w:rsid w:val="00D925DB"/>
    <w:rsid w:val="00D931BA"/>
    <w:rsid w:val="00D93B4D"/>
    <w:rsid w:val="00D9463D"/>
    <w:rsid w:val="00D9480C"/>
    <w:rsid w:val="00D94B21"/>
    <w:rsid w:val="00D96EDD"/>
    <w:rsid w:val="00D97879"/>
    <w:rsid w:val="00D978A9"/>
    <w:rsid w:val="00D97D54"/>
    <w:rsid w:val="00DA10EC"/>
    <w:rsid w:val="00DA39D7"/>
    <w:rsid w:val="00DA459C"/>
    <w:rsid w:val="00DA4F8D"/>
    <w:rsid w:val="00DA5101"/>
    <w:rsid w:val="00DA5CFF"/>
    <w:rsid w:val="00DA60C2"/>
    <w:rsid w:val="00DA65F4"/>
    <w:rsid w:val="00DA68C3"/>
    <w:rsid w:val="00DA74B6"/>
    <w:rsid w:val="00DB0874"/>
    <w:rsid w:val="00DB0D29"/>
    <w:rsid w:val="00DB17B8"/>
    <w:rsid w:val="00DB1B95"/>
    <w:rsid w:val="00DB2128"/>
    <w:rsid w:val="00DB4D5D"/>
    <w:rsid w:val="00DB6F77"/>
    <w:rsid w:val="00DB7EE8"/>
    <w:rsid w:val="00DC1A61"/>
    <w:rsid w:val="00DC1F1E"/>
    <w:rsid w:val="00DC2D0F"/>
    <w:rsid w:val="00DC2E9F"/>
    <w:rsid w:val="00DC4A7D"/>
    <w:rsid w:val="00DC5605"/>
    <w:rsid w:val="00DC5E4E"/>
    <w:rsid w:val="00DC60A3"/>
    <w:rsid w:val="00DC66F2"/>
    <w:rsid w:val="00DC78FB"/>
    <w:rsid w:val="00DD045C"/>
    <w:rsid w:val="00DD0CDA"/>
    <w:rsid w:val="00DD0E4A"/>
    <w:rsid w:val="00DD2477"/>
    <w:rsid w:val="00DD3AF3"/>
    <w:rsid w:val="00DD41BE"/>
    <w:rsid w:val="00DD4286"/>
    <w:rsid w:val="00DD488D"/>
    <w:rsid w:val="00DD4BAF"/>
    <w:rsid w:val="00DD4C87"/>
    <w:rsid w:val="00DD5303"/>
    <w:rsid w:val="00DD5DF8"/>
    <w:rsid w:val="00DD6138"/>
    <w:rsid w:val="00DD6177"/>
    <w:rsid w:val="00DD7B0E"/>
    <w:rsid w:val="00DE2823"/>
    <w:rsid w:val="00DE4EE9"/>
    <w:rsid w:val="00DE53D8"/>
    <w:rsid w:val="00DE59B3"/>
    <w:rsid w:val="00DE606E"/>
    <w:rsid w:val="00DE6800"/>
    <w:rsid w:val="00DE78CE"/>
    <w:rsid w:val="00DF15F6"/>
    <w:rsid w:val="00DF20FD"/>
    <w:rsid w:val="00DF2541"/>
    <w:rsid w:val="00DF3E30"/>
    <w:rsid w:val="00DF4FEB"/>
    <w:rsid w:val="00DF6B85"/>
    <w:rsid w:val="00E01761"/>
    <w:rsid w:val="00E02490"/>
    <w:rsid w:val="00E046E1"/>
    <w:rsid w:val="00E04863"/>
    <w:rsid w:val="00E04871"/>
    <w:rsid w:val="00E05C77"/>
    <w:rsid w:val="00E07FE0"/>
    <w:rsid w:val="00E10B01"/>
    <w:rsid w:val="00E1283A"/>
    <w:rsid w:val="00E12A01"/>
    <w:rsid w:val="00E12BD3"/>
    <w:rsid w:val="00E13799"/>
    <w:rsid w:val="00E14808"/>
    <w:rsid w:val="00E16306"/>
    <w:rsid w:val="00E16EEF"/>
    <w:rsid w:val="00E17759"/>
    <w:rsid w:val="00E20225"/>
    <w:rsid w:val="00E20C0A"/>
    <w:rsid w:val="00E23E8B"/>
    <w:rsid w:val="00E23EA8"/>
    <w:rsid w:val="00E25822"/>
    <w:rsid w:val="00E25BE7"/>
    <w:rsid w:val="00E271B3"/>
    <w:rsid w:val="00E27910"/>
    <w:rsid w:val="00E27E60"/>
    <w:rsid w:val="00E30291"/>
    <w:rsid w:val="00E306DB"/>
    <w:rsid w:val="00E30BF4"/>
    <w:rsid w:val="00E32CC5"/>
    <w:rsid w:val="00E32F5C"/>
    <w:rsid w:val="00E357DF"/>
    <w:rsid w:val="00E36C74"/>
    <w:rsid w:val="00E378FF"/>
    <w:rsid w:val="00E37DF4"/>
    <w:rsid w:val="00E40C1E"/>
    <w:rsid w:val="00E4170E"/>
    <w:rsid w:val="00E41EB6"/>
    <w:rsid w:val="00E42398"/>
    <w:rsid w:val="00E4246C"/>
    <w:rsid w:val="00E4595E"/>
    <w:rsid w:val="00E46126"/>
    <w:rsid w:val="00E463CB"/>
    <w:rsid w:val="00E46E10"/>
    <w:rsid w:val="00E46FDE"/>
    <w:rsid w:val="00E471AA"/>
    <w:rsid w:val="00E47D59"/>
    <w:rsid w:val="00E50809"/>
    <w:rsid w:val="00E521AD"/>
    <w:rsid w:val="00E5408F"/>
    <w:rsid w:val="00E54F54"/>
    <w:rsid w:val="00E572E7"/>
    <w:rsid w:val="00E57658"/>
    <w:rsid w:val="00E578C4"/>
    <w:rsid w:val="00E57943"/>
    <w:rsid w:val="00E632A1"/>
    <w:rsid w:val="00E6422C"/>
    <w:rsid w:val="00E64B19"/>
    <w:rsid w:val="00E64B38"/>
    <w:rsid w:val="00E64D16"/>
    <w:rsid w:val="00E6539F"/>
    <w:rsid w:val="00E6586D"/>
    <w:rsid w:val="00E66C62"/>
    <w:rsid w:val="00E6761E"/>
    <w:rsid w:val="00E70FC1"/>
    <w:rsid w:val="00E714C1"/>
    <w:rsid w:val="00E726CD"/>
    <w:rsid w:val="00E73E48"/>
    <w:rsid w:val="00E743A6"/>
    <w:rsid w:val="00E74D96"/>
    <w:rsid w:val="00E8016A"/>
    <w:rsid w:val="00E81F65"/>
    <w:rsid w:val="00E829DE"/>
    <w:rsid w:val="00E83942"/>
    <w:rsid w:val="00E842A6"/>
    <w:rsid w:val="00E8594E"/>
    <w:rsid w:val="00E8725B"/>
    <w:rsid w:val="00E92539"/>
    <w:rsid w:val="00E92FA1"/>
    <w:rsid w:val="00E939B5"/>
    <w:rsid w:val="00E943CD"/>
    <w:rsid w:val="00E9488C"/>
    <w:rsid w:val="00E96B89"/>
    <w:rsid w:val="00E97D33"/>
    <w:rsid w:val="00EA1C09"/>
    <w:rsid w:val="00EA22A1"/>
    <w:rsid w:val="00EA2A69"/>
    <w:rsid w:val="00EA59A1"/>
    <w:rsid w:val="00EA67D2"/>
    <w:rsid w:val="00EA7C0F"/>
    <w:rsid w:val="00EB1A1E"/>
    <w:rsid w:val="00EB42F3"/>
    <w:rsid w:val="00EB5B03"/>
    <w:rsid w:val="00EB6331"/>
    <w:rsid w:val="00EB6C40"/>
    <w:rsid w:val="00EC0499"/>
    <w:rsid w:val="00EC08CD"/>
    <w:rsid w:val="00EC0B3B"/>
    <w:rsid w:val="00EC155E"/>
    <w:rsid w:val="00EC23FA"/>
    <w:rsid w:val="00EC339E"/>
    <w:rsid w:val="00EC4077"/>
    <w:rsid w:val="00EC46CC"/>
    <w:rsid w:val="00EC6DD0"/>
    <w:rsid w:val="00ED05C5"/>
    <w:rsid w:val="00ED0871"/>
    <w:rsid w:val="00ED0A6D"/>
    <w:rsid w:val="00ED10C3"/>
    <w:rsid w:val="00ED12AC"/>
    <w:rsid w:val="00ED2A7E"/>
    <w:rsid w:val="00ED2D3F"/>
    <w:rsid w:val="00ED3833"/>
    <w:rsid w:val="00ED45B1"/>
    <w:rsid w:val="00ED6316"/>
    <w:rsid w:val="00ED684B"/>
    <w:rsid w:val="00ED68BB"/>
    <w:rsid w:val="00ED6AEA"/>
    <w:rsid w:val="00EE00FE"/>
    <w:rsid w:val="00EE013E"/>
    <w:rsid w:val="00EE0A14"/>
    <w:rsid w:val="00EE1DFE"/>
    <w:rsid w:val="00EE42F7"/>
    <w:rsid w:val="00EE4D61"/>
    <w:rsid w:val="00EE5294"/>
    <w:rsid w:val="00EE5BAF"/>
    <w:rsid w:val="00EE6491"/>
    <w:rsid w:val="00EE67FC"/>
    <w:rsid w:val="00EF3488"/>
    <w:rsid w:val="00EF480B"/>
    <w:rsid w:val="00EF7199"/>
    <w:rsid w:val="00F00E6D"/>
    <w:rsid w:val="00F033EC"/>
    <w:rsid w:val="00F04103"/>
    <w:rsid w:val="00F062F7"/>
    <w:rsid w:val="00F064AF"/>
    <w:rsid w:val="00F06DEC"/>
    <w:rsid w:val="00F0707A"/>
    <w:rsid w:val="00F071D4"/>
    <w:rsid w:val="00F11538"/>
    <w:rsid w:val="00F117A6"/>
    <w:rsid w:val="00F137E4"/>
    <w:rsid w:val="00F14584"/>
    <w:rsid w:val="00F156F3"/>
    <w:rsid w:val="00F15D4F"/>
    <w:rsid w:val="00F17217"/>
    <w:rsid w:val="00F21370"/>
    <w:rsid w:val="00F21B48"/>
    <w:rsid w:val="00F222E7"/>
    <w:rsid w:val="00F22405"/>
    <w:rsid w:val="00F2267D"/>
    <w:rsid w:val="00F229DB"/>
    <w:rsid w:val="00F233A9"/>
    <w:rsid w:val="00F23ED3"/>
    <w:rsid w:val="00F24579"/>
    <w:rsid w:val="00F25A08"/>
    <w:rsid w:val="00F26046"/>
    <w:rsid w:val="00F270CE"/>
    <w:rsid w:val="00F27A0D"/>
    <w:rsid w:val="00F27D7A"/>
    <w:rsid w:val="00F27DB2"/>
    <w:rsid w:val="00F3064B"/>
    <w:rsid w:val="00F3069B"/>
    <w:rsid w:val="00F30801"/>
    <w:rsid w:val="00F3107D"/>
    <w:rsid w:val="00F323F3"/>
    <w:rsid w:val="00F3267A"/>
    <w:rsid w:val="00F333CA"/>
    <w:rsid w:val="00F367FD"/>
    <w:rsid w:val="00F402E6"/>
    <w:rsid w:val="00F41D48"/>
    <w:rsid w:val="00F41FA5"/>
    <w:rsid w:val="00F422B6"/>
    <w:rsid w:val="00F428DF"/>
    <w:rsid w:val="00F44C3D"/>
    <w:rsid w:val="00F45324"/>
    <w:rsid w:val="00F45CCE"/>
    <w:rsid w:val="00F47979"/>
    <w:rsid w:val="00F51076"/>
    <w:rsid w:val="00F55EDE"/>
    <w:rsid w:val="00F56F45"/>
    <w:rsid w:val="00F57750"/>
    <w:rsid w:val="00F60EB7"/>
    <w:rsid w:val="00F6109E"/>
    <w:rsid w:val="00F6199B"/>
    <w:rsid w:val="00F628A4"/>
    <w:rsid w:val="00F62972"/>
    <w:rsid w:val="00F63C18"/>
    <w:rsid w:val="00F64044"/>
    <w:rsid w:val="00F64394"/>
    <w:rsid w:val="00F6624E"/>
    <w:rsid w:val="00F6669B"/>
    <w:rsid w:val="00F70B09"/>
    <w:rsid w:val="00F70D7D"/>
    <w:rsid w:val="00F71A92"/>
    <w:rsid w:val="00F74FFD"/>
    <w:rsid w:val="00F75A3F"/>
    <w:rsid w:val="00F8039C"/>
    <w:rsid w:val="00F81632"/>
    <w:rsid w:val="00F81F89"/>
    <w:rsid w:val="00F82A02"/>
    <w:rsid w:val="00F8321A"/>
    <w:rsid w:val="00F84131"/>
    <w:rsid w:val="00F85407"/>
    <w:rsid w:val="00F85A6E"/>
    <w:rsid w:val="00F87123"/>
    <w:rsid w:val="00F878E7"/>
    <w:rsid w:val="00F87AB4"/>
    <w:rsid w:val="00F904D9"/>
    <w:rsid w:val="00F91D3F"/>
    <w:rsid w:val="00F91E49"/>
    <w:rsid w:val="00F92A8C"/>
    <w:rsid w:val="00F936B2"/>
    <w:rsid w:val="00F93DD1"/>
    <w:rsid w:val="00F93DE8"/>
    <w:rsid w:val="00F94A74"/>
    <w:rsid w:val="00F954E5"/>
    <w:rsid w:val="00F95A2E"/>
    <w:rsid w:val="00F95EE8"/>
    <w:rsid w:val="00F97A78"/>
    <w:rsid w:val="00FA0488"/>
    <w:rsid w:val="00FA10E6"/>
    <w:rsid w:val="00FA2A25"/>
    <w:rsid w:val="00FA2B37"/>
    <w:rsid w:val="00FA438F"/>
    <w:rsid w:val="00FA49BD"/>
    <w:rsid w:val="00FA61CD"/>
    <w:rsid w:val="00FA65B7"/>
    <w:rsid w:val="00FB1FF3"/>
    <w:rsid w:val="00FB24B3"/>
    <w:rsid w:val="00FB338D"/>
    <w:rsid w:val="00FB4E16"/>
    <w:rsid w:val="00FB791B"/>
    <w:rsid w:val="00FC0132"/>
    <w:rsid w:val="00FC388D"/>
    <w:rsid w:val="00FC7D18"/>
    <w:rsid w:val="00FD108A"/>
    <w:rsid w:val="00FD1A25"/>
    <w:rsid w:val="00FD1DA2"/>
    <w:rsid w:val="00FD228B"/>
    <w:rsid w:val="00FD284C"/>
    <w:rsid w:val="00FD5BFC"/>
    <w:rsid w:val="00FD5FA1"/>
    <w:rsid w:val="00FD621A"/>
    <w:rsid w:val="00FD64B2"/>
    <w:rsid w:val="00FE0242"/>
    <w:rsid w:val="00FE451B"/>
    <w:rsid w:val="00FE4537"/>
    <w:rsid w:val="00FE4C00"/>
    <w:rsid w:val="00FE56A7"/>
    <w:rsid w:val="00FE5849"/>
    <w:rsid w:val="00FE5A3D"/>
    <w:rsid w:val="00FE6442"/>
    <w:rsid w:val="00FE6A34"/>
    <w:rsid w:val="00FE708B"/>
    <w:rsid w:val="00FE723D"/>
    <w:rsid w:val="00FF044A"/>
    <w:rsid w:val="00FF44CF"/>
    <w:rsid w:val="00FF4C16"/>
    <w:rsid w:val="00FF59AE"/>
    <w:rsid w:val="00FF59B7"/>
    <w:rsid w:val="00FF6C7F"/>
    <w:rsid w:val="00FF7A54"/>
    <w:rsid w:val="00FF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0573E13E"/>
  <w15:chartTrackingRefBased/>
  <w15:docId w15:val="{098009E7-C1FA-4497-BD97-E05AC4562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3F76"/>
    <w:pPr>
      <w:overflowPunct w:val="0"/>
      <w:autoSpaceDE w:val="0"/>
      <w:autoSpaceDN w:val="0"/>
      <w:adjustRightInd w:val="0"/>
      <w:jc w:val="both"/>
      <w:textAlignment w:val="baseline"/>
    </w:pPr>
    <w:rPr>
      <w:rFonts w:ascii="Arial" w:hAnsi="Arial"/>
    </w:rPr>
  </w:style>
  <w:style w:type="paragraph" w:styleId="Heading1">
    <w:name w:val="heading 1"/>
    <w:basedOn w:val="Normal"/>
    <w:next w:val="Normal"/>
    <w:qFormat/>
    <w:rsid w:val="00F92A8C"/>
    <w:pPr>
      <w:keepNext/>
      <w:jc w:val="center"/>
      <w:outlineLvl w:val="0"/>
    </w:pPr>
    <w:rPr>
      <w:b/>
      <w:color w:val="FFFF00"/>
      <w:sz w:val="28"/>
    </w:rPr>
  </w:style>
  <w:style w:type="paragraph" w:styleId="Heading2">
    <w:name w:val="heading 2"/>
    <w:basedOn w:val="Normal"/>
    <w:next w:val="Normal"/>
    <w:link w:val="Heading2Char"/>
    <w:qFormat/>
    <w:rsid w:val="00B14CED"/>
    <w:pPr>
      <w:keepNext/>
      <w:outlineLvl w:val="1"/>
    </w:pPr>
    <w:rPr>
      <w:b/>
      <w:color w:val="0000FF"/>
      <w:sz w:val="22"/>
      <w:lang w:val="x-none" w:eastAsia="x-none"/>
    </w:rPr>
  </w:style>
  <w:style w:type="paragraph" w:styleId="Heading3">
    <w:name w:val="heading 3"/>
    <w:basedOn w:val="Normal"/>
    <w:next w:val="Normal"/>
    <w:link w:val="Heading3Char"/>
    <w:qFormat/>
    <w:rsid w:val="00F92A8C"/>
    <w:pPr>
      <w:keepNext/>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outlineLvl w:val="2"/>
    </w:pPr>
    <w:rPr>
      <w:b/>
      <w:sz w:val="22"/>
      <w:lang w:val="x-none" w:eastAsia="x-none"/>
    </w:rPr>
  </w:style>
  <w:style w:type="paragraph" w:styleId="Heading4">
    <w:name w:val="heading 4"/>
    <w:basedOn w:val="Normal"/>
    <w:next w:val="Normal"/>
    <w:qFormat/>
    <w:rsid w:val="00F92A8C"/>
    <w:pPr>
      <w:ind w:left="360"/>
      <w:outlineLvl w:val="3"/>
    </w:pPr>
    <w:rPr>
      <w:sz w:val="24"/>
      <w:u w:val="single"/>
    </w:rPr>
  </w:style>
  <w:style w:type="paragraph" w:styleId="Heading5">
    <w:name w:val="heading 5"/>
    <w:basedOn w:val="Normal"/>
    <w:next w:val="Normal"/>
    <w:link w:val="Heading5Char"/>
    <w:qFormat/>
    <w:rsid w:val="00F92A8C"/>
    <w:pPr>
      <w:shd w:val="clear" w:color="auto" w:fill="E6E6E6"/>
      <w:outlineLvl w:val="4"/>
    </w:pPr>
    <w:rPr>
      <w:b/>
      <w:i/>
      <w:color w:val="800000"/>
      <w:sz w:val="22"/>
      <w:u w:val="double"/>
      <w:lang w:val="x-none" w:eastAsia="x-none"/>
    </w:rPr>
  </w:style>
  <w:style w:type="paragraph" w:styleId="Heading6">
    <w:name w:val="heading 6"/>
    <w:basedOn w:val="Normal"/>
    <w:next w:val="Normal"/>
    <w:qFormat/>
    <w:rsid w:val="00F92A8C"/>
    <w:pPr>
      <w:ind w:left="720"/>
      <w:outlineLvl w:val="5"/>
    </w:pPr>
    <w:rPr>
      <w:u w:val="single"/>
    </w:rPr>
  </w:style>
  <w:style w:type="paragraph" w:styleId="Heading7">
    <w:name w:val="heading 7"/>
    <w:basedOn w:val="Normal"/>
    <w:next w:val="Normal"/>
    <w:qFormat/>
    <w:rsid w:val="00F92A8C"/>
    <w:pPr>
      <w:ind w:left="720"/>
      <w:outlineLvl w:val="6"/>
    </w:pPr>
    <w:rPr>
      <w:i/>
    </w:rPr>
  </w:style>
  <w:style w:type="paragraph" w:styleId="Heading8">
    <w:name w:val="heading 8"/>
    <w:basedOn w:val="Normal"/>
    <w:next w:val="Normal"/>
    <w:qFormat/>
    <w:rsid w:val="00F92A8C"/>
    <w:pPr>
      <w:ind w:left="720"/>
      <w:outlineLvl w:val="7"/>
    </w:pPr>
    <w:rPr>
      <w:i/>
    </w:rPr>
  </w:style>
  <w:style w:type="paragraph" w:styleId="Heading9">
    <w:name w:val="heading 9"/>
    <w:basedOn w:val="Normal"/>
    <w:next w:val="Normal"/>
    <w:qFormat/>
    <w:rsid w:val="00F92A8C"/>
    <w:pPr>
      <w:jc w:val="center"/>
      <w:outlineLvl w:val="8"/>
    </w:pPr>
    <w:rPr>
      <w:rFonts w:ascii="Arial Black" w:hAnsi="Arial Black"/>
      <w:sz w:val="7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92A8C"/>
    <w:pPr>
      <w:tabs>
        <w:tab w:val="center" w:pos="4320"/>
        <w:tab w:val="right" w:pos="8640"/>
      </w:tabs>
    </w:pPr>
  </w:style>
  <w:style w:type="paragraph" w:styleId="Header">
    <w:name w:val="header"/>
    <w:basedOn w:val="Normal"/>
    <w:rsid w:val="00F92A8C"/>
    <w:pPr>
      <w:tabs>
        <w:tab w:val="center" w:pos="4320"/>
        <w:tab w:val="right" w:pos="8640"/>
      </w:tabs>
    </w:pPr>
  </w:style>
  <w:style w:type="character" w:styleId="FootnoteReference">
    <w:name w:val="footnote reference"/>
    <w:semiHidden/>
    <w:rsid w:val="00F92A8C"/>
    <w:rPr>
      <w:position w:val="6"/>
      <w:sz w:val="16"/>
    </w:rPr>
  </w:style>
  <w:style w:type="paragraph" w:styleId="FootnoteText">
    <w:name w:val="footnote text"/>
    <w:basedOn w:val="Normal"/>
    <w:semiHidden/>
    <w:rsid w:val="00F92A8C"/>
  </w:style>
  <w:style w:type="paragraph" w:styleId="TOC1">
    <w:name w:val="toc 1"/>
    <w:basedOn w:val="Normal"/>
    <w:next w:val="Normal"/>
    <w:uiPriority w:val="39"/>
    <w:rsid w:val="00821766"/>
    <w:pPr>
      <w:spacing w:before="360"/>
      <w:jc w:val="left"/>
    </w:pPr>
    <w:rPr>
      <w:rFonts w:cs="Arial"/>
      <w:b/>
      <w:bCs/>
      <w:caps/>
      <w:sz w:val="24"/>
      <w:szCs w:val="24"/>
    </w:rPr>
  </w:style>
  <w:style w:type="paragraph" w:customStyle="1" w:styleId="BodyText21">
    <w:name w:val="Body Text 21"/>
    <w:basedOn w:val="Normal"/>
    <w:rsid w:val="00F92A8C"/>
    <w:pPr>
      <w:tabs>
        <w:tab w:val="right" w:pos="10620"/>
      </w:tabs>
      <w:ind w:left="1440"/>
    </w:pPr>
  </w:style>
  <w:style w:type="paragraph" w:styleId="BodyText">
    <w:name w:val="Body Text"/>
    <w:basedOn w:val="Normal"/>
    <w:link w:val="BodyTextChar"/>
    <w:rsid w:val="00F92A8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pPr>
    <w:rPr>
      <w:b/>
      <w:sz w:val="18"/>
      <w:lang w:val="x-none" w:eastAsia="x-none"/>
    </w:rPr>
  </w:style>
  <w:style w:type="paragraph" w:styleId="BodyText3">
    <w:name w:val="Body Text 3"/>
    <w:basedOn w:val="Normal"/>
    <w:rsid w:val="00F92A8C"/>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Pr>
      <w:sz w:val="22"/>
    </w:rPr>
  </w:style>
  <w:style w:type="paragraph" w:styleId="BodyText2">
    <w:name w:val="Body Text 2"/>
    <w:basedOn w:val="Normal"/>
    <w:rsid w:val="00F92A8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ind w:left="540" w:hanging="540"/>
    </w:pPr>
  </w:style>
  <w:style w:type="character" w:styleId="Hyperlink">
    <w:name w:val="Hyperlink"/>
    <w:uiPriority w:val="99"/>
    <w:rsid w:val="00F92A8C"/>
    <w:rPr>
      <w:color w:val="0000FF"/>
      <w:u w:val="single"/>
    </w:rPr>
  </w:style>
  <w:style w:type="character" w:styleId="PageNumber">
    <w:name w:val="page number"/>
    <w:basedOn w:val="DefaultParagraphFont"/>
    <w:rsid w:val="00F92A8C"/>
  </w:style>
  <w:style w:type="paragraph" w:styleId="TOC2">
    <w:name w:val="toc 2"/>
    <w:basedOn w:val="Normal"/>
    <w:next w:val="Normal"/>
    <w:autoRedefine/>
    <w:uiPriority w:val="39"/>
    <w:rsid w:val="004804AF"/>
    <w:pPr>
      <w:tabs>
        <w:tab w:val="right" w:leader="dot" w:pos="10070"/>
      </w:tabs>
      <w:spacing w:before="120"/>
      <w:ind w:firstLine="90"/>
      <w:jc w:val="left"/>
    </w:pPr>
    <w:rPr>
      <w:b/>
      <w:bCs/>
      <w:noProof/>
    </w:rPr>
  </w:style>
  <w:style w:type="paragraph" w:styleId="TOC3">
    <w:name w:val="toc 3"/>
    <w:basedOn w:val="Normal"/>
    <w:next w:val="Normal"/>
    <w:autoRedefine/>
    <w:uiPriority w:val="39"/>
    <w:rsid w:val="004A6CE0"/>
    <w:pPr>
      <w:tabs>
        <w:tab w:val="right" w:leader="dot" w:pos="10070"/>
      </w:tabs>
      <w:ind w:left="187"/>
      <w:jc w:val="left"/>
    </w:pPr>
    <w:rPr>
      <w:iCs/>
      <w:noProof/>
      <w:szCs w:val="18"/>
    </w:rPr>
  </w:style>
  <w:style w:type="paragraph" w:styleId="TOC4">
    <w:name w:val="toc 4"/>
    <w:basedOn w:val="Normal"/>
    <w:next w:val="Normal"/>
    <w:autoRedefine/>
    <w:uiPriority w:val="39"/>
    <w:rsid w:val="00F92A8C"/>
    <w:pPr>
      <w:ind w:left="360"/>
      <w:jc w:val="left"/>
    </w:pPr>
    <w:rPr>
      <w:rFonts w:ascii="Times New Roman" w:hAnsi="Times New Roman"/>
    </w:rPr>
  </w:style>
  <w:style w:type="paragraph" w:styleId="TOC5">
    <w:name w:val="toc 5"/>
    <w:basedOn w:val="Normal"/>
    <w:next w:val="Normal"/>
    <w:autoRedefine/>
    <w:uiPriority w:val="39"/>
    <w:rsid w:val="00F92A8C"/>
    <w:pPr>
      <w:ind w:left="540"/>
      <w:jc w:val="left"/>
    </w:pPr>
    <w:rPr>
      <w:rFonts w:ascii="Times New Roman" w:hAnsi="Times New Roman"/>
    </w:rPr>
  </w:style>
  <w:style w:type="paragraph" w:styleId="TOC6">
    <w:name w:val="toc 6"/>
    <w:basedOn w:val="Normal"/>
    <w:next w:val="Normal"/>
    <w:autoRedefine/>
    <w:uiPriority w:val="39"/>
    <w:rsid w:val="00F92A8C"/>
    <w:pPr>
      <w:ind w:left="720"/>
      <w:jc w:val="left"/>
    </w:pPr>
    <w:rPr>
      <w:rFonts w:ascii="Times New Roman" w:hAnsi="Times New Roman"/>
    </w:rPr>
  </w:style>
  <w:style w:type="paragraph" w:styleId="TOC7">
    <w:name w:val="toc 7"/>
    <w:basedOn w:val="Normal"/>
    <w:next w:val="Normal"/>
    <w:autoRedefine/>
    <w:uiPriority w:val="39"/>
    <w:rsid w:val="00F92A8C"/>
    <w:pPr>
      <w:ind w:left="900"/>
      <w:jc w:val="left"/>
    </w:pPr>
    <w:rPr>
      <w:rFonts w:ascii="Times New Roman" w:hAnsi="Times New Roman"/>
    </w:rPr>
  </w:style>
  <w:style w:type="paragraph" w:styleId="TOC8">
    <w:name w:val="toc 8"/>
    <w:basedOn w:val="Normal"/>
    <w:next w:val="Normal"/>
    <w:autoRedefine/>
    <w:uiPriority w:val="39"/>
    <w:rsid w:val="00F92A8C"/>
    <w:pPr>
      <w:ind w:left="1080"/>
      <w:jc w:val="left"/>
    </w:pPr>
    <w:rPr>
      <w:rFonts w:ascii="Times New Roman" w:hAnsi="Times New Roman"/>
    </w:rPr>
  </w:style>
  <w:style w:type="paragraph" w:styleId="TOC9">
    <w:name w:val="toc 9"/>
    <w:basedOn w:val="Normal"/>
    <w:next w:val="Normal"/>
    <w:autoRedefine/>
    <w:uiPriority w:val="39"/>
    <w:rsid w:val="00F92A8C"/>
    <w:pPr>
      <w:ind w:left="1260"/>
      <w:jc w:val="left"/>
    </w:pPr>
    <w:rPr>
      <w:rFonts w:ascii="Times New Roman" w:hAnsi="Times New Roman"/>
    </w:rPr>
  </w:style>
  <w:style w:type="table" w:styleId="TableGrid">
    <w:name w:val="Table Grid"/>
    <w:basedOn w:val="TableNormal"/>
    <w:uiPriority w:val="59"/>
    <w:rsid w:val="00C91059"/>
    <w:pPr>
      <w:overflowPunct w:val="0"/>
      <w:autoSpaceDE w:val="0"/>
      <w:autoSpaceDN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Heading1BoxSinglesolidlineAuto05ptLinewidth">
    <w:name w:val="Style Heading 1 + Box: (Single solid line Auto  0.5 pt Line width)"/>
    <w:basedOn w:val="Heading1"/>
    <w:autoRedefine/>
    <w:rsid w:val="00BA4121"/>
    <w:pPr>
      <w:pBdr>
        <w:top w:val="single" w:sz="4" w:space="1" w:color="auto"/>
        <w:left w:val="single" w:sz="4" w:space="4" w:color="auto"/>
        <w:bottom w:val="single" w:sz="4" w:space="1" w:color="auto"/>
        <w:right w:val="single" w:sz="4" w:space="4" w:color="auto"/>
      </w:pBdr>
      <w:shd w:val="clear" w:color="auto" w:fill="000080"/>
    </w:pPr>
    <w:rPr>
      <w:rFonts w:cs="Arial"/>
      <w:bCs/>
      <w:color w:val="FFFFFF"/>
      <w:sz w:val="24"/>
      <w:szCs w:val="24"/>
    </w:rPr>
  </w:style>
  <w:style w:type="paragraph" w:styleId="BalloonText">
    <w:name w:val="Balloon Text"/>
    <w:basedOn w:val="Normal"/>
    <w:semiHidden/>
    <w:rsid w:val="002C74EE"/>
    <w:rPr>
      <w:rFonts w:ascii="Tahoma" w:hAnsi="Tahoma" w:cs="Tahoma"/>
      <w:sz w:val="16"/>
      <w:szCs w:val="16"/>
    </w:rPr>
  </w:style>
  <w:style w:type="paragraph" w:styleId="NormalWeb">
    <w:name w:val="Normal (Web)"/>
    <w:basedOn w:val="Normal"/>
    <w:uiPriority w:val="99"/>
    <w:rsid w:val="0017299C"/>
    <w:pPr>
      <w:overflowPunct/>
      <w:autoSpaceDE/>
      <w:autoSpaceDN/>
      <w:adjustRightInd/>
      <w:spacing w:before="100" w:beforeAutospacing="1" w:after="100" w:afterAutospacing="1"/>
      <w:jc w:val="left"/>
      <w:textAlignment w:val="auto"/>
    </w:pPr>
    <w:rPr>
      <w:rFonts w:ascii="Times New Roman" w:hAnsi="Times New Roman"/>
      <w:sz w:val="24"/>
      <w:szCs w:val="24"/>
    </w:rPr>
  </w:style>
  <w:style w:type="paragraph" w:customStyle="1" w:styleId="PersonalInfo">
    <w:name w:val="Personal Info"/>
    <w:basedOn w:val="Normal"/>
    <w:rsid w:val="00AF2083"/>
    <w:pPr>
      <w:numPr>
        <w:numId w:val="1"/>
      </w:numPr>
      <w:overflowPunct/>
      <w:autoSpaceDE/>
      <w:autoSpaceDN/>
      <w:adjustRightInd/>
      <w:jc w:val="left"/>
      <w:textAlignment w:val="auto"/>
    </w:pPr>
    <w:rPr>
      <w:rFonts w:ascii="Times New Roman" w:hAnsi="Times New Roman"/>
      <w:sz w:val="24"/>
      <w:szCs w:val="24"/>
    </w:rPr>
  </w:style>
  <w:style w:type="paragraph" w:styleId="DocumentMap">
    <w:name w:val="Document Map"/>
    <w:basedOn w:val="Normal"/>
    <w:semiHidden/>
    <w:rsid w:val="00CA012B"/>
    <w:pPr>
      <w:shd w:val="clear" w:color="auto" w:fill="000080"/>
    </w:pPr>
    <w:rPr>
      <w:rFonts w:ascii="Tahoma" w:hAnsi="Tahoma" w:cs="Tahoma"/>
    </w:rPr>
  </w:style>
  <w:style w:type="character" w:styleId="Strong">
    <w:name w:val="Strong"/>
    <w:qFormat/>
    <w:rsid w:val="000E0494"/>
    <w:rPr>
      <w:b/>
      <w:bCs/>
    </w:rPr>
  </w:style>
  <w:style w:type="character" w:styleId="Emphasis">
    <w:name w:val="Emphasis"/>
    <w:qFormat/>
    <w:rsid w:val="000E0494"/>
    <w:rPr>
      <w:i/>
      <w:iCs/>
    </w:rPr>
  </w:style>
  <w:style w:type="character" w:customStyle="1" w:styleId="EmailStyle421">
    <w:name w:val="EmailStyle421"/>
    <w:semiHidden/>
    <w:rsid w:val="00BE51A9"/>
    <w:rPr>
      <w:rFonts w:ascii="Franklin Gothic Book" w:hAnsi="Franklin Gothic Book"/>
      <w:b w:val="0"/>
      <w:bCs w:val="0"/>
      <w:i w:val="0"/>
      <w:iCs w:val="0"/>
      <w:strike w:val="0"/>
      <w:color w:val="000080"/>
      <w:sz w:val="20"/>
      <w:szCs w:val="20"/>
      <w:u w:val="none"/>
    </w:rPr>
  </w:style>
  <w:style w:type="paragraph" w:styleId="HTMLPreformatted">
    <w:name w:val="HTML Preformatted"/>
    <w:basedOn w:val="Normal"/>
    <w:rsid w:val="00013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hAnsi="Courier New" w:cs="Courier New"/>
    </w:rPr>
  </w:style>
  <w:style w:type="paragraph" w:styleId="Title">
    <w:name w:val="Title"/>
    <w:basedOn w:val="Normal"/>
    <w:link w:val="TitleChar"/>
    <w:qFormat/>
    <w:rsid w:val="00F628A4"/>
    <w:pPr>
      <w:overflowPunct/>
      <w:autoSpaceDE/>
      <w:autoSpaceDN/>
      <w:adjustRightInd/>
      <w:jc w:val="center"/>
      <w:textAlignment w:val="auto"/>
    </w:pPr>
    <w:rPr>
      <w:b/>
      <w:bCs/>
      <w:sz w:val="22"/>
      <w:szCs w:val="24"/>
      <w:u w:val="single"/>
      <w:lang w:val="x-none" w:eastAsia="x-none"/>
    </w:rPr>
  </w:style>
  <w:style w:type="character" w:customStyle="1" w:styleId="TitleChar">
    <w:name w:val="Title Char"/>
    <w:link w:val="Title"/>
    <w:rsid w:val="00F628A4"/>
    <w:rPr>
      <w:rFonts w:ascii="Arial" w:hAnsi="Arial"/>
      <w:b/>
      <w:bCs/>
      <w:sz w:val="22"/>
      <w:szCs w:val="24"/>
      <w:u w:val="single"/>
    </w:rPr>
  </w:style>
  <w:style w:type="paragraph" w:customStyle="1" w:styleId="Default">
    <w:name w:val="Default"/>
    <w:rsid w:val="00485FCA"/>
    <w:pPr>
      <w:autoSpaceDE w:val="0"/>
      <w:autoSpaceDN w:val="0"/>
      <w:adjustRightInd w:val="0"/>
    </w:pPr>
    <w:rPr>
      <w:rFonts w:ascii="Arial" w:hAnsi="Arial" w:cs="Arial"/>
      <w:color w:val="000000"/>
      <w:sz w:val="24"/>
      <w:szCs w:val="24"/>
    </w:rPr>
  </w:style>
  <w:style w:type="paragraph" w:styleId="ColorfulList-Accent1">
    <w:name w:val="Colorful List Accent 1"/>
    <w:basedOn w:val="Normal"/>
    <w:uiPriority w:val="34"/>
    <w:qFormat/>
    <w:rsid w:val="00FD1A25"/>
    <w:pPr>
      <w:ind w:left="720"/>
    </w:pPr>
  </w:style>
  <w:style w:type="paragraph" w:styleId="PlainText">
    <w:name w:val="Plain Text"/>
    <w:basedOn w:val="Normal"/>
    <w:link w:val="PlainTextChar"/>
    <w:uiPriority w:val="99"/>
    <w:unhideWhenUsed/>
    <w:rsid w:val="00837CC0"/>
    <w:pPr>
      <w:overflowPunct/>
      <w:autoSpaceDE/>
      <w:autoSpaceDN/>
      <w:adjustRightInd/>
      <w:jc w:val="left"/>
      <w:textAlignment w:val="auto"/>
    </w:pPr>
    <w:rPr>
      <w:rFonts w:ascii="Consolas" w:eastAsia="Calibri" w:hAnsi="Consolas"/>
      <w:sz w:val="21"/>
      <w:szCs w:val="21"/>
      <w:lang w:val="x-none" w:eastAsia="x-none"/>
    </w:rPr>
  </w:style>
  <w:style w:type="character" w:customStyle="1" w:styleId="PlainTextChar">
    <w:name w:val="Plain Text Char"/>
    <w:link w:val="PlainText"/>
    <w:uiPriority w:val="99"/>
    <w:rsid w:val="00837CC0"/>
    <w:rPr>
      <w:rFonts w:ascii="Consolas" w:eastAsia="Calibri" w:hAnsi="Consolas" w:cs="Times New Roman"/>
      <w:sz w:val="21"/>
      <w:szCs w:val="21"/>
    </w:rPr>
  </w:style>
  <w:style w:type="character" w:customStyle="1" w:styleId="Heading2Char">
    <w:name w:val="Heading 2 Char"/>
    <w:link w:val="Heading2"/>
    <w:rsid w:val="00B14CED"/>
    <w:rPr>
      <w:rFonts w:ascii="Franklin Gothic Book" w:hAnsi="Franklin Gothic Book"/>
      <w:b/>
      <w:color w:val="0000FF"/>
      <w:sz w:val="22"/>
    </w:rPr>
  </w:style>
  <w:style w:type="character" w:customStyle="1" w:styleId="Heading3Char">
    <w:name w:val="Heading 3 Char"/>
    <w:link w:val="Heading3"/>
    <w:rsid w:val="00B469DF"/>
    <w:rPr>
      <w:rFonts w:ascii="Arial" w:hAnsi="Arial"/>
      <w:b/>
      <w:sz w:val="22"/>
    </w:rPr>
  </w:style>
  <w:style w:type="character" w:customStyle="1" w:styleId="Heading5Char">
    <w:name w:val="Heading 5 Char"/>
    <w:link w:val="Heading5"/>
    <w:rsid w:val="00B469DF"/>
    <w:rPr>
      <w:rFonts w:ascii="Arial" w:hAnsi="Arial"/>
      <w:b/>
      <w:i/>
      <w:color w:val="800000"/>
      <w:sz w:val="22"/>
      <w:u w:val="double"/>
      <w:shd w:val="clear" w:color="auto" w:fill="E6E6E6"/>
    </w:rPr>
  </w:style>
  <w:style w:type="character" w:customStyle="1" w:styleId="BodyTextChar">
    <w:name w:val="Body Text Char"/>
    <w:link w:val="BodyText"/>
    <w:rsid w:val="00B469DF"/>
    <w:rPr>
      <w:rFonts w:ascii="Arial" w:hAnsi="Arial"/>
      <w:b/>
      <w:sz w:val="18"/>
    </w:rPr>
  </w:style>
  <w:style w:type="character" w:styleId="CommentReference">
    <w:name w:val="annotation reference"/>
    <w:uiPriority w:val="99"/>
    <w:rsid w:val="001A7B43"/>
    <w:rPr>
      <w:sz w:val="16"/>
      <w:szCs w:val="16"/>
    </w:rPr>
  </w:style>
  <w:style w:type="paragraph" w:styleId="CommentText">
    <w:name w:val="annotation text"/>
    <w:basedOn w:val="Normal"/>
    <w:link w:val="CommentTextChar"/>
    <w:uiPriority w:val="99"/>
    <w:rsid w:val="001A7B43"/>
    <w:rPr>
      <w:lang w:val="x-none" w:eastAsia="x-none"/>
    </w:rPr>
  </w:style>
  <w:style w:type="character" w:customStyle="1" w:styleId="CommentTextChar">
    <w:name w:val="Comment Text Char"/>
    <w:link w:val="CommentText"/>
    <w:uiPriority w:val="99"/>
    <w:rsid w:val="001A7B43"/>
    <w:rPr>
      <w:rFonts w:ascii="Arial" w:hAnsi="Arial"/>
    </w:rPr>
  </w:style>
  <w:style w:type="paragraph" w:styleId="CommentSubject">
    <w:name w:val="annotation subject"/>
    <w:basedOn w:val="CommentText"/>
    <w:next w:val="CommentText"/>
    <w:link w:val="CommentSubjectChar"/>
    <w:rsid w:val="001A7B43"/>
    <w:rPr>
      <w:b/>
      <w:bCs/>
    </w:rPr>
  </w:style>
  <w:style w:type="character" w:customStyle="1" w:styleId="CommentSubjectChar">
    <w:name w:val="Comment Subject Char"/>
    <w:link w:val="CommentSubject"/>
    <w:rsid w:val="001A7B43"/>
    <w:rPr>
      <w:rFonts w:ascii="Arial" w:hAnsi="Arial"/>
      <w:b/>
      <w:bCs/>
    </w:rPr>
  </w:style>
  <w:style w:type="paragraph" w:styleId="ColorfulShading-Accent1">
    <w:name w:val="Colorful Shading Accent 1"/>
    <w:hidden/>
    <w:uiPriority w:val="99"/>
    <w:semiHidden/>
    <w:rsid w:val="00C26A53"/>
    <w:rPr>
      <w:rFonts w:ascii="Franklin Gothic Book" w:hAnsi="Franklin Gothic Book"/>
    </w:rPr>
  </w:style>
  <w:style w:type="character" w:customStyle="1" w:styleId="FooterChar">
    <w:name w:val="Footer Char"/>
    <w:link w:val="Footer"/>
    <w:rsid w:val="003863BF"/>
    <w:rPr>
      <w:rFonts w:ascii="Franklin Gothic Book" w:hAnsi="Franklin Gothic Book"/>
    </w:rPr>
  </w:style>
  <w:style w:type="paragraph" w:styleId="Revision">
    <w:name w:val="Revision"/>
    <w:hidden/>
    <w:uiPriority w:val="99"/>
    <w:semiHidden/>
    <w:rsid w:val="009F11CF"/>
    <w:rPr>
      <w:rFonts w:ascii="Franklin Gothic Book" w:hAnsi="Franklin Gothic Book"/>
    </w:rPr>
  </w:style>
  <w:style w:type="character" w:styleId="UnresolvedMention">
    <w:name w:val="Unresolved Mention"/>
    <w:uiPriority w:val="99"/>
    <w:semiHidden/>
    <w:unhideWhenUsed/>
    <w:rsid w:val="00CC55F9"/>
    <w:rPr>
      <w:color w:val="605E5C"/>
      <w:shd w:val="clear" w:color="auto" w:fill="E1DFDD"/>
    </w:rPr>
  </w:style>
  <w:style w:type="paragraph" w:styleId="ListParagraph">
    <w:name w:val="List Paragraph"/>
    <w:basedOn w:val="Normal"/>
    <w:uiPriority w:val="34"/>
    <w:qFormat/>
    <w:rsid w:val="00AF72D2"/>
    <w:pPr>
      <w:ind w:left="720"/>
    </w:pPr>
  </w:style>
  <w:style w:type="character" w:customStyle="1" w:styleId="deltaxml-old">
    <w:name w:val="deltaxml-old"/>
    <w:rsid w:val="002A5BF0"/>
  </w:style>
  <w:style w:type="character" w:customStyle="1" w:styleId="deltaxml-new">
    <w:name w:val="deltaxml-new"/>
    <w:rsid w:val="002A5BF0"/>
  </w:style>
  <w:style w:type="character" w:styleId="FollowedHyperlink">
    <w:name w:val="FollowedHyperlink"/>
    <w:rsid w:val="00D64F27"/>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5057">
      <w:bodyDiv w:val="1"/>
      <w:marLeft w:val="0"/>
      <w:marRight w:val="0"/>
      <w:marTop w:val="0"/>
      <w:marBottom w:val="0"/>
      <w:divBdr>
        <w:top w:val="none" w:sz="0" w:space="0" w:color="auto"/>
        <w:left w:val="none" w:sz="0" w:space="0" w:color="auto"/>
        <w:bottom w:val="none" w:sz="0" w:space="0" w:color="auto"/>
        <w:right w:val="none" w:sz="0" w:space="0" w:color="auto"/>
      </w:divBdr>
    </w:div>
    <w:div w:id="95180990">
      <w:bodyDiv w:val="1"/>
      <w:marLeft w:val="0"/>
      <w:marRight w:val="0"/>
      <w:marTop w:val="0"/>
      <w:marBottom w:val="0"/>
      <w:divBdr>
        <w:top w:val="none" w:sz="0" w:space="0" w:color="auto"/>
        <w:left w:val="none" w:sz="0" w:space="0" w:color="auto"/>
        <w:bottom w:val="none" w:sz="0" w:space="0" w:color="auto"/>
        <w:right w:val="none" w:sz="0" w:space="0" w:color="auto"/>
      </w:divBdr>
    </w:div>
    <w:div w:id="116683504">
      <w:bodyDiv w:val="1"/>
      <w:marLeft w:val="0"/>
      <w:marRight w:val="0"/>
      <w:marTop w:val="0"/>
      <w:marBottom w:val="0"/>
      <w:divBdr>
        <w:top w:val="none" w:sz="0" w:space="0" w:color="auto"/>
        <w:left w:val="none" w:sz="0" w:space="0" w:color="auto"/>
        <w:bottom w:val="none" w:sz="0" w:space="0" w:color="auto"/>
        <w:right w:val="none" w:sz="0" w:space="0" w:color="auto"/>
      </w:divBdr>
    </w:div>
    <w:div w:id="121189148">
      <w:bodyDiv w:val="1"/>
      <w:marLeft w:val="0"/>
      <w:marRight w:val="0"/>
      <w:marTop w:val="0"/>
      <w:marBottom w:val="0"/>
      <w:divBdr>
        <w:top w:val="none" w:sz="0" w:space="0" w:color="auto"/>
        <w:left w:val="none" w:sz="0" w:space="0" w:color="auto"/>
        <w:bottom w:val="none" w:sz="0" w:space="0" w:color="auto"/>
        <w:right w:val="none" w:sz="0" w:space="0" w:color="auto"/>
      </w:divBdr>
    </w:div>
    <w:div w:id="171261284">
      <w:bodyDiv w:val="1"/>
      <w:marLeft w:val="0"/>
      <w:marRight w:val="0"/>
      <w:marTop w:val="0"/>
      <w:marBottom w:val="0"/>
      <w:divBdr>
        <w:top w:val="none" w:sz="0" w:space="0" w:color="auto"/>
        <w:left w:val="none" w:sz="0" w:space="0" w:color="auto"/>
        <w:bottom w:val="none" w:sz="0" w:space="0" w:color="auto"/>
        <w:right w:val="none" w:sz="0" w:space="0" w:color="auto"/>
      </w:divBdr>
    </w:div>
    <w:div w:id="291591985">
      <w:bodyDiv w:val="1"/>
      <w:marLeft w:val="0"/>
      <w:marRight w:val="0"/>
      <w:marTop w:val="75"/>
      <w:marBottom w:val="240"/>
      <w:divBdr>
        <w:top w:val="none" w:sz="0" w:space="0" w:color="auto"/>
        <w:left w:val="none" w:sz="0" w:space="0" w:color="auto"/>
        <w:bottom w:val="none" w:sz="0" w:space="0" w:color="auto"/>
        <w:right w:val="none" w:sz="0" w:space="0" w:color="auto"/>
      </w:divBdr>
      <w:divsChild>
        <w:div w:id="14118316">
          <w:marLeft w:val="0"/>
          <w:marRight w:val="0"/>
          <w:marTop w:val="0"/>
          <w:marBottom w:val="0"/>
          <w:divBdr>
            <w:top w:val="none" w:sz="0" w:space="0" w:color="auto"/>
            <w:left w:val="none" w:sz="0" w:space="0" w:color="auto"/>
            <w:bottom w:val="none" w:sz="0" w:space="0" w:color="auto"/>
            <w:right w:val="none" w:sz="0" w:space="0" w:color="auto"/>
          </w:divBdr>
          <w:divsChild>
            <w:div w:id="2108034986">
              <w:marLeft w:val="0"/>
              <w:marRight w:val="0"/>
              <w:marTop w:val="1200"/>
              <w:marBottom w:val="150"/>
              <w:divBdr>
                <w:top w:val="none" w:sz="0" w:space="0" w:color="auto"/>
                <w:left w:val="none" w:sz="0" w:space="0" w:color="auto"/>
                <w:bottom w:val="none" w:sz="0" w:space="0" w:color="auto"/>
                <w:right w:val="none" w:sz="0" w:space="0" w:color="auto"/>
              </w:divBdr>
              <w:divsChild>
                <w:div w:id="1593776984">
                  <w:marLeft w:val="300"/>
                  <w:marRight w:val="0"/>
                  <w:marTop w:val="0"/>
                  <w:marBottom w:val="0"/>
                  <w:divBdr>
                    <w:top w:val="none" w:sz="0" w:space="0" w:color="auto"/>
                    <w:left w:val="none" w:sz="0" w:space="0" w:color="auto"/>
                    <w:bottom w:val="none" w:sz="0" w:space="0" w:color="auto"/>
                    <w:right w:val="none" w:sz="0" w:space="0" w:color="auto"/>
                  </w:divBdr>
                  <w:divsChild>
                    <w:div w:id="64627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722963">
      <w:bodyDiv w:val="1"/>
      <w:marLeft w:val="0"/>
      <w:marRight w:val="0"/>
      <w:marTop w:val="0"/>
      <w:marBottom w:val="0"/>
      <w:divBdr>
        <w:top w:val="none" w:sz="0" w:space="0" w:color="auto"/>
        <w:left w:val="none" w:sz="0" w:space="0" w:color="auto"/>
        <w:bottom w:val="none" w:sz="0" w:space="0" w:color="auto"/>
        <w:right w:val="none" w:sz="0" w:space="0" w:color="auto"/>
      </w:divBdr>
    </w:div>
    <w:div w:id="505242393">
      <w:bodyDiv w:val="1"/>
      <w:marLeft w:val="0"/>
      <w:marRight w:val="0"/>
      <w:marTop w:val="0"/>
      <w:marBottom w:val="0"/>
      <w:divBdr>
        <w:top w:val="none" w:sz="0" w:space="0" w:color="auto"/>
        <w:left w:val="none" w:sz="0" w:space="0" w:color="auto"/>
        <w:bottom w:val="none" w:sz="0" w:space="0" w:color="auto"/>
        <w:right w:val="none" w:sz="0" w:space="0" w:color="auto"/>
      </w:divBdr>
    </w:div>
    <w:div w:id="568275248">
      <w:bodyDiv w:val="1"/>
      <w:marLeft w:val="0"/>
      <w:marRight w:val="0"/>
      <w:marTop w:val="0"/>
      <w:marBottom w:val="0"/>
      <w:divBdr>
        <w:top w:val="none" w:sz="0" w:space="0" w:color="auto"/>
        <w:left w:val="none" w:sz="0" w:space="0" w:color="auto"/>
        <w:bottom w:val="none" w:sz="0" w:space="0" w:color="auto"/>
        <w:right w:val="none" w:sz="0" w:space="0" w:color="auto"/>
      </w:divBdr>
    </w:div>
    <w:div w:id="571278086">
      <w:bodyDiv w:val="1"/>
      <w:marLeft w:val="0"/>
      <w:marRight w:val="0"/>
      <w:marTop w:val="0"/>
      <w:marBottom w:val="0"/>
      <w:divBdr>
        <w:top w:val="none" w:sz="0" w:space="0" w:color="auto"/>
        <w:left w:val="none" w:sz="0" w:space="0" w:color="auto"/>
        <w:bottom w:val="none" w:sz="0" w:space="0" w:color="auto"/>
        <w:right w:val="none" w:sz="0" w:space="0" w:color="auto"/>
      </w:divBdr>
    </w:div>
    <w:div w:id="678117416">
      <w:bodyDiv w:val="1"/>
      <w:marLeft w:val="0"/>
      <w:marRight w:val="0"/>
      <w:marTop w:val="0"/>
      <w:marBottom w:val="0"/>
      <w:divBdr>
        <w:top w:val="none" w:sz="0" w:space="0" w:color="auto"/>
        <w:left w:val="none" w:sz="0" w:space="0" w:color="auto"/>
        <w:bottom w:val="none" w:sz="0" w:space="0" w:color="auto"/>
        <w:right w:val="none" w:sz="0" w:space="0" w:color="auto"/>
      </w:divBdr>
    </w:div>
    <w:div w:id="698506753">
      <w:bodyDiv w:val="1"/>
      <w:marLeft w:val="0"/>
      <w:marRight w:val="0"/>
      <w:marTop w:val="0"/>
      <w:marBottom w:val="0"/>
      <w:divBdr>
        <w:top w:val="none" w:sz="0" w:space="0" w:color="auto"/>
        <w:left w:val="none" w:sz="0" w:space="0" w:color="auto"/>
        <w:bottom w:val="none" w:sz="0" w:space="0" w:color="auto"/>
        <w:right w:val="none" w:sz="0" w:space="0" w:color="auto"/>
      </w:divBdr>
    </w:div>
    <w:div w:id="701440532">
      <w:bodyDiv w:val="1"/>
      <w:marLeft w:val="0"/>
      <w:marRight w:val="0"/>
      <w:marTop w:val="0"/>
      <w:marBottom w:val="0"/>
      <w:divBdr>
        <w:top w:val="none" w:sz="0" w:space="0" w:color="auto"/>
        <w:left w:val="none" w:sz="0" w:space="0" w:color="auto"/>
        <w:bottom w:val="none" w:sz="0" w:space="0" w:color="auto"/>
        <w:right w:val="none" w:sz="0" w:space="0" w:color="auto"/>
      </w:divBdr>
    </w:div>
    <w:div w:id="738208796">
      <w:bodyDiv w:val="1"/>
      <w:marLeft w:val="0"/>
      <w:marRight w:val="0"/>
      <w:marTop w:val="0"/>
      <w:marBottom w:val="0"/>
      <w:divBdr>
        <w:top w:val="none" w:sz="0" w:space="0" w:color="auto"/>
        <w:left w:val="none" w:sz="0" w:space="0" w:color="auto"/>
        <w:bottom w:val="none" w:sz="0" w:space="0" w:color="auto"/>
        <w:right w:val="none" w:sz="0" w:space="0" w:color="auto"/>
      </w:divBdr>
    </w:div>
    <w:div w:id="746683252">
      <w:bodyDiv w:val="1"/>
      <w:marLeft w:val="0"/>
      <w:marRight w:val="0"/>
      <w:marTop w:val="0"/>
      <w:marBottom w:val="0"/>
      <w:divBdr>
        <w:top w:val="none" w:sz="0" w:space="0" w:color="auto"/>
        <w:left w:val="none" w:sz="0" w:space="0" w:color="auto"/>
        <w:bottom w:val="none" w:sz="0" w:space="0" w:color="auto"/>
        <w:right w:val="none" w:sz="0" w:space="0" w:color="auto"/>
      </w:divBdr>
    </w:div>
    <w:div w:id="763456634">
      <w:bodyDiv w:val="1"/>
      <w:marLeft w:val="0"/>
      <w:marRight w:val="0"/>
      <w:marTop w:val="0"/>
      <w:marBottom w:val="0"/>
      <w:divBdr>
        <w:top w:val="none" w:sz="0" w:space="0" w:color="auto"/>
        <w:left w:val="none" w:sz="0" w:space="0" w:color="auto"/>
        <w:bottom w:val="none" w:sz="0" w:space="0" w:color="auto"/>
        <w:right w:val="none" w:sz="0" w:space="0" w:color="auto"/>
      </w:divBdr>
    </w:div>
    <w:div w:id="775755013">
      <w:bodyDiv w:val="1"/>
      <w:marLeft w:val="0"/>
      <w:marRight w:val="0"/>
      <w:marTop w:val="0"/>
      <w:marBottom w:val="0"/>
      <w:divBdr>
        <w:top w:val="none" w:sz="0" w:space="0" w:color="auto"/>
        <w:left w:val="none" w:sz="0" w:space="0" w:color="auto"/>
        <w:bottom w:val="none" w:sz="0" w:space="0" w:color="auto"/>
        <w:right w:val="none" w:sz="0" w:space="0" w:color="auto"/>
      </w:divBdr>
    </w:div>
    <w:div w:id="788281711">
      <w:bodyDiv w:val="1"/>
      <w:marLeft w:val="0"/>
      <w:marRight w:val="0"/>
      <w:marTop w:val="0"/>
      <w:marBottom w:val="0"/>
      <w:divBdr>
        <w:top w:val="none" w:sz="0" w:space="0" w:color="auto"/>
        <w:left w:val="none" w:sz="0" w:space="0" w:color="auto"/>
        <w:bottom w:val="none" w:sz="0" w:space="0" w:color="auto"/>
        <w:right w:val="none" w:sz="0" w:space="0" w:color="auto"/>
      </w:divBdr>
    </w:div>
    <w:div w:id="822626935">
      <w:bodyDiv w:val="1"/>
      <w:marLeft w:val="0"/>
      <w:marRight w:val="0"/>
      <w:marTop w:val="0"/>
      <w:marBottom w:val="0"/>
      <w:divBdr>
        <w:top w:val="none" w:sz="0" w:space="0" w:color="auto"/>
        <w:left w:val="none" w:sz="0" w:space="0" w:color="auto"/>
        <w:bottom w:val="none" w:sz="0" w:space="0" w:color="auto"/>
        <w:right w:val="none" w:sz="0" w:space="0" w:color="auto"/>
      </w:divBdr>
    </w:div>
    <w:div w:id="849837067">
      <w:bodyDiv w:val="1"/>
      <w:marLeft w:val="0"/>
      <w:marRight w:val="0"/>
      <w:marTop w:val="0"/>
      <w:marBottom w:val="0"/>
      <w:divBdr>
        <w:top w:val="none" w:sz="0" w:space="0" w:color="auto"/>
        <w:left w:val="none" w:sz="0" w:space="0" w:color="auto"/>
        <w:bottom w:val="none" w:sz="0" w:space="0" w:color="auto"/>
        <w:right w:val="none" w:sz="0" w:space="0" w:color="auto"/>
      </w:divBdr>
    </w:div>
    <w:div w:id="851991093">
      <w:bodyDiv w:val="1"/>
      <w:marLeft w:val="0"/>
      <w:marRight w:val="0"/>
      <w:marTop w:val="0"/>
      <w:marBottom w:val="0"/>
      <w:divBdr>
        <w:top w:val="none" w:sz="0" w:space="0" w:color="auto"/>
        <w:left w:val="none" w:sz="0" w:space="0" w:color="auto"/>
        <w:bottom w:val="none" w:sz="0" w:space="0" w:color="auto"/>
        <w:right w:val="none" w:sz="0" w:space="0" w:color="auto"/>
      </w:divBdr>
    </w:div>
    <w:div w:id="858740657">
      <w:bodyDiv w:val="1"/>
      <w:marLeft w:val="0"/>
      <w:marRight w:val="0"/>
      <w:marTop w:val="0"/>
      <w:marBottom w:val="0"/>
      <w:divBdr>
        <w:top w:val="none" w:sz="0" w:space="0" w:color="auto"/>
        <w:left w:val="none" w:sz="0" w:space="0" w:color="auto"/>
        <w:bottom w:val="none" w:sz="0" w:space="0" w:color="auto"/>
        <w:right w:val="none" w:sz="0" w:space="0" w:color="auto"/>
      </w:divBdr>
    </w:div>
    <w:div w:id="888610534">
      <w:bodyDiv w:val="1"/>
      <w:marLeft w:val="0"/>
      <w:marRight w:val="0"/>
      <w:marTop w:val="0"/>
      <w:marBottom w:val="0"/>
      <w:divBdr>
        <w:top w:val="none" w:sz="0" w:space="0" w:color="auto"/>
        <w:left w:val="none" w:sz="0" w:space="0" w:color="auto"/>
        <w:bottom w:val="none" w:sz="0" w:space="0" w:color="auto"/>
        <w:right w:val="none" w:sz="0" w:space="0" w:color="auto"/>
      </w:divBdr>
    </w:div>
    <w:div w:id="912010652">
      <w:bodyDiv w:val="1"/>
      <w:marLeft w:val="0"/>
      <w:marRight w:val="0"/>
      <w:marTop w:val="0"/>
      <w:marBottom w:val="0"/>
      <w:divBdr>
        <w:top w:val="none" w:sz="0" w:space="0" w:color="auto"/>
        <w:left w:val="none" w:sz="0" w:space="0" w:color="auto"/>
        <w:bottom w:val="none" w:sz="0" w:space="0" w:color="auto"/>
        <w:right w:val="none" w:sz="0" w:space="0" w:color="auto"/>
      </w:divBdr>
    </w:div>
    <w:div w:id="953445701">
      <w:bodyDiv w:val="1"/>
      <w:marLeft w:val="0"/>
      <w:marRight w:val="0"/>
      <w:marTop w:val="0"/>
      <w:marBottom w:val="0"/>
      <w:divBdr>
        <w:top w:val="none" w:sz="0" w:space="0" w:color="auto"/>
        <w:left w:val="none" w:sz="0" w:space="0" w:color="auto"/>
        <w:bottom w:val="none" w:sz="0" w:space="0" w:color="auto"/>
        <w:right w:val="none" w:sz="0" w:space="0" w:color="auto"/>
      </w:divBdr>
    </w:div>
    <w:div w:id="967012205">
      <w:bodyDiv w:val="1"/>
      <w:marLeft w:val="0"/>
      <w:marRight w:val="0"/>
      <w:marTop w:val="0"/>
      <w:marBottom w:val="0"/>
      <w:divBdr>
        <w:top w:val="none" w:sz="0" w:space="0" w:color="auto"/>
        <w:left w:val="none" w:sz="0" w:space="0" w:color="auto"/>
        <w:bottom w:val="none" w:sz="0" w:space="0" w:color="auto"/>
        <w:right w:val="none" w:sz="0" w:space="0" w:color="auto"/>
      </w:divBdr>
    </w:div>
    <w:div w:id="1074813537">
      <w:bodyDiv w:val="1"/>
      <w:marLeft w:val="0"/>
      <w:marRight w:val="0"/>
      <w:marTop w:val="0"/>
      <w:marBottom w:val="0"/>
      <w:divBdr>
        <w:top w:val="none" w:sz="0" w:space="0" w:color="auto"/>
        <w:left w:val="none" w:sz="0" w:space="0" w:color="auto"/>
        <w:bottom w:val="none" w:sz="0" w:space="0" w:color="auto"/>
        <w:right w:val="none" w:sz="0" w:space="0" w:color="auto"/>
      </w:divBdr>
      <w:divsChild>
        <w:div w:id="1101951526">
          <w:marLeft w:val="0"/>
          <w:marRight w:val="0"/>
          <w:marTop w:val="0"/>
          <w:marBottom w:val="240"/>
          <w:divBdr>
            <w:top w:val="none" w:sz="0" w:space="0" w:color="auto"/>
            <w:left w:val="none" w:sz="0" w:space="0" w:color="auto"/>
            <w:bottom w:val="none" w:sz="0" w:space="0" w:color="auto"/>
            <w:right w:val="none" w:sz="0" w:space="0" w:color="auto"/>
          </w:divBdr>
        </w:div>
        <w:div w:id="1300845053">
          <w:marLeft w:val="0"/>
          <w:marRight w:val="0"/>
          <w:marTop w:val="0"/>
          <w:marBottom w:val="240"/>
          <w:divBdr>
            <w:top w:val="none" w:sz="0" w:space="0" w:color="auto"/>
            <w:left w:val="none" w:sz="0" w:space="0" w:color="auto"/>
            <w:bottom w:val="none" w:sz="0" w:space="0" w:color="auto"/>
            <w:right w:val="none" w:sz="0" w:space="0" w:color="auto"/>
          </w:divBdr>
        </w:div>
        <w:div w:id="1551306858">
          <w:marLeft w:val="0"/>
          <w:marRight w:val="0"/>
          <w:marTop w:val="0"/>
          <w:marBottom w:val="240"/>
          <w:divBdr>
            <w:top w:val="none" w:sz="0" w:space="0" w:color="auto"/>
            <w:left w:val="none" w:sz="0" w:space="0" w:color="auto"/>
            <w:bottom w:val="none" w:sz="0" w:space="0" w:color="auto"/>
            <w:right w:val="none" w:sz="0" w:space="0" w:color="auto"/>
          </w:divBdr>
        </w:div>
        <w:div w:id="1827239173">
          <w:marLeft w:val="0"/>
          <w:marRight w:val="0"/>
          <w:marTop w:val="0"/>
          <w:marBottom w:val="240"/>
          <w:divBdr>
            <w:top w:val="none" w:sz="0" w:space="0" w:color="auto"/>
            <w:left w:val="none" w:sz="0" w:space="0" w:color="auto"/>
            <w:bottom w:val="none" w:sz="0" w:space="0" w:color="auto"/>
            <w:right w:val="none" w:sz="0" w:space="0" w:color="auto"/>
          </w:divBdr>
        </w:div>
      </w:divsChild>
    </w:div>
    <w:div w:id="1138572420">
      <w:bodyDiv w:val="1"/>
      <w:marLeft w:val="0"/>
      <w:marRight w:val="0"/>
      <w:marTop w:val="75"/>
      <w:marBottom w:val="240"/>
      <w:divBdr>
        <w:top w:val="none" w:sz="0" w:space="0" w:color="auto"/>
        <w:left w:val="none" w:sz="0" w:space="0" w:color="auto"/>
        <w:bottom w:val="none" w:sz="0" w:space="0" w:color="auto"/>
        <w:right w:val="none" w:sz="0" w:space="0" w:color="auto"/>
      </w:divBdr>
      <w:divsChild>
        <w:div w:id="762845094">
          <w:marLeft w:val="0"/>
          <w:marRight w:val="0"/>
          <w:marTop w:val="0"/>
          <w:marBottom w:val="0"/>
          <w:divBdr>
            <w:top w:val="none" w:sz="0" w:space="0" w:color="auto"/>
            <w:left w:val="none" w:sz="0" w:space="0" w:color="auto"/>
            <w:bottom w:val="none" w:sz="0" w:space="0" w:color="auto"/>
            <w:right w:val="none" w:sz="0" w:space="0" w:color="auto"/>
          </w:divBdr>
          <w:divsChild>
            <w:div w:id="1983777347">
              <w:marLeft w:val="0"/>
              <w:marRight w:val="0"/>
              <w:marTop w:val="1200"/>
              <w:marBottom w:val="150"/>
              <w:divBdr>
                <w:top w:val="none" w:sz="0" w:space="0" w:color="auto"/>
                <w:left w:val="none" w:sz="0" w:space="0" w:color="auto"/>
                <w:bottom w:val="none" w:sz="0" w:space="0" w:color="auto"/>
                <w:right w:val="none" w:sz="0" w:space="0" w:color="auto"/>
              </w:divBdr>
              <w:divsChild>
                <w:div w:id="1962415042">
                  <w:marLeft w:val="300"/>
                  <w:marRight w:val="0"/>
                  <w:marTop w:val="0"/>
                  <w:marBottom w:val="0"/>
                  <w:divBdr>
                    <w:top w:val="none" w:sz="0" w:space="0" w:color="auto"/>
                    <w:left w:val="none" w:sz="0" w:space="0" w:color="auto"/>
                    <w:bottom w:val="none" w:sz="0" w:space="0" w:color="auto"/>
                    <w:right w:val="none" w:sz="0" w:space="0" w:color="auto"/>
                  </w:divBdr>
                  <w:divsChild>
                    <w:div w:id="100289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098848">
      <w:bodyDiv w:val="1"/>
      <w:marLeft w:val="0"/>
      <w:marRight w:val="0"/>
      <w:marTop w:val="0"/>
      <w:marBottom w:val="0"/>
      <w:divBdr>
        <w:top w:val="none" w:sz="0" w:space="0" w:color="auto"/>
        <w:left w:val="none" w:sz="0" w:space="0" w:color="auto"/>
        <w:bottom w:val="none" w:sz="0" w:space="0" w:color="auto"/>
        <w:right w:val="none" w:sz="0" w:space="0" w:color="auto"/>
      </w:divBdr>
    </w:div>
    <w:div w:id="1166244096">
      <w:bodyDiv w:val="1"/>
      <w:marLeft w:val="0"/>
      <w:marRight w:val="0"/>
      <w:marTop w:val="0"/>
      <w:marBottom w:val="0"/>
      <w:divBdr>
        <w:top w:val="none" w:sz="0" w:space="0" w:color="auto"/>
        <w:left w:val="none" w:sz="0" w:space="0" w:color="auto"/>
        <w:bottom w:val="none" w:sz="0" w:space="0" w:color="auto"/>
        <w:right w:val="none" w:sz="0" w:space="0" w:color="auto"/>
      </w:divBdr>
    </w:div>
    <w:div w:id="1181777696">
      <w:bodyDiv w:val="1"/>
      <w:marLeft w:val="0"/>
      <w:marRight w:val="0"/>
      <w:marTop w:val="0"/>
      <w:marBottom w:val="0"/>
      <w:divBdr>
        <w:top w:val="none" w:sz="0" w:space="0" w:color="auto"/>
        <w:left w:val="none" w:sz="0" w:space="0" w:color="auto"/>
        <w:bottom w:val="none" w:sz="0" w:space="0" w:color="auto"/>
        <w:right w:val="none" w:sz="0" w:space="0" w:color="auto"/>
      </w:divBdr>
    </w:div>
    <w:div w:id="1203862998">
      <w:bodyDiv w:val="1"/>
      <w:marLeft w:val="0"/>
      <w:marRight w:val="0"/>
      <w:marTop w:val="0"/>
      <w:marBottom w:val="0"/>
      <w:divBdr>
        <w:top w:val="none" w:sz="0" w:space="0" w:color="auto"/>
        <w:left w:val="none" w:sz="0" w:space="0" w:color="auto"/>
        <w:bottom w:val="none" w:sz="0" w:space="0" w:color="auto"/>
        <w:right w:val="none" w:sz="0" w:space="0" w:color="auto"/>
      </w:divBdr>
    </w:div>
    <w:div w:id="1279874361">
      <w:bodyDiv w:val="1"/>
      <w:marLeft w:val="0"/>
      <w:marRight w:val="0"/>
      <w:marTop w:val="0"/>
      <w:marBottom w:val="0"/>
      <w:divBdr>
        <w:top w:val="none" w:sz="0" w:space="0" w:color="auto"/>
        <w:left w:val="none" w:sz="0" w:space="0" w:color="auto"/>
        <w:bottom w:val="none" w:sz="0" w:space="0" w:color="auto"/>
        <w:right w:val="none" w:sz="0" w:space="0" w:color="auto"/>
      </w:divBdr>
    </w:div>
    <w:div w:id="1349940952">
      <w:bodyDiv w:val="1"/>
      <w:marLeft w:val="0"/>
      <w:marRight w:val="0"/>
      <w:marTop w:val="0"/>
      <w:marBottom w:val="0"/>
      <w:divBdr>
        <w:top w:val="none" w:sz="0" w:space="0" w:color="auto"/>
        <w:left w:val="none" w:sz="0" w:space="0" w:color="auto"/>
        <w:bottom w:val="none" w:sz="0" w:space="0" w:color="auto"/>
        <w:right w:val="none" w:sz="0" w:space="0" w:color="auto"/>
      </w:divBdr>
    </w:div>
    <w:div w:id="1364557363">
      <w:bodyDiv w:val="1"/>
      <w:marLeft w:val="0"/>
      <w:marRight w:val="0"/>
      <w:marTop w:val="0"/>
      <w:marBottom w:val="0"/>
      <w:divBdr>
        <w:top w:val="none" w:sz="0" w:space="0" w:color="auto"/>
        <w:left w:val="none" w:sz="0" w:space="0" w:color="auto"/>
        <w:bottom w:val="none" w:sz="0" w:space="0" w:color="auto"/>
        <w:right w:val="none" w:sz="0" w:space="0" w:color="auto"/>
      </w:divBdr>
    </w:div>
    <w:div w:id="1423330392">
      <w:bodyDiv w:val="1"/>
      <w:marLeft w:val="0"/>
      <w:marRight w:val="0"/>
      <w:marTop w:val="0"/>
      <w:marBottom w:val="0"/>
      <w:divBdr>
        <w:top w:val="none" w:sz="0" w:space="0" w:color="auto"/>
        <w:left w:val="none" w:sz="0" w:space="0" w:color="auto"/>
        <w:bottom w:val="none" w:sz="0" w:space="0" w:color="auto"/>
        <w:right w:val="none" w:sz="0" w:space="0" w:color="auto"/>
      </w:divBdr>
    </w:div>
    <w:div w:id="1424495985">
      <w:bodyDiv w:val="1"/>
      <w:marLeft w:val="0"/>
      <w:marRight w:val="0"/>
      <w:marTop w:val="0"/>
      <w:marBottom w:val="0"/>
      <w:divBdr>
        <w:top w:val="none" w:sz="0" w:space="0" w:color="auto"/>
        <w:left w:val="none" w:sz="0" w:space="0" w:color="auto"/>
        <w:bottom w:val="none" w:sz="0" w:space="0" w:color="auto"/>
        <w:right w:val="none" w:sz="0" w:space="0" w:color="auto"/>
      </w:divBdr>
    </w:div>
    <w:div w:id="1494108716">
      <w:bodyDiv w:val="1"/>
      <w:marLeft w:val="0"/>
      <w:marRight w:val="0"/>
      <w:marTop w:val="0"/>
      <w:marBottom w:val="0"/>
      <w:divBdr>
        <w:top w:val="none" w:sz="0" w:space="0" w:color="auto"/>
        <w:left w:val="none" w:sz="0" w:space="0" w:color="auto"/>
        <w:bottom w:val="none" w:sz="0" w:space="0" w:color="auto"/>
        <w:right w:val="none" w:sz="0" w:space="0" w:color="auto"/>
      </w:divBdr>
      <w:divsChild>
        <w:div w:id="835271669">
          <w:marLeft w:val="0"/>
          <w:marRight w:val="0"/>
          <w:marTop w:val="0"/>
          <w:marBottom w:val="0"/>
          <w:divBdr>
            <w:top w:val="none" w:sz="0" w:space="0" w:color="auto"/>
            <w:left w:val="none" w:sz="0" w:space="0" w:color="auto"/>
            <w:bottom w:val="none" w:sz="0" w:space="0" w:color="auto"/>
            <w:right w:val="none" w:sz="0" w:space="0" w:color="auto"/>
          </w:divBdr>
        </w:div>
        <w:div w:id="1158572262">
          <w:marLeft w:val="0"/>
          <w:marRight w:val="0"/>
          <w:marTop w:val="0"/>
          <w:marBottom w:val="0"/>
          <w:divBdr>
            <w:top w:val="none" w:sz="0" w:space="0" w:color="auto"/>
            <w:left w:val="none" w:sz="0" w:space="0" w:color="auto"/>
            <w:bottom w:val="none" w:sz="0" w:space="0" w:color="auto"/>
            <w:right w:val="none" w:sz="0" w:space="0" w:color="auto"/>
          </w:divBdr>
        </w:div>
      </w:divsChild>
    </w:div>
    <w:div w:id="1531723749">
      <w:bodyDiv w:val="1"/>
      <w:marLeft w:val="0"/>
      <w:marRight w:val="0"/>
      <w:marTop w:val="0"/>
      <w:marBottom w:val="0"/>
      <w:divBdr>
        <w:top w:val="none" w:sz="0" w:space="0" w:color="auto"/>
        <w:left w:val="none" w:sz="0" w:space="0" w:color="auto"/>
        <w:bottom w:val="none" w:sz="0" w:space="0" w:color="auto"/>
        <w:right w:val="none" w:sz="0" w:space="0" w:color="auto"/>
      </w:divBdr>
    </w:div>
    <w:div w:id="1532301872">
      <w:bodyDiv w:val="1"/>
      <w:marLeft w:val="0"/>
      <w:marRight w:val="0"/>
      <w:marTop w:val="0"/>
      <w:marBottom w:val="0"/>
      <w:divBdr>
        <w:top w:val="none" w:sz="0" w:space="0" w:color="auto"/>
        <w:left w:val="none" w:sz="0" w:space="0" w:color="auto"/>
        <w:bottom w:val="none" w:sz="0" w:space="0" w:color="auto"/>
        <w:right w:val="none" w:sz="0" w:space="0" w:color="auto"/>
      </w:divBdr>
    </w:div>
    <w:div w:id="1537959687">
      <w:bodyDiv w:val="1"/>
      <w:marLeft w:val="0"/>
      <w:marRight w:val="0"/>
      <w:marTop w:val="0"/>
      <w:marBottom w:val="0"/>
      <w:divBdr>
        <w:top w:val="none" w:sz="0" w:space="0" w:color="auto"/>
        <w:left w:val="none" w:sz="0" w:space="0" w:color="auto"/>
        <w:bottom w:val="none" w:sz="0" w:space="0" w:color="auto"/>
        <w:right w:val="none" w:sz="0" w:space="0" w:color="auto"/>
      </w:divBdr>
    </w:div>
    <w:div w:id="1556938972">
      <w:bodyDiv w:val="1"/>
      <w:marLeft w:val="0"/>
      <w:marRight w:val="0"/>
      <w:marTop w:val="0"/>
      <w:marBottom w:val="0"/>
      <w:divBdr>
        <w:top w:val="none" w:sz="0" w:space="0" w:color="auto"/>
        <w:left w:val="none" w:sz="0" w:space="0" w:color="auto"/>
        <w:bottom w:val="none" w:sz="0" w:space="0" w:color="auto"/>
        <w:right w:val="none" w:sz="0" w:space="0" w:color="auto"/>
      </w:divBdr>
    </w:div>
    <w:div w:id="1558516463">
      <w:bodyDiv w:val="1"/>
      <w:marLeft w:val="0"/>
      <w:marRight w:val="0"/>
      <w:marTop w:val="0"/>
      <w:marBottom w:val="0"/>
      <w:divBdr>
        <w:top w:val="none" w:sz="0" w:space="0" w:color="auto"/>
        <w:left w:val="none" w:sz="0" w:space="0" w:color="auto"/>
        <w:bottom w:val="none" w:sz="0" w:space="0" w:color="auto"/>
        <w:right w:val="none" w:sz="0" w:space="0" w:color="auto"/>
      </w:divBdr>
    </w:div>
    <w:div w:id="1629239543">
      <w:bodyDiv w:val="1"/>
      <w:marLeft w:val="0"/>
      <w:marRight w:val="0"/>
      <w:marTop w:val="0"/>
      <w:marBottom w:val="0"/>
      <w:divBdr>
        <w:top w:val="none" w:sz="0" w:space="0" w:color="auto"/>
        <w:left w:val="none" w:sz="0" w:space="0" w:color="auto"/>
        <w:bottom w:val="none" w:sz="0" w:space="0" w:color="auto"/>
        <w:right w:val="none" w:sz="0" w:space="0" w:color="auto"/>
      </w:divBdr>
    </w:div>
    <w:div w:id="1865510427">
      <w:bodyDiv w:val="1"/>
      <w:marLeft w:val="0"/>
      <w:marRight w:val="0"/>
      <w:marTop w:val="0"/>
      <w:marBottom w:val="0"/>
      <w:divBdr>
        <w:top w:val="none" w:sz="0" w:space="0" w:color="auto"/>
        <w:left w:val="none" w:sz="0" w:space="0" w:color="auto"/>
        <w:bottom w:val="none" w:sz="0" w:space="0" w:color="auto"/>
        <w:right w:val="none" w:sz="0" w:space="0" w:color="auto"/>
      </w:divBdr>
    </w:div>
    <w:div w:id="1877159427">
      <w:bodyDiv w:val="1"/>
      <w:marLeft w:val="0"/>
      <w:marRight w:val="0"/>
      <w:marTop w:val="0"/>
      <w:marBottom w:val="0"/>
      <w:divBdr>
        <w:top w:val="none" w:sz="0" w:space="0" w:color="auto"/>
        <w:left w:val="none" w:sz="0" w:space="0" w:color="auto"/>
        <w:bottom w:val="none" w:sz="0" w:space="0" w:color="auto"/>
        <w:right w:val="none" w:sz="0" w:space="0" w:color="auto"/>
      </w:divBdr>
    </w:div>
    <w:div w:id="1960796122">
      <w:bodyDiv w:val="1"/>
      <w:marLeft w:val="0"/>
      <w:marRight w:val="0"/>
      <w:marTop w:val="0"/>
      <w:marBottom w:val="0"/>
      <w:divBdr>
        <w:top w:val="none" w:sz="0" w:space="0" w:color="auto"/>
        <w:left w:val="none" w:sz="0" w:space="0" w:color="auto"/>
        <w:bottom w:val="none" w:sz="0" w:space="0" w:color="auto"/>
        <w:right w:val="none" w:sz="0" w:space="0" w:color="auto"/>
      </w:divBdr>
    </w:div>
    <w:div w:id="2067142261">
      <w:bodyDiv w:val="1"/>
      <w:marLeft w:val="0"/>
      <w:marRight w:val="0"/>
      <w:marTop w:val="0"/>
      <w:marBottom w:val="0"/>
      <w:divBdr>
        <w:top w:val="none" w:sz="0" w:space="0" w:color="auto"/>
        <w:left w:val="none" w:sz="0" w:space="0" w:color="auto"/>
        <w:bottom w:val="none" w:sz="0" w:space="0" w:color="auto"/>
        <w:right w:val="none" w:sz="0" w:space="0" w:color="auto"/>
      </w:divBdr>
      <w:divsChild>
        <w:div w:id="785346394">
          <w:marLeft w:val="1166"/>
          <w:marRight w:val="0"/>
          <w:marTop w:val="134"/>
          <w:marBottom w:val="0"/>
          <w:divBdr>
            <w:top w:val="none" w:sz="0" w:space="0" w:color="auto"/>
            <w:left w:val="none" w:sz="0" w:space="0" w:color="auto"/>
            <w:bottom w:val="none" w:sz="0" w:space="0" w:color="auto"/>
            <w:right w:val="none" w:sz="0" w:space="0" w:color="auto"/>
          </w:divBdr>
        </w:div>
      </w:divsChild>
    </w:div>
    <w:div w:id="213158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eoc.gov" TargetMode="External"/><Relationship Id="rId18" Type="http://schemas.openxmlformats.org/officeDocument/2006/relationships/hyperlink" Target="https://calcivilrights.ca.gov/" TargetMode="External"/><Relationship Id="rId3" Type="http://schemas.openxmlformats.org/officeDocument/2006/relationships/styles" Target="styles.xml"/><Relationship Id="rId21" Type="http://schemas.openxmlformats.org/officeDocument/2006/relationships/hyperlink" Target="https://calcivilrights.ca.gov/" TargetMode="External"/><Relationship Id="rId7" Type="http://schemas.openxmlformats.org/officeDocument/2006/relationships/endnotes" Target="endnotes.xml"/><Relationship Id="rId12" Type="http://schemas.openxmlformats.org/officeDocument/2006/relationships/hyperlink" Target="https://calcivilrights.ca.gov/shpt/" TargetMode="External"/><Relationship Id="rId17" Type="http://schemas.openxmlformats.org/officeDocument/2006/relationships/hyperlink" Target="https://www.employers.org/clientuploads/hr_forms/PDLCFRAFMLAFactSheet.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mployers.org/clientuploads/hr_forms/PDLCFRAFMLAFactSheet.pdf" TargetMode="External"/><Relationship Id="rId20" Type="http://schemas.openxmlformats.org/officeDocument/2006/relationships/hyperlink" Target="http://www.eeo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lcivilrights.ca.go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dd.ca.gov" TargetMode="External"/><Relationship Id="rId23" Type="http://schemas.openxmlformats.org/officeDocument/2006/relationships/hyperlink" Target="http://www.eeoc.gov" TargetMode="External"/><Relationship Id="rId10" Type="http://schemas.openxmlformats.org/officeDocument/2006/relationships/hyperlink" Target="https://www.employers.org/products/employee-action-hotline/employee-action-hotline-323762/" TargetMode="External"/><Relationship Id="rId19" Type="http://schemas.openxmlformats.org/officeDocument/2006/relationships/hyperlink" Target="https://calcivilrights.ca.gov/shpt/"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calsavers.com" TargetMode="External"/><Relationship Id="rId22" Type="http://schemas.openxmlformats.org/officeDocument/2006/relationships/hyperlink" Target="https://calcivilrights.ca.gov/sh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BA990-3C21-4A89-8F94-C2137BAAA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27064</Words>
  <Characters>145338</Characters>
  <Application>Microsoft Office Word</Application>
  <DocSecurity>4</DocSecurity>
  <Lines>2849</Lines>
  <Paragraphs>1249</Paragraphs>
  <ScaleCrop>false</ScaleCrop>
  <HeadingPairs>
    <vt:vector size="2" baseType="variant">
      <vt:variant>
        <vt:lpstr>Title</vt:lpstr>
      </vt:variant>
      <vt:variant>
        <vt:i4>1</vt:i4>
      </vt:variant>
    </vt:vector>
  </HeadingPairs>
  <TitlesOfParts>
    <vt:vector size="1" baseType="lpstr">
      <vt:lpstr>cae generic policy-wp6 version</vt:lpstr>
    </vt:vector>
  </TitlesOfParts>
  <Company>Cook Brown</Company>
  <LinksUpToDate>false</LinksUpToDate>
  <CharactersWithSpaces>171153</CharactersWithSpaces>
  <SharedDoc>false</SharedDoc>
  <HLinks>
    <vt:vector size="1020" baseType="variant">
      <vt:variant>
        <vt:i4>5177415</vt:i4>
      </vt:variant>
      <vt:variant>
        <vt:i4>978</vt:i4>
      </vt:variant>
      <vt:variant>
        <vt:i4>0</vt:i4>
      </vt:variant>
      <vt:variant>
        <vt:i4>5</vt:i4>
      </vt:variant>
      <vt:variant>
        <vt:lpwstr>http://www.eeoc.gov/</vt:lpwstr>
      </vt:variant>
      <vt:variant>
        <vt:lpwstr/>
      </vt:variant>
      <vt:variant>
        <vt:i4>6946931</vt:i4>
      </vt:variant>
      <vt:variant>
        <vt:i4>975</vt:i4>
      </vt:variant>
      <vt:variant>
        <vt:i4>0</vt:i4>
      </vt:variant>
      <vt:variant>
        <vt:i4>5</vt:i4>
      </vt:variant>
      <vt:variant>
        <vt:lpwstr>https://calcivilrights.ca.gov/shpt/</vt:lpwstr>
      </vt:variant>
      <vt:variant>
        <vt:lpwstr/>
      </vt:variant>
      <vt:variant>
        <vt:i4>7733360</vt:i4>
      </vt:variant>
      <vt:variant>
        <vt:i4>972</vt:i4>
      </vt:variant>
      <vt:variant>
        <vt:i4>0</vt:i4>
      </vt:variant>
      <vt:variant>
        <vt:i4>5</vt:i4>
      </vt:variant>
      <vt:variant>
        <vt:lpwstr>https://calcivilrights.ca.gov/</vt:lpwstr>
      </vt:variant>
      <vt:variant>
        <vt:lpwstr/>
      </vt:variant>
      <vt:variant>
        <vt:i4>5177415</vt:i4>
      </vt:variant>
      <vt:variant>
        <vt:i4>969</vt:i4>
      </vt:variant>
      <vt:variant>
        <vt:i4>0</vt:i4>
      </vt:variant>
      <vt:variant>
        <vt:i4>5</vt:i4>
      </vt:variant>
      <vt:variant>
        <vt:lpwstr>http://www.eeoc.gov/</vt:lpwstr>
      </vt:variant>
      <vt:variant>
        <vt:lpwstr/>
      </vt:variant>
      <vt:variant>
        <vt:i4>6946931</vt:i4>
      </vt:variant>
      <vt:variant>
        <vt:i4>966</vt:i4>
      </vt:variant>
      <vt:variant>
        <vt:i4>0</vt:i4>
      </vt:variant>
      <vt:variant>
        <vt:i4>5</vt:i4>
      </vt:variant>
      <vt:variant>
        <vt:lpwstr>https://calcivilrights.ca.gov/shpt/</vt:lpwstr>
      </vt:variant>
      <vt:variant>
        <vt:lpwstr/>
      </vt:variant>
      <vt:variant>
        <vt:i4>7733360</vt:i4>
      </vt:variant>
      <vt:variant>
        <vt:i4>963</vt:i4>
      </vt:variant>
      <vt:variant>
        <vt:i4>0</vt:i4>
      </vt:variant>
      <vt:variant>
        <vt:i4>5</vt:i4>
      </vt:variant>
      <vt:variant>
        <vt:lpwstr>https://calcivilrights.ca.gov/</vt:lpwstr>
      </vt:variant>
      <vt:variant>
        <vt:lpwstr/>
      </vt:variant>
      <vt:variant>
        <vt:i4>4718649</vt:i4>
      </vt:variant>
      <vt:variant>
        <vt:i4>960</vt:i4>
      </vt:variant>
      <vt:variant>
        <vt:i4>0</vt:i4>
      </vt:variant>
      <vt:variant>
        <vt:i4>5</vt:i4>
      </vt:variant>
      <vt:variant>
        <vt:lpwstr>https://www.employers.org/clientuploads/hr_forms/PDLCFRAFMLAFactSheet.pdf</vt:lpwstr>
      </vt:variant>
      <vt:variant>
        <vt:lpwstr/>
      </vt:variant>
      <vt:variant>
        <vt:i4>4718649</vt:i4>
      </vt:variant>
      <vt:variant>
        <vt:i4>957</vt:i4>
      </vt:variant>
      <vt:variant>
        <vt:i4>0</vt:i4>
      </vt:variant>
      <vt:variant>
        <vt:i4>5</vt:i4>
      </vt:variant>
      <vt:variant>
        <vt:lpwstr>https://www.employers.org/clientuploads/hr_forms/PDLCFRAFMLAFactSheet.pdf</vt:lpwstr>
      </vt:variant>
      <vt:variant>
        <vt:lpwstr/>
      </vt:variant>
      <vt:variant>
        <vt:i4>2556010</vt:i4>
      </vt:variant>
      <vt:variant>
        <vt:i4>954</vt:i4>
      </vt:variant>
      <vt:variant>
        <vt:i4>0</vt:i4>
      </vt:variant>
      <vt:variant>
        <vt:i4>5</vt:i4>
      </vt:variant>
      <vt:variant>
        <vt:lpwstr>http://www.edd.ca.gov/</vt:lpwstr>
      </vt:variant>
      <vt:variant>
        <vt:lpwstr/>
      </vt:variant>
      <vt:variant>
        <vt:i4>6094855</vt:i4>
      </vt:variant>
      <vt:variant>
        <vt:i4>951</vt:i4>
      </vt:variant>
      <vt:variant>
        <vt:i4>0</vt:i4>
      </vt:variant>
      <vt:variant>
        <vt:i4>5</vt:i4>
      </vt:variant>
      <vt:variant>
        <vt:lpwstr>http://www.calsavers.com/</vt:lpwstr>
      </vt:variant>
      <vt:variant>
        <vt:lpwstr/>
      </vt:variant>
      <vt:variant>
        <vt:i4>5177415</vt:i4>
      </vt:variant>
      <vt:variant>
        <vt:i4>948</vt:i4>
      </vt:variant>
      <vt:variant>
        <vt:i4>0</vt:i4>
      </vt:variant>
      <vt:variant>
        <vt:i4>5</vt:i4>
      </vt:variant>
      <vt:variant>
        <vt:lpwstr>http://www.eeoc.gov/</vt:lpwstr>
      </vt:variant>
      <vt:variant>
        <vt:lpwstr/>
      </vt:variant>
      <vt:variant>
        <vt:i4>6946931</vt:i4>
      </vt:variant>
      <vt:variant>
        <vt:i4>945</vt:i4>
      </vt:variant>
      <vt:variant>
        <vt:i4>0</vt:i4>
      </vt:variant>
      <vt:variant>
        <vt:i4>5</vt:i4>
      </vt:variant>
      <vt:variant>
        <vt:lpwstr>https://calcivilrights.ca.gov/shpt/</vt:lpwstr>
      </vt:variant>
      <vt:variant>
        <vt:lpwstr/>
      </vt:variant>
      <vt:variant>
        <vt:i4>7733360</vt:i4>
      </vt:variant>
      <vt:variant>
        <vt:i4>942</vt:i4>
      </vt:variant>
      <vt:variant>
        <vt:i4>0</vt:i4>
      </vt:variant>
      <vt:variant>
        <vt:i4>5</vt:i4>
      </vt:variant>
      <vt:variant>
        <vt:lpwstr>https://calcivilrights.ca.gov/</vt:lpwstr>
      </vt:variant>
      <vt:variant>
        <vt:lpwstr/>
      </vt:variant>
      <vt:variant>
        <vt:i4>3014688</vt:i4>
      </vt:variant>
      <vt:variant>
        <vt:i4>939</vt:i4>
      </vt:variant>
      <vt:variant>
        <vt:i4>0</vt:i4>
      </vt:variant>
      <vt:variant>
        <vt:i4>5</vt:i4>
      </vt:variant>
      <vt:variant>
        <vt:lpwstr>https://www.employers.org/products/employee-action-hotline/employee-action-hotline-323762/</vt:lpwstr>
      </vt:variant>
      <vt:variant>
        <vt:lpwstr/>
      </vt:variant>
      <vt:variant>
        <vt:i4>1835056</vt:i4>
      </vt:variant>
      <vt:variant>
        <vt:i4>932</vt:i4>
      </vt:variant>
      <vt:variant>
        <vt:i4>0</vt:i4>
      </vt:variant>
      <vt:variant>
        <vt:i4>5</vt:i4>
      </vt:variant>
      <vt:variant>
        <vt:lpwstr/>
      </vt:variant>
      <vt:variant>
        <vt:lpwstr>_Toc214537580</vt:lpwstr>
      </vt:variant>
      <vt:variant>
        <vt:i4>1245232</vt:i4>
      </vt:variant>
      <vt:variant>
        <vt:i4>926</vt:i4>
      </vt:variant>
      <vt:variant>
        <vt:i4>0</vt:i4>
      </vt:variant>
      <vt:variant>
        <vt:i4>5</vt:i4>
      </vt:variant>
      <vt:variant>
        <vt:lpwstr/>
      </vt:variant>
      <vt:variant>
        <vt:lpwstr>_Toc214537579</vt:lpwstr>
      </vt:variant>
      <vt:variant>
        <vt:i4>1245232</vt:i4>
      </vt:variant>
      <vt:variant>
        <vt:i4>920</vt:i4>
      </vt:variant>
      <vt:variant>
        <vt:i4>0</vt:i4>
      </vt:variant>
      <vt:variant>
        <vt:i4>5</vt:i4>
      </vt:variant>
      <vt:variant>
        <vt:lpwstr/>
      </vt:variant>
      <vt:variant>
        <vt:lpwstr>_Toc214537578</vt:lpwstr>
      </vt:variant>
      <vt:variant>
        <vt:i4>1245232</vt:i4>
      </vt:variant>
      <vt:variant>
        <vt:i4>914</vt:i4>
      </vt:variant>
      <vt:variant>
        <vt:i4>0</vt:i4>
      </vt:variant>
      <vt:variant>
        <vt:i4>5</vt:i4>
      </vt:variant>
      <vt:variant>
        <vt:lpwstr/>
      </vt:variant>
      <vt:variant>
        <vt:lpwstr>_Toc214537577</vt:lpwstr>
      </vt:variant>
      <vt:variant>
        <vt:i4>1245232</vt:i4>
      </vt:variant>
      <vt:variant>
        <vt:i4>908</vt:i4>
      </vt:variant>
      <vt:variant>
        <vt:i4>0</vt:i4>
      </vt:variant>
      <vt:variant>
        <vt:i4>5</vt:i4>
      </vt:variant>
      <vt:variant>
        <vt:lpwstr/>
      </vt:variant>
      <vt:variant>
        <vt:lpwstr>_Toc214537576</vt:lpwstr>
      </vt:variant>
      <vt:variant>
        <vt:i4>1245232</vt:i4>
      </vt:variant>
      <vt:variant>
        <vt:i4>902</vt:i4>
      </vt:variant>
      <vt:variant>
        <vt:i4>0</vt:i4>
      </vt:variant>
      <vt:variant>
        <vt:i4>5</vt:i4>
      </vt:variant>
      <vt:variant>
        <vt:lpwstr/>
      </vt:variant>
      <vt:variant>
        <vt:lpwstr>_Toc214537575</vt:lpwstr>
      </vt:variant>
      <vt:variant>
        <vt:i4>1245232</vt:i4>
      </vt:variant>
      <vt:variant>
        <vt:i4>896</vt:i4>
      </vt:variant>
      <vt:variant>
        <vt:i4>0</vt:i4>
      </vt:variant>
      <vt:variant>
        <vt:i4>5</vt:i4>
      </vt:variant>
      <vt:variant>
        <vt:lpwstr/>
      </vt:variant>
      <vt:variant>
        <vt:lpwstr>_Toc214537574</vt:lpwstr>
      </vt:variant>
      <vt:variant>
        <vt:i4>1245232</vt:i4>
      </vt:variant>
      <vt:variant>
        <vt:i4>890</vt:i4>
      </vt:variant>
      <vt:variant>
        <vt:i4>0</vt:i4>
      </vt:variant>
      <vt:variant>
        <vt:i4>5</vt:i4>
      </vt:variant>
      <vt:variant>
        <vt:lpwstr/>
      </vt:variant>
      <vt:variant>
        <vt:lpwstr>_Toc214537573</vt:lpwstr>
      </vt:variant>
      <vt:variant>
        <vt:i4>1245232</vt:i4>
      </vt:variant>
      <vt:variant>
        <vt:i4>884</vt:i4>
      </vt:variant>
      <vt:variant>
        <vt:i4>0</vt:i4>
      </vt:variant>
      <vt:variant>
        <vt:i4>5</vt:i4>
      </vt:variant>
      <vt:variant>
        <vt:lpwstr/>
      </vt:variant>
      <vt:variant>
        <vt:lpwstr>_Toc214537572</vt:lpwstr>
      </vt:variant>
      <vt:variant>
        <vt:i4>1245232</vt:i4>
      </vt:variant>
      <vt:variant>
        <vt:i4>878</vt:i4>
      </vt:variant>
      <vt:variant>
        <vt:i4>0</vt:i4>
      </vt:variant>
      <vt:variant>
        <vt:i4>5</vt:i4>
      </vt:variant>
      <vt:variant>
        <vt:lpwstr/>
      </vt:variant>
      <vt:variant>
        <vt:lpwstr>_Toc214537571</vt:lpwstr>
      </vt:variant>
      <vt:variant>
        <vt:i4>1245232</vt:i4>
      </vt:variant>
      <vt:variant>
        <vt:i4>872</vt:i4>
      </vt:variant>
      <vt:variant>
        <vt:i4>0</vt:i4>
      </vt:variant>
      <vt:variant>
        <vt:i4>5</vt:i4>
      </vt:variant>
      <vt:variant>
        <vt:lpwstr/>
      </vt:variant>
      <vt:variant>
        <vt:lpwstr>_Toc214537570</vt:lpwstr>
      </vt:variant>
      <vt:variant>
        <vt:i4>1179696</vt:i4>
      </vt:variant>
      <vt:variant>
        <vt:i4>866</vt:i4>
      </vt:variant>
      <vt:variant>
        <vt:i4>0</vt:i4>
      </vt:variant>
      <vt:variant>
        <vt:i4>5</vt:i4>
      </vt:variant>
      <vt:variant>
        <vt:lpwstr/>
      </vt:variant>
      <vt:variant>
        <vt:lpwstr>_Toc214537569</vt:lpwstr>
      </vt:variant>
      <vt:variant>
        <vt:i4>1179696</vt:i4>
      </vt:variant>
      <vt:variant>
        <vt:i4>860</vt:i4>
      </vt:variant>
      <vt:variant>
        <vt:i4>0</vt:i4>
      </vt:variant>
      <vt:variant>
        <vt:i4>5</vt:i4>
      </vt:variant>
      <vt:variant>
        <vt:lpwstr/>
      </vt:variant>
      <vt:variant>
        <vt:lpwstr>_Toc214537568</vt:lpwstr>
      </vt:variant>
      <vt:variant>
        <vt:i4>1179696</vt:i4>
      </vt:variant>
      <vt:variant>
        <vt:i4>854</vt:i4>
      </vt:variant>
      <vt:variant>
        <vt:i4>0</vt:i4>
      </vt:variant>
      <vt:variant>
        <vt:i4>5</vt:i4>
      </vt:variant>
      <vt:variant>
        <vt:lpwstr/>
      </vt:variant>
      <vt:variant>
        <vt:lpwstr>_Toc214537567</vt:lpwstr>
      </vt:variant>
      <vt:variant>
        <vt:i4>1179696</vt:i4>
      </vt:variant>
      <vt:variant>
        <vt:i4>848</vt:i4>
      </vt:variant>
      <vt:variant>
        <vt:i4>0</vt:i4>
      </vt:variant>
      <vt:variant>
        <vt:i4>5</vt:i4>
      </vt:variant>
      <vt:variant>
        <vt:lpwstr/>
      </vt:variant>
      <vt:variant>
        <vt:lpwstr>_Toc214537566</vt:lpwstr>
      </vt:variant>
      <vt:variant>
        <vt:i4>1179696</vt:i4>
      </vt:variant>
      <vt:variant>
        <vt:i4>842</vt:i4>
      </vt:variant>
      <vt:variant>
        <vt:i4>0</vt:i4>
      </vt:variant>
      <vt:variant>
        <vt:i4>5</vt:i4>
      </vt:variant>
      <vt:variant>
        <vt:lpwstr/>
      </vt:variant>
      <vt:variant>
        <vt:lpwstr>_Toc214537565</vt:lpwstr>
      </vt:variant>
      <vt:variant>
        <vt:i4>1179696</vt:i4>
      </vt:variant>
      <vt:variant>
        <vt:i4>836</vt:i4>
      </vt:variant>
      <vt:variant>
        <vt:i4>0</vt:i4>
      </vt:variant>
      <vt:variant>
        <vt:i4>5</vt:i4>
      </vt:variant>
      <vt:variant>
        <vt:lpwstr/>
      </vt:variant>
      <vt:variant>
        <vt:lpwstr>_Toc214537564</vt:lpwstr>
      </vt:variant>
      <vt:variant>
        <vt:i4>1179696</vt:i4>
      </vt:variant>
      <vt:variant>
        <vt:i4>830</vt:i4>
      </vt:variant>
      <vt:variant>
        <vt:i4>0</vt:i4>
      </vt:variant>
      <vt:variant>
        <vt:i4>5</vt:i4>
      </vt:variant>
      <vt:variant>
        <vt:lpwstr/>
      </vt:variant>
      <vt:variant>
        <vt:lpwstr>_Toc214537563</vt:lpwstr>
      </vt:variant>
      <vt:variant>
        <vt:i4>1179696</vt:i4>
      </vt:variant>
      <vt:variant>
        <vt:i4>824</vt:i4>
      </vt:variant>
      <vt:variant>
        <vt:i4>0</vt:i4>
      </vt:variant>
      <vt:variant>
        <vt:i4>5</vt:i4>
      </vt:variant>
      <vt:variant>
        <vt:lpwstr/>
      </vt:variant>
      <vt:variant>
        <vt:lpwstr>_Toc214537562</vt:lpwstr>
      </vt:variant>
      <vt:variant>
        <vt:i4>1179696</vt:i4>
      </vt:variant>
      <vt:variant>
        <vt:i4>818</vt:i4>
      </vt:variant>
      <vt:variant>
        <vt:i4>0</vt:i4>
      </vt:variant>
      <vt:variant>
        <vt:i4>5</vt:i4>
      </vt:variant>
      <vt:variant>
        <vt:lpwstr/>
      </vt:variant>
      <vt:variant>
        <vt:lpwstr>_Toc214537561</vt:lpwstr>
      </vt:variant>
      <vt:variant>
        <vt:i4>1179696</vt:i4>
      </vt:variant>
      <vt:variant>
        <vt:i4>812</vt:i4>
      </vt:variant>
      <vt:variant>
        <vt:i4>0</vt:i4>
      </vt:variant>
      <vt:variant>
        <vt:i4>5</vt:i4>
      </vt:variant>
      <vt:variant>
        <vt:lpwstr/>
      </vt:variant>
      <vt:variant>
        <vt:lpwstr>_Toc214537560</vt:lpwstr>
      </vt:variant>
      <vt:variant>
        <vt:i4>1114160</vt:i4>
      </vt:variant>
      <vt:variant>
        <vt:i4>806</vt:i4>
      </vt:variant>
      <vt:variant>
        <vt:i4>0</vt:i4>
      </vt:variant>
      <vt:variant>
        <vt:i4>5</vt:i4>
      </vt:variant>
      <vt:variant>
        <vt:lpwstr/>
      </vt:variant>
      <vt:variant>
        <vt:lpwstr>_Toc214537559</vt:lpwstr>
      </vt:variant>
      <vt:variant>
        <vt:i4>1114160</vt:i4>
      </vt:variant>
      <vt:variant>
        <vt:i4>800</vt:i4>
      </vt:variant>
      <vt:variant>
        <vt:i4>0</vt:i4>
      </vt:variant>
      <vt:variant>
        <vt:i4>5</vt:i4>
      </vt:variant>
      <vt:variant>
        <vt:lpwstr/>
      </vt:variant>
      <vt:variant>
        <vt:lpwstr>_Toc214537558</vt:lpwstr>
      </vt:variant>
      <vt:variant>
        <vt:i4>1114160</vt:i4>
      </vt:variant>
      <vt:variant>
        <vt:i4>794</vt:i4>
      </vt:variant>
      <vt:variant>
        <vt:i4>0</vt:i4>
      </vt:variant>
      <vt:variant>
        <vt:i4>5</vt:i4>
      </vt:variant>
      <vt:variant>
        <vt:lpwstr/>
      </vt:variant>
      <vt:variant>
        <vt:lpwstr>_Toc214537557</vt:lpwstr>
      </vt:variant>
      <vt:variant>
        <vt:i4>1114160</vt:i4>
      </vt:variant>
      <vt:variant>
        <vt:i4>788</vt:i4>
      </vt:variant>
      <vt:variant>
        <vt:i4>0</vt:i4>
      </vt:variant>
      <vt:variant>
        <vt:i4>5</vt:i4>
      </vt:variant>
      <vt:variant>
        <vt:lpwstr/>
      </vt:variant>
      <vt:variant>
        <vt:lpwstr>_Toc214537556</vt:lpwstr>
      </vt:variant>
      <vt:variant>
        <vt:i4>1114160</vt:i4>
      </vt:variant>
      <vt:variant>
        <vt:i4>782</vt:i4>
      </vt:variant>
      <vt:variant>
        <vt:i4>0</vt:i4>
      </vt:variant>
      <vt:variant>
        <vt:i4>5</vt:i4>
      </vt:variant>
      <vt:variant>
        <vt:lpwstr/>
      </vt:variant>
      <vt:variant>
        <vt:lpwstr>_Toc214537555</vt:lpwstr>
      </vt:variant>
      <vt:variant>
        <vt:i4>1114160</vt:i4>
      </vt:variant>
      <vt:variant>
        <vt:i4>776</vt:i4>
      </vt:variant>
      <vt:variant>
        <vt:i4>0</vt:i4>
      </vt:variant>
      <vt:variant>
        <vt:i4>5</vt:i4>
      </vt:variant>
      <vt:variant>
        <vt:lpwstr/>
      </vt:variant>
      <vt:variant>
        <vt:lpwstr>_Toc214537554</vt:lpwstr>
      </vt:variant>
      <vt:variant>
        <vt:i4>1114160</vt:i4>
      </vt:variant>
      <vt:variant>
        <vt:i4>770</vt:i4>
      </vt:variant>
      <vt:variant>
        <vt:i4>0</vt:i4>
      </vt:variant>
      <vt:variant>
        <vt:i4>5</vt:i4>
      </vt:variant>
      <vt:variant>
        <vt:lpwstr/>
      </vt:variant>
      <vt:variant>
        <vt:lpwstr>_Toc214537553</vt:lpwstr>
      </vt:variant>
      <vt:variant>
        <vt:i4>1114160</vt:i4>
      </vt:variant>
      <vt:variant>
        <vt:i4>764</vt:i4>
      </vt:variant>
      <vt:variant>
        <vt:i4>0</vt:i4>
      </vt:variant>
      <vt:variant>
        <vt:i4>5</vt:i4>
      </vt:variant>
      <vt:variant>
        <vt:lpwstr/>
      </vt:variant>
      <vt:variant>
        <vt:lpwstr>_Toc214537552</vt:lpwstr>
      </vt:variant>
      <vt:variant>
        <vt:i4>1114160</vt:i4>
      </vt:variant>
      <vt:variant>
        <vt:i4>758</vt:i4>
      </vt:variant>
      <vt:variant>
        <vt:i4>0</vt:i4>
      </vt:variant>
      <vt:variant>
        <vt:i4>5</vt:i4>
      </vt:variant>
      <vt:variant>
        <vt:lpwstr/>
      </vt:variant>
      <vt:variant>
        <vt:lpwstr>_Toc214537551</vt:lpwstr>
      </vt:variant>
      <vt:variant>
        <vt:i4>1114160</vt:i4>
      </vt:variant>
      <vt:variant>
        <vt:i4>752</vt:i4>
      </vt:variant>
      <vt:variant>
        <vt:i4>0</vt:i4>
      </vt:variant>
      <vt:variant>
        <vt:i4>5</vt:i4>
      </vt:variant>
      <vt:variant>
        <vt:lpwstr/>
      </vt:variant>
      <vt:variant>
        <vt:lpwstr>_Toc214537550</vt:lpwstr>
      </vt:variant>
      <vt:variant>
        <vt:i4>1048624</vt:i4>
      </vt:variant>
      <vt:variant>
        <vt:i4>746</vt:i4>
      </vt:variant>
      <vt:variant>
        <vt:i4>0</vt:i4>
      </vt:variant>
      <vt:variant>
        <vt:i4>5</vt:i4>
      </vt:variant>
      <vt:variant>
        <vt:lpwstr/>
      </vt:variant>
      <vt:variant>
        <vt:lpwstr>_Toc214537549</vt:lpwstr>
      </vt:variant>
      <vt:variant>
        <vt:i4>1048624</vt:i4>
      </vt:variant>
      <vt:variant>
        <vt:i4>740</vt:i4>
      </vt:variant>
      <vt:variant>
        <vt:i4>0</vt:i4>
      </vt:variant>
      <vt:variant>
        <vt:i4>5</vt:i4>
      </vt:variant>
      <vt:variant>
        <vt:lpwstr/>
      </vt:variant>
      <vt:variant>
        <vt:lpwstr>_Toc214537548</vt:lpwstr>
      </vt:variant>
      <vt:variant>
        <vt:i4>1048624</vt:i4>
      </vt:variant>
      <vt:variant>
        <vt:i4>734</vt:i4>
      </vt:variant>
      <vt:variant>
        <vt:i4>0</vt:i4>
      </vt:variant>
      <vt:variant>
        <vt:i4>5</vt:i4>
      </vt:variant>
      <vt:variant>
        <vt:lpwstr/>
      </vt:variant>
      <vt:variant>
        <vt:lpwstr>_Toc214537547</vt:lpwstr>
      </vt:variant>
      <vt:variant>
        <vt:i4>1048624</vt:i4>
      </vt:variant>
      <vt:variant>
        <vt:i4>728</vt:i4>
      </vt:variant>
      <vt:variant>
        <vt:i4>0</vt:i4>
      </vt:variant>
      <vt:variant>
        <vt:i4>5</vt:i4>
      </vt:variant>
      <vt:variant>
        <vt:lpwstr/>
      </vt:variant>
      <vt:variant>
        <vt:lpwstr>_Toc214537546</vt:lpwstr>
      </vt:variant>
      <vt:variant>
        <vt:i4>1048624</vt:i4>
      </vt:variant>
      <vt:variant>
        <vt:i4>722</vt:i4>
      </vt:variant>
      <vt:variant>
        <vt:i4>0</vt:i4>
      </vt:variant>
      <vt:variant>
        <vt:i4>5</vt:i4>
      </vt:variant>
      <vt:variant>
        <vt:lpwstr/>
      </vt:variant>
      <vt:variant>
        <vt:lpwstr>_Toc214537545</vt:lpwstr>
      </vt:variant>
      <vt:variant>
        <vt:i4>1048624</vt:i4>
      </vt:variant>
      <vt:variant>
        <vt:i4>716</vt:i4>
      </vt:variant>
      <vt:variant>
        <vt:i4>0</vt:i4>
      </vt:variant>
      <vt:variant>
        <vt:i4>5</vt:i4>
      </vt:variant>
      <vt:variant>
        <vt:lpwstr/>
      </vt:variant>
      <vt:variant>
        <vt:lpwstr>_Toc214537544</vt:lpwstr>
      </vt:variant>
      <vt:variant>
        <vt:i4>1048624</vt:i4>
      </vt:variant>
      <vt:variant>
        <vt:i4>710</vt:i4>
      </vt:variant>
      <vt:variant>
        <vt:i4>0</vt:i4>
      </vt:variant>
      <vt:variant>
        <vt:i4>5</vt:i4>
      </vt:variant>
      <vt:variant>
        <vt:lpwstr/>
      </vt:variant>
      <vt:variant>
        <vt:lpwstr>_Toc214537543</vt:lpwstr>
      </vt:variant>
      <vt:variant>
        <vt:i4>1048624</vt:i4>
      </vt:variant>
      <vt:variant>
        <vt:i4>704</vt:i4>
      </vt:variant>
      <vt:variant>
        <vt:i4>0</vt:i4>
      </vt:variant>
      <vt:variant>
        <vt:i4>5</vt:i4>
      </vt:variant>
      <vt:variant>
        <vt:lpwstr/>
      </vt:variant>
      <vt:variant>
        <vt:lpwstr>_Toc214537542</vt:lpwstr>
      </vt:variant>
      <vt:variant>
        <vt:i4>1048624</vt:i4>
      </vt:variant>
      <vt:variant>
        <vt:i4>698</vt:i4>
      </vt:variant>
      <vt:variant>
        <vt:i4>0</vt:i4>
      </vt:variant>
      <vt:variant>
        <vt:i4>5</vt:i4>
      </vt:variant>
      <vt:variant>
        <vt:lpwstr/>
      </vt:variant>
      <vt:variant>
        <vt:lpwstr>_Toc214537541</vt:lpwstr>
      </vt:variant>
      <vt:variant>
        <vt:i4>1048624</vt:i4>
      </vt:variant>
      <vt:variant>
        <vt:i4>692</vt:i4>
      </vt:variant>
      <vt:variant>
        <vt:i4>0</vt:i4>
      </vt:variant>
      <vt:variant>
        <vt:i4>5</vt:i4>
      </vt:variant>
      <vt:variant>
        <vt:lpwstr/>
      </vt:variant>
      <vt:variant>
        <vt:lpwstr>_Toc214537540</vt:lpwstr>
      </vt:variant>
      <vt:variant>
        <vt:i4>1507376</vt:i4>
      </vt:variant>
      <vt:variant>
        <vt:i4>686</vt:i4>
      </vt:variant>
      <vt:variant>
        <vt:i4>0</vt:i4>
      </vt:variant>
      <vt:variant>
        <vt:i4>5</vt:i4>
      </vt:variant>
      <vt:variant>
        <vt:lpwstr/>
      </vt:variant>
      <vt:variant>
        <vt:lpwstr>_Toc214537539</vt:lpwstr>
      </vt:variant>
      <vt:variant>
        <vt:i4>1507376</vt:i4>
      </vt:variant>
      <vt:variant>
        <vt:i4>680</vt:i4>
      </vt:variant>
      <vt:variant>
        <vt:i4>0</vt:i4>
      </vt:variant>
      <vt:variant>
        <vt:i4>5</vt:i4>
      </vt:variant>
      <vt:variant>
        <vt:lpwstr/>
      </vt:variant>
      <vt:variant>
        <vt:lpwstr>_Toc214537538</vt:lpwstr>
      </vt:variant>
      <vt:variant>
        <vt:i4>1507376</vt:i4>
      </vt:variant>
      <vt:variant>
        <vt:i4>674</vt:i4>
      </vt:variant>
      <vt:variant>
        <vt:i4>0</vt:i4>
      </vt:variant>
      <vt:variant>
        <vt:i4>5</vt:i4>
      </vt:variant>
      <vt:variant>
        <vt:lpwstr/>
      </vt:variant>
      <vt:variant>
        <vt:lpwstr>_Toc214537537</vt:lpwstr>
      </vt:variant>
      <vt:variant>
        <vt:i4>1507376</vt:i4>
      </vt:variant>
      <vt:variant>
        <vt:i4>668</vt:i4>
      </vt:variant>
      <vt:variant>
        <vt:i4>0</vt:i4>
      </vt:variant>
      <vt:variant>
        <vt:i4>5</vt:i4>
      </vt:variant>
      <vt:variant>
        <vt:lpwstr/>
      </vt:variant>
      <vt:variant>
        <vt:lpwstr>_Toc214537536</vt:lpwstr>
      </vt:variant>
      <vt:variant>
        <vt:i4>1507376</vt:i4>
      </vt:variant>
      <vt:variant>
        <vt:i4>662</vt:i4>
      </vt:variant>
      <vt:variant>
        <vt:i4>0</vt:i4>
      </vt:variant>
      <vt:variant>
        <vt:i4>5</vt:i4>
      </vt:variant>
      <vt:variant>
        <vt:lpwstr/>
      </vt:variant>
      <vt:variant>
        <vt:lpwstr>_Toc214537535</vt:lpwstr>
      </vt:variant>
      <vt:variant>
        <vt:i4>1507376</vt:i4>
      </vt:variant>
      <vt:variant>
        <vt:i4>656</vt:i4>
      </vt:variant>
      <vt:variant>
        <vt:i4>0</vt:i4>
      </vt:variant>
      <vt:variant>
        <vt:i4>5</vt:i4>
      </vt:variant>
      <vt:variant>
        <vt:lpwstr/>
      </vt:variant>
      <vt:variant>
        <vt:lpwstr>_Toc214537534</vt:lpwstr>
      </vt:variant>
      <vt:variant>
        <vt:i4>1507376</vt:i4>
      </vt:variant>
      <vt:variant>
        <vt:i4>650</vt:i4>
      </vt:variant>
      <vt:variant>
        <vt:i4>0</vt:i4>
      </vt:variant>
      <vt:variant>
        <vt:i4>5</vt:i4>
      </vt:variant>
      <vt:variant>
        <vt:lpwstr/>
      </vt:variant>
      <vt:variant>
        <vt:lpwstr>_Toc214537533</vt:lpwstr>
      </vt:variant>
      <vt:variant>
        <vt:i4>1507376</vt:i4>
      </vt:variant>
      <vt:variant>
        <vt:i4>644</vt:i4>
      </vt:variant>
      <vt:variant>
        <vt:i4>0</vt:i4>
      </vt:variant>
      <vt:variant>
        <vt:i4>5</vt:i4>
      </vt:variant>
      <vt:variant>
        <vt:lpwstr/>
      </vt:variant>
      <vt:variant>
        <vt:lpwstr>_Toc214537532</vt:lpwstr>
      </vt:variant>
      <vt:variant>
        <vt:i4>1507376</vt:i4>
      </vt:variant>
      <vt:variant>
        <vt:i4>638</vt:i4>
      </vt:variant>
      <vt:variant>
        <vt:i4>0</vt:i4>
      </vt:variant>
      <vt:variant>
        <vt:i4>5</vt:i4>
      </vt:variant>
      <vt:variant>
        <vt:lpwstr/>
      </vt:variant>
      <vt:variant>
        <vt:lpwstr>_Toc214537531</vt:lpwstr>
      </vt:variant>
      <vt:variant>
        <vt:i4>1507376</vt:i4>
      </vt:variant>
      <vt:variant>
        <vt:i4>632</vt:i4>
      </vt:variant>
      <vt:variant>
        <vt:i4>0</vt:i4>
      </vt:variant>
      <vt:variant>
        <vt:i4>5</vt:i4>
      </vt:variant>
      <vt:variant>
        <vt:lpwstr/>
      </vt:variant>
      <vt:variant>
        <vt:lpwstr>_Toc214537530</vt:lpwstr>
      </vt:variant>
      <vt:variant>
        <vt:i4>1441840</vt:i4>
      </vt:variant>
      <vt:variant>
        <vt:i4>626</vt:i4>
      </vt:variant>
      <vt:variant>
        <vt:i4>0</vt:i4>
      </vt:variant>
      <vt:variant>
        <vt:i4>5</vt:i4>
      </vt:variant>
      <vt:variant>
        <vt:lpwstr/>
      </vt:variant>
      <vt:variant>
        <vt:lpwstr>_Toc214537529</vt:lpwstr>
      </vt:variant>
      <vt:variant>
        <vt:i4>1441840</vt:i4>
      </vt:variant>
      <vt:variant>
        <vt:i4>620</vt:i4>
      </vt:variant>
      <vt:variant>
        <vt:i4>0</vt:i4>
      </vt:variant>
      <vt:variant>
        <vt:i4>5</vt:i4>
      </vt:variant>
      <vt:variant>
        <vt:lpwstr/>
      </vt:variant>
      <vt:variant>
        <vt:lpwstr>_Toc214537528</vt:lpwstr>
      </vt:variant>
      <vt:variant>
        <vt:i4>1441840</vt:i4>
      </vt:variant>
      <vt:variant>
        <vt:i4>614</vt:i4>
      </vt:variant>
      <vt:variant>
        <vt:i4>0</vt:i4>
      </vt:variant>
      <vt:variant>
        <vt:i4>5</vt:i4>
      </vt:variant>
      <vt:variant>
        <vt:lpwstr/>
      </vt:variant>
      <vt:variant>
        <vt:lpwstr>_Toc214537527</vt:lpwstr>
      </vt:variant>
      <vt:variant>
        <vt:i4>1441840</vt:i4>
      </vt:variant>
      <vt:variant>
        <vt:i4>608</vt:i4>
      </vt:variant>
      <vt:variant>
        <vt:i4>0</vt:i4>
      </vt:variant>
      <vt:variant>
        <vt:i4>5</vt:i4>
      </vt:variant>
      <vt:variant>
        <vt:lpwstr/>
      </vt:variant>
      <vt:variant>
        <vt:lpwstr>_Toc214537526</vt:lpwstr>
      </vt:variant>
      <vt:variant>
        <vt:i4>1441840</vt:i4>
      </vt:variant>
      <vt:variant>
        <vt:i4>602</vt:i4>
      </vt:variant>
      <vt:variant>
        <vt:i4>0</vt:i4>
      </vt:variant>
      <vt:variant>
        <vt:i4>5</vt:i4>
      </vt:variant>
      <vt:variant>
        <vt:lpwstr/>
      </vt:variant>
      <vt:variant>
        <vt:lpwstr>_Toc214537525</vt:lpwstr>
      </vt:variant>
      <vt:variant>
        <vt:i4>1441840</vt:i4>
      </vt:variant>
      <vt:variant>
        <vt:i4>596</vt:i4>
      </vt:variant>
      <vt:variant>
        <vt:i4>0</vt:i4>
      </vt:variant>
      <vt:variant>
        <vt:i4>5</vt:i4>
      </vt:variant>
      <vt:variant>
        <vt:lpwstr/>
      </vt:variant>
      <vt:variant>
        <vt:lpwstr>_Toc214537524</vt:lpwstr>
      </vt:variant>
      <vt:variant>
        <vt:i4>1441840</vt:i4>
      </vt:variant>
      <vt:variant>
        <vt:i4>590</vt:i4>
      </vt:variant>
      <vt:variant>
        <vt:i4>0</vt:i4>
      </vt:variant>
      <vt:variant>
        <vt:i4>5</vt:i4>
      </vt:variant>
      <vt:variant>
        <vt:lpwstr/>
      </vt:variant>
      <vt:variant>
        <vt:lpwstr>_Toc214537523</vt:lpwstr>
      </vt:variant>
      <vt:variant>
        <vt:i4>1441840</vt:i4>
      </vt:variant>
      <vt:variant>
        <vt:i4>584</vt:i4>
      </vt:variant>
      <vt:variant>
        <vt:i4>0</vt:i4>
      </vt:variant>
      <vt:variant>
        <vt:i4>5</vt:i4>
      </vt:variant>
      <vt:variant>
        <vt:lpwstr/>
      </vt:variant>
      <vt:variant>
        <vt:lpwstr>_Toc214537522</vt:lpwstr>
      </vt:variant>
      <vt:variant>
        <vt:i4>1441840</vt:i4>
      </vt:variant>
      <vt:variant>
        <vt:i4>578</vt:i4>
      </vt:variant>
      <vt:variant>
        <vt:i4>0</vt:i4>
      </vt:variant>
      <vt:variant>
        <vt:i4>5</vt:i4>
      </vt:variant>
      <vt:variant>
        <vt:lpwstr/>
      </vt:variant>
      <vt:variant>
        <vt:lpwstr>_Toc214537521</vt:lpwstr>
      </vt:variant>
      <vt:variant>
        <vt:i4>1441840</vt:i4>
      </vt:variant>
      <vt:variant>
        <vt:i4>572</vt:i4>
      </vt:variant>
      <vt:variant>
        <vt:i4>0</vt:i4>
      </vt:variant>
      <vt:variant>
        <vt:i4>5</vt:i4>
      </vt:variant>
      <vt:variant>
        <vt:lpwstr/>
      </vt:variant>
      <vt:variant>
        <vt:lpwstr>_Toc214537520</vt:lpwstr>
      </vt:variant>
      <vt:variant>
        <vt:i4>1376304</vt:i4>
      </vt:variant>
      <vt:variant>
        <vt:i4>566</vt:i4>
      </vt:variant>
      <vt:variant>
        <vt:i4>0</vt:i4>
      </vt:variant>
      <vt:variant>
        <vt:i4>5</vt:i4>
      </vt:variant>
      <vt:variant>
        <vt:lpwstr/>
      </vt:variant>
      <vt:variant>
        <vt:lpwstr>_Toc214537519</vt:lpwstr>
      </vt:variant>
      <vt:variant>
        <vt:i4>1376304</vt:i4>
      </vt:variant>
      <vt:variant>
        <vt:i4>560</vt:i4>
      </vt:variant>
      <vt:variant>
        <vt:i4>0</vt:i4>
      </vt:variant>
      <vt:variant>
        <vt:i4>5</vt:i4>
      </vt:variant>
      <vt:variant>
        <vt:lpwstr/>
      </vt:variant>
      <vt:variant>
        <vt:lpwstr>_Toc214537518</vt:lpwstr>
      </vt:variant>
      <vt:variant>
        <vt:i4>1376304</vt:i4>
      </vt:variant>
      <vt:variant>
        <vt:i4>554</vt:i4>
      </vt:variant>
      <vt:variant>
        <vt:i4>0</vt:i4>
      </vt:variant>
      <vt:variant>
        <vt:i4>5</vt:i4>
      </vt:variant>
      <vt:variant>
        <vt:lpwstr/>
      </vt:variant>
      <vt:variant>
        <vt:lpwstr>_Toc214537517</vt:lpwstr>
      </vt:variant>
      <vt:variant>
        <vt:i4>1376304</vt:i4>
      </vt:variant>
      <vt:variant>
        <vt:i4>548</vt:i4>
      </vt:variant>
      <vt:variant>
        <vt:i4>0</vt:i4>
      </vt:variant>
      <vt:variant>
        <vt:i4>5</vt:i4>
      </vt:variant>
      <vt:variant>
        <vt:lpwstr/>
      </vt:variant>
      <vt:variant>
        <vt:lpwstr>_Toc214537516</vt:lpwstr>
      </vt:variant>
      <vt:variant>
        <vt:i4>1376304</vt:i4>
      </vt:variant>
      <vt:variant>
        <vt:i4>542</vt:i4>
      </vt:variant>
      <vt:variant>
        <vt:i4>0</vt:i4>
      </vt:variant>
      <vt:variant>
        <vt:i4>5</vt:i4>
      </vt:variant>
      <vt:variant>
        <vt:lpwstr/>
      </vt:variant>
      <vt:variant>
        <vt:lpwstr>_Toc214537515</vt:lpwstr>
      </vt:variant>
      <vt:variant>
        <vt:i4>1376304</vt:i4>
      </vt:variant>
      <vt:variant>
        <vt:i4>536</vt:i4>
      </vt:variant>
      <vt:variant>
        <vt:i4>0</vt:i4>
      </vt:variant>
      <vt:variant>
        <vt:i4>5</vt:i4>
      </vt:variant>
      <vt:variant>
        <vt:lpwstr/>
      </vt:variant>
      <vt:variant>
        <vt:lpwstr>_Toc214537514</vt:lpwstr>
      </vt:variant>
      <vt:variant>
        <vt:i4>1376304</vt:i4>
      </vt:variant>
      <vt:variant>
        <vt:i4>530</vt:i4>
      </vt:variant>
      <vt:variant>
        <vt:i4>0</vt:i4>
      </vt:variant>
      <vt:variant>
        <vt:i4>5</vt:i4>
      </vt:variant>
      <vt:variant>
        <vt:lpwstr/>
      </vt:variant>
      <vt:variant>
        <vt:lpwstr>_Toc214537513</vt:lpwstr>
      </vt:variant>
      <vt:variant>
        <vt:i4>1376304</vt:i4>
      </vt:variant>
      <vt:variant>
        <vt:i4>524</vt:i4>
      </vt:variant>
      <vt:variant>
        <vt:i4>0</vt:i4>
      </vt:variant>
      <vt:variant>
        <vt:i4>5</vt:i4>
      </vt:variant>
      <vt:variant>
        <vt:lpwstr/>
      </vt:variant>
      <vt:variant>
        <vt:lpwstr>_Toc214537512</vt:lpwstr>
      </vt:variant>
      <vt:variant>
        <vt:i4>1376304</vt:i4>
      </vt:variant>
      <vt:variant>
        <vt:i4>518</vt:i4>
      </vt:variant>
      <vt:variant>
        <vt:i4>0</vt:i4>
      </vt:variant>
      <vt:variant>
        <vt:i4>5</vt:i4>
      </vt:variant>
      <vt:variant>
        <vt:lpwstr/>
      </vt:variant>
      <vt:variant>
        <vt:lpwstr>_Toc214537511</vt:lpwstr>
      </vt:variant>
      <vt:variant>
        <vt:i4>1376304</vt:i4>
      </vt:variant>
      <vt:variant>
        <vt:i4>512</vt:i4>
      </vt:variant>
      <vt:variant>
        <vt:i4>0</vt:i4>
      </vt:variant>
      <vt:variant>
        <vt:i4>5</vt:i4>
      </vt:variant>
      <vt:variant>
        <vt:lpwstr/>
      </vt:variant>
      <vt:variant>
        <vt:lpwstr>_Toc214537510</vt:lpwstr>
      </vt:variant>
      <vt:variant>
        <vt:i4>1310768</vt:i4>
      </vt:variant>
      <vt:variant>
        <vt:i4>506</vt:i4>
      </vt:variant>
      <vt:variant>
        <vt:i4>0</vt:i4>
      </vt:variant>
      <vt:variant>
        <vt:i4>5</vt:i4>
      </vt:variant>
      <vt:variant>
        <vt:lpwstr/>
      </vt:variant>
      <vt:variant>
        <vt:lpwstr>_Toc214537509</vt:lpwstr>
      </vt:variant>
      <vt:variant>
        <vt:i4>1310768</vt:i4>
      </vt:variant>
      <vt:variant>
        <vt:i4>500</vt:i4>
      </vt:variant>
      <vt:variant>
        <vt:i4>0</vt:i4>
      </vt:variant>
      <vt:variant>
        <vt:i4>5</vt:i4>
      </vt:variant>
      <vt:variant>
        <vt:lpwstr/>
      </vt:variant>
      <vt:variant>
        <vt:lpwstr>_Toc214537508</vt:lpwstr>
      </vt:variant>
      <vt:variant>
        <vt:i4>1310768</vt:i4>
      </vt:variant>
      <vt:variant>
        <vt:i4>494</vt:i4>
      </vt:variant>
      <vt:variant>
        <vt:i4>0</vt:i4>
      </vt:variant>
      <vt:variant>
        <vt:i4>5</vt:i4>
      </vt:variant>
      <vt:variant>
        <vt:lpwstr/>
      </vt:variant>
      <vt:variant>
        <vt:lpwstr>_Toc214537507</vt:lpwstr>
      </vt:variant>
      <vt:variant>
        <vt:i4>1310768</vt:i4>
      </vt:variant>
      <vt:variant>
        <vt:i4>488</vt:i4>
      </vt:variant>
      <vt:variant>
        <vt:i4>0</vt:i4>
      </vt:variant>
      <vt:variant>
        <vt:i4>5</vt:i4>
      </vt:variant>
      <vt:variant>
        <vt:lpwstr/>
      </vt:variant>
      <vt:variant>
        <vt:lpwstr>_Toc214537506</vt:lpwstr>
      </vt:variant>
      <vt:variant>
        <vt:i4>1310768</vt:i4>
      </vt:variant>
      <vt:variant>
        <vt:i4>482</vt:i4>
      </vt:variant>
      <vt:variant>
        <vt:i4>0</vt:i4>
      </vt:variant>
      <vt:variant>
        <vt:i4>5</vt:i4>
      </vt:variant>
      <vt:variant>
        <vt:lpwstr/>
      </vt:variant>
      <vt:variant>
        <vt:lpwstr>_Toc214537505</vt:lpwstr>
      </vt:variant>
      <vt:variant>
        <vt:i4>1310768</vt:i4>
      </vt:variant>
      <vt:variant>
        <vt:i4>476</vt:i4>
      </vt:variant>
      <vt:variant>
        <vt:i4>0</vt:i4>
      </vt:variant>
      <vt:variant>
        <vt:i4>5</vt:i4>
      </vt:variant>
      <vt:variant>
        <vt:lpwstr/>
      </vt:variant>
      <vt:variant>
        <vt:lpwstr>_Toc214537504</vt:lpwstr>
      </vt:variant>
      <vt:variant>
        <vt:i4>1310768</vt:i4>
      </vt:variant>
      <vt:variant>
        <vt:i4>470</vt:i4>
      </vt:variant>
      <vt:variant>
        <vt:i4>0</vt:i4>
      </vt:variant>
      <vt:variant>
        <vt:i4>5</vt:i4>
      </vt:variant>
      <vt:variant>
        <vt:lpwstr/>
      </vt:variant>
      <vt:variant>
        <vt:lpwstr>_Toc214537503</vt:lpwstr>
      </vt:variant>
      <vt:variant>
        <vt:i4>1310768</vt:i4>
      </vt:variant>
      <vt:variant>
        <vt:i4>464</vt:i4>
      </vt:variant>
      <vt:variant>
        <vt:i4>0</vt:i4>
      </vt:variant>
      <vt:variant>
        <vt:i4>5</vt:i4>
      </vt:variant>
      <vt:variant>
        <vt:lpwstr/>
      </vt:variant>
      <vt:variant>
        <vt:lpwstr>_Toc214537502</vt:lpwstr>
      </vt:variant>
      <vt:variant>
        <vt:i4>1310768</vt:i4>
      </vt:variant>
      <vt:variant>
        <vt:i4>458</vt:i4>
      </vt:variant>
      <vt:variant>
        <vt:i4>0</vt:i4>
      </vt:variant>
      <vt:variant>
        <vt:i4>5</vt:i4>
      </vt:variant>
      <vt:variant>
        <vt:lpwstr/>
      </vt:variant>
      <vt:variant>
        <vt:lpwstr>_Toc214537501</vt:lpwstr>
      </vt:variant>
      <vt:variant>
        <vt:i4>1310768</vt:i4>
      </vt:variant>
      <vt:variant>
        <vt:i4>452</vt:i4>
      </vt:variant>
      <vt:variant>
        <vt:i4>0</vt:i4>
      </vt:variant>
      <vt:variant>
        <vt:i4>5</vt:i4>
      </vt:variant>
      <vt:variant>
        <vt:lpwstr/>
      </vt:variant>
      <vt:variant>
        <vt:lpwstr>_Toc214537500</vt:lpwstr>
      </vt:variant>
      <vt:variant>
        <vt:i4>1900593</vt:i4>
      </vt:variant>
      <vt:variant>
        <vt:i4>446</vt:i4>
      </vt:variant>
      <vt:variant>
        <vt:i4>0</vt:i4>
      </vt:variant>
      <vt:variant>
        <vt:i4>5</vt:i4>
      </vt:variant>
      <vt:variant>
        <vt:lpwstr/>
      </vt:variant>
      <vt:variant>
        <vt:lpwstr>_Toc214537499</vt:lpwstr>
      </vt:variant>
      <vt:variant>
        <vt:i4>1900593</vt:i4>
      </vt:variant>
      <vt:variant>
        <vt:i4>440</vt:i4>
      </vt:variant>
      <vt:variant>
        <vt:i4>0</vt:i4>
      </vt:variant>
      <vt:variant>
        <vt:i4>5</vt:i4>
      </vt:variant>
      <vt:variant>
        <vt:lpwstr/>
      </vt:variant>
      <vt:variant>
        <vt:lpwstr>_Toc214537498</vt:lpwstr>
      </vt:variant>
      <vt:variant>
        <vt:i4>1900593</vt:i4>
      </vt:variant>
      <vt:variant>
        <vt:i4>434</vt:i4>
      </vt:variant>
      <vt:variant>
        <vt:i4>0</vt:i4>
      </vt:variant>
      <vt:variant>
        <vt:i4>5</vt:i4>
      </vt:variant>
      <vt:variant>
        <vt:lpwstr/>
      </vt:variant>
      <vt:variant>
        <vt:lpwstr>_Toc214537497</vt:lpwstr>
      </vt:variant>
      <vt:variant>
        <vt:i4>1900593</vt:i4>
      </vt:variant>
      <vt:variant>
        <vt:i4>428</vt:i4>
      </vt:variant>
      <vt:variant>
        <vt:i4>0</vt:i4>
      </vt:variant>
      <vt:variant>
        <vt:i4>5</vt:i4>
      </vt:variant>
      <vt:variant>
        <vt:lpwstr/>
      </vt:variant>
      <vt:variant>
        <vt:lpwstr>_Toc214537496</vt:lpwstr>
      </vt:variant>
      <vt:variant>
        <vt:i4>1900593</vt:i4>
      </vt:variant>
      <vt:variant>
        <vt:i4>422</vt:i4>
      </vt:variant>
      <vt:variant>
        <vt:i4>0</vt:i4>
      </vt:variant>
      <vt:variant>
        <vt:i4>5</vt:i4>
      </vt:variant>
      <vt:variant>
        <vt:lpwstr/>
      </vt:variant>
      <vt:variant>
        <vt:lpwstr>_Toc214537495</vt:lpwstr>
      </vt:variant>
      <vt:variant>
        <vt:i4>1900593</vt:i4>
      </vt:variant>
      <vt:variant>
        <vt:i4>416</vt:i4>
      </vt:variant>
      <vt:variant>
        <vt:i4>0</vt:i4>
      </vt:variant>
      <vt:variant>
        <vt:i4>5</vt:i4>
      </vt:variant>
      <vt:variant>
        <vt:lpwstr/>
      </vt:variant>
      <vt:variant>
        <vt:lpwstr>_Toc214537494</vt:lpwstr>
      </vt:variant>
      <vt:variant>
        <vt:i4>1900593</vt:i4>
      </vt:variant>
      <vt:variant>
        <vt:i4>410</vt:i4>
      </vt:variant>
      <vt:variant>
        <vt:i4>0</vt:i4>
      </vt:variant>
      <vt:variant>
        <vt:i4>5</vt:i4>
      </vt:variant>
      <vt:variant>
        <vt:lpwstr/>
      </vt:variant>
      <vt:variant>
        <vt:lpwstr>_Toc214537493</vt:lpwstr>
      </vt:variant>
      <vt:variant>
        <vt:i4>1900593</vt:i4>
      </vt:variant>
      <vt:variant>
        <vt:i4>404</vt:i4>
      </vt:variant>
      <vt:variant>
        <vt:i4>0</vt:i4>
      </vt:variant>
      <vt:variant>
        <vt:i4>5</vt:i4>
      </vt:variant>
      <vt:variant>
        <vt:lpwstr/>
      </vt:variant>
      <vt:variant>
        <vt:lpwstr>_Toc214537492</vt:lpwstr>
      </vt:variant>
      <vt:variant>
        <vt:i4>1900593</vt:i4>
      </vt:variant>
      <vt:variant>
        <vt:i4>398</vt:i4>
      </vt:variant>
      <vt:variant>
        <vt:i4>0</vt:i4>
      </vt:variant>
      <vt:variant>
        <vt:i4>5</vt:i4>
      </vt:variant>
      <vt:variant>
        <vt:lpwstr/>
      </vt:variant>
      <vt:variant>
        <vt:lpwstr>_Toc214537491</vt:lpwstr>
      </vt:variant>
      <vt:variant>
        <vt:i4>1900593</vt:i4>
      </vt:variant>
      <vt:variant>
        <vt:i4>392</vt:i4>
      </vt:variant>
      <vt:variant>
        <vt:i4>0</vt:i4>
      </vt:variant>
      <vt:variant>
        <vt:i4>5</vt:i4>
      </vt:variant>
      <vt:variant>
        <vt:lpwstr/>
      </vt:variant>
      <vt:variant>
        <vt:lpwstr>_Toc214537490</vt:lpwstr>
      </vt:variant>
      <vt:variant>
        <vt:i4>1835057</vt:i4>
      </vt:variant>
      <vt:variant>
        <vt:i4>386</vt:i4>
      </vt:variant>
      <vt:variant>
        <vt:i4>0</vt:i4>
      </vt:variant>
      <vt:variant>
        <vt:i4>5</vt:i4>
      </vt:variant>
      <vt:variant>
        <vt:lpwstr/>
      </vt:variant>
      <vt:variant>
        <vt:lpwstr>_Toc214537489</vt:lpwstr>
      </vt:variant>
      <vt:variant>
        <vt:i4>1835057</vt:i4>
      </vt:variant>
      <vt:variant>
        <vt:i4>380</vt:i4>
      </vt:variant>
      <vt:variant>
        <vt:i4>0</vt:i4>
      </vt:variant>
      <vt:variant>
        <vt:i4>5</vt:i4>
      </vt:variant>
      <vt:variant>
        <vt:lpwstr/>
      </vt:variant>
      <vt:variant>
        <vt:lpwstr>_Toc214537488</vt:lpwstr>
      </vt:variant>
      <vt:variant>
        <vt:i4>1835057</vt:i4>
      </vt:variant>
      <vt:variant>
        <vt:i4>374</vt:i4>
      </vt:variant>
      <vt:variant>
        <vt:i4>0</vt:i4>
      </vt:variant>
      <vt:variant>
        <vt:i4>5</vt:i4>
      </vt:variant>
      <vt:variant>
        <vt:lpwstr/>
      </vt:variant>
      <vt:variant>
        <vt:lpwstr>_Toc214537487</vt:lpwstr>
      </vt:variant>
      <vt:variant>
        <vt:i4>1835057</vt:i4>
      </vt:variant>
      <vt:variant>
        <vt:i4>368</vt:i4>
      </vt:variant>
      <vt:variant>
        <vt:i4>0</vt:i4>
      </vt:variant>
      <vt:variant>
        <vt:i4>5</vt:i4>
      </vt:variant>
      <vt:variant>
        <vt:lpwstr/>
      </vt:variant>
      <vt:variant>
        <vt:lpwstr>_Toc214537486</vt:lpwstr>
      </vt:variant>
      <vt:variant>
        <vt:i4>1835057</vt:i4>
      </vt:variant>
      <vt:variant>
        <vt:i4>362</vt:i4>
      </vt:variant>
      <vt:variant>
        <vt:i4>0</vt:i4>
      </vt:variant>
      <vt:variant>
        <vt:i4>5</vt:i4>
      </vt:variant>
      <vt:variant>
        <vt:lpwstr/>
      </vt:variant>
      <vt:variant>
        <vt:lpwstr>_Toc214537485</vt:lpwstr>
      </vt:variant>
      <vt:variant>
        <vt:i4>1835057</vt:i4>
      </vt:variant>
      <vt:variant>
        <vt:i4>356</vt:i4>
      </vt:variant>
      <vt:variant>
        <vt:i4>0</vt:i4>
      </vt:variant>
      <vt:variant>
        <vt:i4>5</vt:i4>
      </vt:variant>
      <vt:variant>
        <vt:lpwstr/>
      </vt:variant>
      <vt:variant>
        <vt:lpwstr>_Toc214537484</vt:lpwstr>
      </vt:variant>
      <vt:variant>
        <vt:i4>1835057</vt:i4>
      </vt:variant>
      <vt:variant>
        <vt:i4>350</vt:i4>
      </vt:variant>
      <vt:variant>
        <vt:i4>0</vt:i4>
      </vt:variant>
      <vt:variant>
        <vt:i4>5</vt:i4>
      </vt:variant>
      <vt:variant>
        <vt:lpwstr/>
      </vt:variant>
      <vt:variant>
        <vt:lpwstr>_Toc214537483</vt:lpwstr>
      </vt:variant>
      <vt:variant>
        <vt:i4>1835057</vt:i4>
      </vt:variant>
      <vt:variant>
        <vt:i4>344</vt:i4>
      </vt:variant>
      <vt:variant>
        <vt:i4>0</vt:i4>
      </vt:variant>
      <vt:variant>
        <vt:i4>5</vt:i4>
      </vt:variant>
      <vt:variant>
        <vt:lpwstr/>
      </vt:variant>
      <vt:variant>
        <vt:lpwstr>_Toc214537482</vt:lpwstr>
      </vt:variant>
      <vt:variant>
        <vt:i4>1835057</vt:i4>
      </vt:variant>
      <vt:variant>
        <vt:i4>338</vt:i4>
      </vt:variant>
      <vt:variant>
        <vt:i4>0</vt:i4>
      </vt:variant>
      <vt:variant>
        <vt:i4>5</vt:i4>
      </vt:variant>
      <vt:variant>
        <vt:lpwstr/>
      </vt:variant>
      <vt:variant>
        <vt:lpwstr>_Toc214537481</vt:lpwstr>
      </vt:variant>
      <vt:variant>
        <vt:i4>1835057</vt:i4>
      </vt:variant>
      <vt:variant>
        <vt:i4>332</vt:i4>
      </vt:variant>
      <vt:variant>
        <vt:i4>0</vt:i4>
      </vt:variant>
      <vt:variant>
        <vt:i4>5</vt:i4>
      </vt:variant>
      <vt:variant>
        <vt:lpwstr/>
      </vt:variant>
      <vt:variant>
        <vt:lpwstr>_Toc214537480</vt:lpwstr>
      </vt:variant>
      <vt:variant>
        <vt:i4>1245233</vt:i4>
      </vt:variant>
      <vt:variant>
        <vt:i4>326</vt:i4>
      </vt:variant>
      <vt:variant>
        <vt:i4>0</vt:i4>
      </vt:variant>
      <vt:variant>
        <vt:i4>5</vt:i4>
      </vt:variant>
      <vt:variant>
        <vt:lpwstr/>
      </vt:variant>
      <vt:variant>
        <vt:lpwstr>_Toc214537479</vt:lpwstr>
      </vt:variant>
      <vt:variant>
        <vt:i4>1245233</vt:i4>
      </vt:variant>
      <vt:variant>
        <vt:i4>320</vt:i4>
      </vt:variant>
      <vt:variant>
        <vt:i4>0</vt:i4>
      </vt:variant>
      <vt:variant>
        <vt:i4>5</vt:i4>
      </vt:variant>
      <vt:variant>
        <vt:lpwstr/>
      </vt:variant>
      <vt:variant>
        <vt:lpwstr>_Toc214537478</vt:lpwstr>
      </vt:variant>
      <vt:variant>
        <vt:i4>1245233</vt:i4>
      </vt:variant>
      <vt:variant>
        <vt:i4>314</vt:i4>
      </vt:variant>
      <vt:variant>
        <vt:i4>0</vt:i4>
      </vt:variant>
      <vt:variant>
        <vt:i4>5</vt:i4>
      </vt:variant>
      <vt:variant>
        <vt:lpwstr/>
      </vt:variant>
      <vt:variant>
        <vt:lpwstr>_Toc214537477</vt:lpwstr>
      </vt:variant>
      <vt:variant>
        <vt:i4>1245233</vt:i4>
      </vt:variant>
      <vt:variant>
        <vt:i4>308</vt:i4>
      </vt:variant>
      <vt:variant>
        <vt:i4>0</vt:i4>
      </vt:variant>
      <vt:variant>
        <vt:i4>5</vt:i4>
      </vt:variant>
      <vt:variant>
        <vt:lpwstr/>
      </vt:variant>
      <vt:variant>
        <vt:lpwstr>_Toc214537476</vt:lpwstr>
      </vt:variant>
      <vt:variant>
        <vt:i4>1245233</vt:i4>
      </vt:variant>
      <vt:variant>
        <vt:i4>302</vt:i4>
      </vt:variant>
      <vt:variant>
        <vt:i4>0</vt:i4>
      </vt:variant>
      <vt:variant>
        <vt:i4>5</vt:i4>
      </vt:variant>
      <vt:variant>
        <vt:lpwstr/>
      </vt:variant>
      <vt:variant>
        <vt:lpwstr>_Toc214537475</vt:lpwstr>
      </vt:variant>
      <vt:variant>
        <vt:i4>1245233</vt:i4>
      </vt:variant>
      <vt:variant>
        <vt:i4>296</vt:i4>
      </vt:variant>
      <vt:variant>
        <vt:i4>0</vt:i4>
      </vt:variant>
      <vt:variant>
        <vt:i4>5</vt:i4>
      </vt:variant>
      <vt:variant>
        <vt:lpwstr/>
      </vt:variant>
      <vt:variant>
        <vt:lpwstr>_Toc214537474</vt:lpwstr>
      </vt:variant>
      <vt:variant>
        <vt:i4>1245233</vt:i4>
      </vt:variant>
      <vt:variant>
        <vt:i4>290</vt:i4>
      </vt:variant>
      <vt:variant>
        <vt:i4>0</vt:i4>
      </vt:variant>
      <vt:variant>
        <vt:i4>5</vt:i4>
      </vt:variant>
      <vt:variant>
        <vt:lpwstr/>
      </vt:variant>
      <vt:variant>
        <vt:lpwstr>_Toc214537473</vt:lpwstr>
      </vt:variant>
      <vt:variant>
        <vt:i4>1245233</vt:i4>
      </vt:variant>
      <vt:variant>
        <vt:i4>284</vt:i4>
      </vt:variant>
      <vt:variant>
        <vt:i4>0</vt:i4>
      </vt:variant>
      <vt:variant>
        <vt:i4>5</vt:i4>
      </vt:variant>
      <vt:variant>
        <vt:lpwstr/>
      </vt:variant>
      <vt:variant>
        <vt:lpwstr>_Toc214537472</vt:lpwstr>
      </vt:variant>
      <vt:variant>
        <vt:i4>1245233</vt:i4>
      </vt:variant>
      <vt:variant>
        <vt:i4>278</vt:i4>
      </vt:variant>
      <vt:variant>
        <vt:i4>0</vt:i4>
      </vt:variant>
      <vt:variant>
        <vt:i4>5</vt:i4>
      </vt:variant>
      <vt:variant>
        <vt:lpwstr/>
      </vt:variant>
      <vt:variant>
        <vt:lpwstr>_Toc214537471</vt:lpwstr>
      </vt:variant>
      <vt:variant>
        <vt:i4>1245233</vt:i4>
      </vt:variant>
      <vt:variant>
        <vt:i4>272</vt:i4>
      </vt:variant>
      <vt:variant>
        <vt:i4>0</vt:i4>
      </vt:variant>
      <vt:variant>
        <vt:i4>5</vt:i4>
      </vt:variant>
      <vt:variant>
        <vt:lpwstr/>
      </vt:variant>
      <vt:variant>
        <vt:lpwstr>_Toc214537470</vt:lpwstr>
      </vt:variant>
      <vt:variant>
        <vt:i4>1179697</vt:i4>
      </vt:variant>
      <vt:variant>
        <vt:i4>266</vt:i4>
      </vt:variant>
      <vt:variant>
        <vt:i4>0</vt:i4>
      </vt:variant>
      <vt:variant>
        <vt:i4>5</vt:i4>
      </vt:variant>
      <vt:variant>
        <vt:lpwstr/>
      </vt:variant>
      <vt:variant>
        <vt:lpwstr>_Toc214537469</vt:lpwstr>
      </vt:variant>
      <vt:variant>
        <vt:i4>1179697</vt:i4>
      </vt:variant>
      <vt:variant>
        <vt:i4>260</vt:i4>
      </vt:variant>
      <vt:variant>
        <vt:i4>0</vt:i4>
      </vt:variant>
      <vt:variant>
        <vt:i4>5</vt:i4>
      </vt:variant>
      <vt:variant>
        <vt:lpwstr/>
      </vt:variant>
      <vt:variant>
        <vt:lpwstr>_Toc214537468</vt:lpwstr>
      </vt:variant>
      <vt:variant>
        <vt:i4>1179697</vt:i4>
      </vt:variant>
      <vt:variant>
        <vt:i4>254</vt:i4>
      </vt:variant>
      <vt:variant>
        <vt:i4>0</vt:i4>
      </vt:variant>
      <vt:variant>
        <vt:i4>5</vt:i4>
      </vt:variant>
      <vt:variant>
        <vt:lpwstr/>
      </vt:variant>
      <vt:variant>
        <vt:lpwstr>_Toc214537467</vt:lpwstr>
      </vt:variant>
      <vt:variant>
        <vt:i4>1179697</vt:i4>
      </vt:variant>
      <vt:variant>
        <vt:i4>248</vt:i4>
      </vt:variant>
      <vt:variant>
        <vt:i4>0</vt:i4>
      </vt:variant>
      <vt:variant>
        <vt:i4>5</vt:i4>
      </vt:variant>
      <vt:variant>
        <vt:lpwstr/>
      </vt:variant>
      <vt:variant>
        <vt:lpwstr>_Toc214537466</vt:lpwstr>
      </vt:variant>
      <vt:variant>
        <vt:i4>1179697</vt:i4>
      </vt:variant>
      <vt:variant>
        <vt:i4>242</vt:i4>
      </vt:variant>
      <vt:variant>
        <vt:i4>0</vt:i4>
      </vt:variant>
      <vt:variant>
        <vt:i4>5</vt:i4>
      </vt:variant>
      <vt:variant>
        <vt:lpwstr/>
      </vt:variant>
      <vt:variant>
        <vt:lpwstr>_Toc214537465</vt:lpwstr>
      </vt:variant>
      <vt:variant>
        <vt:i4>1179697</vt:i4>
      </vt:variant>
      <vt:variant>
        <vt:i4>236</vt:i4>
      </vt:variant>
      <vt:variant>
        <vt:i4>0</vt:i4>
      </vt:variant>
      <vt:variant>
        <vt:i4>5</vt:i4>
      </vt:variant>
      <vt:variant>
        <vt:lpwstr/>
      </vt:variant>
      <vt:variant>
        <vt:lpwstr>_Toc214537464</vt:lpwstr>
      </vt:variant>
      <vt:variant>
        <vt:i4>1179697</vt:i4>
      </vt:variant>
      <vt:variant>
        <vt:i4>230</vt:i4>
      </vt:variant>
      <vt:variant>
        <vt:i4>0</vt:i4>
      </vt:variant>
      <vt:variant>
        <vt:i4>5</vt:i4>
      </vt:variant>
      <vt:variant>
        <vt:lpwstr/>
      </vt:variant>
      <vt:variant>
        <vt:lpwstr>_Toc214537463</vt:lpwstr>
      </vt:variant>
      <vt:variant>
        <vt:i4>1179697</vt:i4>
      </vt:variant>
      <vt:variant>
        <vt:i4>224</vt:i4>
      </vt:variant>
      <vt:variant>
        <vt:i4>0</vt:i4>
      </vt:variant>
      <vt:variant>
        <vt:i4>5</vt:i4>
      </vt:variant>
      <vt:variant>
        <vt:lpwstr/>
      </vt:variant>
      <vt:variant>
        <vt:lpwstr>_Toc214537462</vt:lpwstr>
      </vt:variant>
      <vt:variant>
        <vt:i4>1179697</vt:i4>
      </vt:variant>
      <vt:variant>
        <vt:i4>218</vt:i4>
      </vt:variant>
      <vt:variant>
        <vt:i4>0</vt:i4>
      </vt:variant>
      <vt:variant>
        <vt:i4>5</vt:i4>
      </vt:variant>
      <vt:variant>
        <vt:lpwstr/>
      </vt:variant>
      <vt:variant>
        <vt:lpwstr>_Toc214537461</vt:lpwstr>
      </vt:variant>
      <vt:variant>
        <vt:i4>1179697</vt:i4>
      </vt:variant>
      <vt:variant>
        <vt:i4>212</vt:i4>
      </vt:variant>
      <vt:variant>
        <vt:i4>0</vt:i4>
      </vt:variant>
      <vt:variant>
        <vt:i4>5</vt:i4>
      </vt:variant>
      <vt:variant>
        <vt:lpwstr/>
      </vt:variant>
      <vt:variant>
        <vt:lpwstr>_Toc214537460</vt:lpwstr>
      </vt:variant>
      <vt:variant>
        <vt:i4>1114161</vt:i4>
      </vt:variant>
      <vt:variant>
        <vt:i4>206</vt:i4>
      </vt:variant>
      <vt:variant>
        <vt:i4>0</vt:i4>
      </vt:variant>
      <vt:variant>
        <vt:i4>5</vt:i4>
      </vt:variant>
      <vt:variant>
        <vt:lpwstr/>
      </vt:variant>
      <vt:variant>
        <vt:lpwstr>_Toc214537459</vt:lpwstr>
      </vt:variant>
      <vt:variant>
        <vt:i4>1114161</vt:i4>
      </vt:variant>
      <vt:variant>
        <vt:i4>200</vt:i4>
      </vt:variant>
      <vt:variant>
        <vt:i4>0</vt:i4>
      </vt:variant>
      <vt:variant>
        <vt:i4>5</vt:i4>
      </vt:variant>
      <vt:variant>
        <vt:lpwstr/>
      </vt:variant>
      <vt:variant>
        <vt:lpwstr>_Toc214537458</vt:lpwstr>
      </vt:variant>
      <vt:variant>
        <vt:i4>1114161</vt:i4>
      </vt:variant>
      <vt:variant>
        <vt:i4>194</vt:i4>
      </vt:variant>
      <vt:variant>
        <vt:i4>0</vt:i4>
      </vt:variant>
      <vt:variant>
        <vt:i4>5</vt:i4>
      </vt:variant>
      <vt:variant>
        <vt:lpwstr/>
      </vt:variant>
      <vt:variant>
        <vt:lpwstr>_Toc214537457</vt:lpwstr>
      </vt:variant>
      <vt:variant>
        <vt:i4>1114161</vt:i4>
      </vt:variant>
      <vt:variant>
        <vt:i4>188</vt:i4>
      </vt:variant>
      <vt:variant>
        <vt:i4>0</vt:i4>
      </vt:variant>
      <vt:variant>
        <vt:i4>5</vt:i4>
      </vt:variant>
      <vt:variant>
        <vt:lpwstr/>
      </vt:variant>
      <vt:variant>
        <vt:lpwstr>_Toc214537456</vt:lpwstr>
      </vt:variant>
      <vt:variant>
        <vt:i4>1114161</vt:i4>
      </vt:variant>
      <vt:variant>
        <vt:i4>182</vt:i4>
      </vt:variant>
      <vt:variant>
        <vt:i4>0</vt:i4>
      </vt:variant>
      <vt:variant>
        <vt:i4>5</vt:i4>
      </vt:variant>
      <vt:variant>
        <vt:lpwstr/>
      </vt:variant>
      <vt:variant>
        <vt:lpwstr>_Toc214537455</vt:lpwstr>
      </vt:variant>
      <vt:variant>
        <vt:i4>1114161</vt:i4>
      </vt:variant>
      <vt:variant>
        <vt:i4>176</vt:i4>
      </vt:variant>
      <vt:variant>
        <vt:i4>0</vt:i4>
      </vt:variant>
      <vt:variant>
        <vt:i4>5</vt:i4>
      </vt:variant>
      <vt:variant>
        <vt:lpwstr/>
      </vt:variant>
      <vt:variant>
        <vt:lpwstr>_Toc214537454</vt:lpwstr>
      </vt:variant>
      <vt:variant>
        <vt:i4>1114161</vt:i4>
      </vt:variant>
      <vt:variant>
        <vt:i4>170</vt:i4>
      </vt:variant>
      <vt:variant>
        <vt:i4>0</vt:i4>
      </vt:variant>
      <vt:variant>
        <vt:i4>5</vt:i4>
      </vt:variant>
      <vt:variant>
        <vt:lpwstr/>
      </vt:variant>
      <vt:variant>
        <vt:lpwstr>_Toc214537453</vt:lpwstr>
      </vt:variant>
      <vt:variant>
        <vt:i4>1114161</vt:i4>
      </vt:variant>
      <vt:variant>
        <vt:i4>164</vt:i4>
      </vt:variant>
      <vt:variant>
        <vt:i4>0</vt:i4>
      </vt:variant>
      <vt:variant>
        <vt:i4>5</vt:i4>
      </vt:variant>
      <vt:variant>
        <vt:lpwstr/>
      </vt:variant>
      <vt:variant>
        <vt:lpwstr>_Toc214537452</vt:lpwstr>
      </vt:variant>
      <vt:variant>
        <vt:i4>1114161</vt:i4>
      </vt:variant>
      <vt:variant>
        <vt:i4>158</vt:i4>
      </vt:variant>
      <vt:variant>
        <vt:i4>0</vt:i4>
      </vt:variant>
      <vt:variant>
        <vt:i4>5</vt:i4>
      </vt:variant>
      <vt:variant>
        <vt:lpwstr/>
      </vt:variant>
      <vt:variant>
        <vt:lpwstr>_Toc214537451</vt:lpwstr>
      </vt:variant>
      <vt:variant>
        <vt:i4>1114161</vt:i4>
      </vt:variant>
      <vt:variant>
        <vt:i4>152</vt:i4>
      </vt:variant>
      <vt:variant>
        <vt:i4>0</vt:i4>
      </vt:variant>
      <vt:variant>
        <vt:i4>5</vt:i4>
      </vt:variant>
      <vt:variant>
        <vt:lpwstr/>
      </vt:variant>
      <vt:variant>
        <vt:lpwstr>_Toc214537450</vt:lpwstr>
      </vt:variant>
      <vt:variant>
        <vt:i4>1048625</vt:i4>
      </vt:variant>
      <vt:variant>
        <vt:i4>146</vt:i4>
      </vt:variant>
      <vt:variant>
        <vt:i4>0</vt:i4>
      </vt:variant>
      <vt:variant>
        <vt:i4>5</vt:i4>
      </vt:variant>
      <vt:variant>
        <vt:lpwstr/>
      </vt:variant>
      <vt:variant>
        <vt:lpwstr>_Toc214537449</vt:lpwstr>
      </vt:variant>
      <vt:variant>
        <vt:i4>1048625</vt:i4>
      </vt:variant>
      <vt:variant>
        <vt:i4>140</vt:i4>
      </vt:variant>
      <vt:variant>
        <vt:i4>0</vt:i4>
      </vt:variant>
      <vt:variant>
        <vt:i4>5</vt:i4>
      </vt:variant>
      <vt:variant>
        <vt:lpwstr/>
      </vt:variant>
      <vt:variant>
        <vt:lpwstr>_Toc214537448</vt:lpwstr>
      </vt:variant>
      <vt:variant>
        <vt:i4>1048625</vt:i4>
      </vt:variant>
      <vt:variant>
        <vt:i4>134</vt:i4>
      </vt:variant>
      <vt:variant>
        <vt:i4>0</vt:i4>
      </vt:variant>
      <vt:variant>
        <vt:i4>5</vt:i4>
      </vt:variant>
      <vt:variant>
        <vt:lpwstr/>
      </vt:variant>
      <vt:variant>
        <vt:lpwstr>_Toc214537447</vt:lpwstr>
      </vt:variant>
      <vt:variant>
        <vt:i4>1048625</vt:i4>
      </vt:variant>
      <vt:variant>
        <vt:i4>128</vt:i4>
      </vt:variant>
      <vt:variant>
        <vt:i4>0</vt:i4>
      </vt:variant>
      <vt:variant>
        <vt:i4>5</vt:i4>
      </vt:variant>
      <vt:variant>
        <vt:lpwstr/>
      </vt:variant>
      <vt:variant>
        <vt:lpwstr>_Toc214537446</vt:lpwstr>
      </vt:variant>
      <vt:variant>
        <vt:i4>1048625</vt:i4>
      </vt:variant>
      <vt:variant>
        <vt:i4>122</vt:i4>
      </vt:variant>
      <vt:variant>
        <vt:i4>0</vt:i4>
      </vt:variant>
      <vt:variant>
        <vt:i4>5</vt:i4>
      </vt:variant>
      <vt:variant>
        <vt:lpwstr/>
      </vt:variant>
      <vt:variant>
        <vt:lpwstr>_Toc214537445</vt:lpwstr>
      </vt:variant>
      <vt:variant>
        <vt:i4>1048625</vt:i4>
      </vt:variant>
      <vt:variant>
        <vt:i4>116</vt:i4>
      </vt:variant>
      <vt:variant>
        <vt:i4>0</vt:i4>
      </vt:variant>
      <vt:variant>
        <vt:i4>5</vt:i4>
      </vt:variant>
      <vt:variant>
        <vt:lpwstr/>
      </vt:variant>
      <vt:variant>
        <vt:lpwstr>_Toc214537444</vt:lpwstr>
      </vt:variant>
      <vt:variant>
        <vt:i4>1048625</vt:i4>
      </vt:variant>
      <vt:variant>
        <vt:i4>110</vt:i4>
      </vt:variant>
      <vt:variant>
        <vt:i4>0</vt:i4>
      </vt:variant>
      <vt:variant>
        <vt:i4>5</vt:i4>
      </vt:variant>
      <vt:variant>
        <vt:lpwstr/>
      </vt:variant>
      <vt:variant>
        <vt:lpwstr>_Toc214537443</vt:lpwstr>
      </vt:variant>
      <vt:variant>
        <vt:i4>1048625</vt:i4>
      </vt:variant>
      <vt:variant>
        <vt:i4>104</vt:i4>
      </vt:variant>
      <vt:variant>
        <vt:i4>0</vt:i4>
      </vt:variant>
      <vt:variant>
        <vt:i4>5</vt:i4>
      </vt:variant>
      <vt:variant>
        <vt:lpwstr/>
      </vt:variant>
      <vt:variant>
        <vt:lpwstr>_Toc214537442</vt:lpwstr>
      </vt:variant>
      <vt:variant>
        <vt:i4>1048625</vt:i4>
      </vt:variant>
      <vt:variant>
        <vt:i4>98</vt:i4>
      </vt:variant>
      <vt:variant>
        <vt:i4>0</vt:i4>
      </vt:variant>
      <vt:variant>
        <vt:i4>5</vt:i4>
      </vt:variant>
      <vt:variant>
        <vt:lpwstr/>
      </vt:variant>
      <vt:variant>
        <vt:lpwstr>_Toc214537441</vt:lpwstr>
      </vt:variant>
      <vt:variant>
        <vt:i4>1048625</vt:i4>
      </vt:variant>
      <vt:variant>
        <vt:i4>92</vt:i4>
      </vt:variant>
      <vt:variant>
        <vt:i4>0</vt:i4>
      </vt:variant>
      <vt:variant>
        <vt:i4>5</vt:i4>
      </vt:variant>
      <vt:variant>
        <vt:lpwstr/>
      </vt:variant>
      <vt:variant>
        <vt:lpwstr>_Toc214537440</vt:lpwstr>
      </vt:variant>
      <vt:variant>
        <vt:i4>1507377</vt:i4>
      </vt:variant>
      <vt:variant>
        <vt:i4>86</vt:i4>
      </vt:variant>
      <vt:variant>
        <vt:i4>0</vt:i4>
      </vt:variant>
      <vt:variant>
        <vt:i4>5</vt:i4>
      </vt:variant>
      <vt:variant>
        <vt:lpwstr/>
      </vt:variant>
      <vt:variant>
        <vt:lpwstr>_Toc214537439</vt:lpwstr>
      </vt:variant>
      <vt:variant>
        <vt:i4>1507377</vt:i4>
      </vt:variant>
      <vt:variant>
        <vt:i4>80</vt:i4>
      </vt:variant>
      <vt:variant>
        <vt:i4>0</vt:i4>
      </vt:variant>
      <vt:variant>
        <vt:i4>5</vt:i4>
      </vt:variant>
      <vt:variant>
        <vt:lpwstr/>
      </vt:variant>
      <vt:variant>
        <vt:lpwstr>_Toc214537438</vt:lpwstr>
      </vt:variant>
      <vt:variant>
        <vt:i4>1507377</vt:i4>
      </vt:variant>
      <vt:variant>
        <vt:i4>74</vt:i4>
      </vt:variant>
      <vt:variant>
        <vt:i4>0</vt:i4>
      </vt:variant>
      <vt:variant>
        <vt:i4>5</vt:i4>
      </vt:variant>
      <vt:variant>
        <vt:lpwstr/>
      </vt:variant>
      <vt:variant>
        <vt:lpwstr>_Toc214537437</vt:lpwstr>
      </vt:variant>
      <vt:variant>
        <vt:i4>1507377</vt:i4>
      </vt:variant>
      <vt:variant>
        <vt:i4>68</vt:i4>
      </vt:variant>
      <vt:variant>
        <vt:i4>0</vt:i4>
      </vt:variant>
      <vt:variant>
        <vt:i4>5</vt:i4>
      </vt:variant>
      <vt:variant>
        <vt:lpwstr/>
      </vt:variant>
      <vt:variant>
        <vt:lpwstr>_Toc214537436</vt:lpwstr>
      </vt:variant>
      <vt:variant>
        <vt:i4>1507377</vt:i4>
      </vt:variant>
      <vt:variant>
        <vt:i4>62</vt:i4>
      </vt:variant>
      <vt:variant>
        <vt:i4>0</vt:i4>
      </vt:variant>
      <vt:variant>
        <vt:i4>5</vt:i4>
      </vt:variant>
      <vt:variant>
        <vt:lpwstr/>
      </vt:variant>
      <vt:variant>
        <vt:lpwstr>_Toc214537435</vt:lpwstr>
      </vt:variant>
      <vt:variant>
        <vt:i4>1507377</vt:i4>
      </vt:variant>
      <vt:variant>
        <vt:i4>56</vt:i4>
      </vt:variant>
      <vt:variant>
        <vt:i4>0</vt:i4>
      </vt:variant>
      <vt:variant>
        <vt:i4>5</vt:i4>
      </vt:variant>
      <vt:variant>
        <vt:lpwstr/>
      </vt:variant>
      <vt:variant>
        <vt:lpwstr>_Toc214537434</vt:lpwstr>
      </vt:variant>
      <vt:variant>
        <vt:i4>1507377</vt:i4>
      </vt:variant>
      <vt:variant>
        <vt:i4>50</vt:i4>
      </vt:variant>
      <vt:variant>
        <vt:i4>0</vt:i4>
      </vt:variant>
      <vt:variant>
        <vt:i4>5</vt:i4>
      </vt:variant>
      <vt:variant>
        <vt:lpwstr/>
      </vt:variant>
      <vt:variant>
        <vt:lpwstr>_Toc214537433</vt:lpwstr>
      </vt:variant>
      <vt:variant>
        <vt:i4>1507377</vt:i4>
      </vt:variant>
      <vt:variant>
        <vt:i4>44</vt:i4>
      </vt:variant>
      <vt:variant>
        <vt:i4>0</vt:i4>
      </vt:variant>
      <vt:variant>
        <vt:i4>5</vt:i4>
      </vt:variant>
      <vt:variant>
        <vt:lpwstr/>
      </vt:variant>
      <vt:variant>
        <vt:lpwstr>_Toc214537432</vt:lpwstr>
      </vt:variant>
      <vt:variant>
        <vt:i4>1507377</vt:i4>
      </vt:variant>
      <vt:variant>
        <vt:i4>38</vt:i4>
      </vt:variant>
      <vt:variant>
        <vt:i4>0</vt:i4>
      </vt:variant>
      <vt:variant>
        <vt:i4>5</vt:i4>
      </vt:variant>
      <vt:variant>
        <vt:lpwstr/>
      </vt:variant>
      <vt:variant>
        <vt:lpwstr>_Toc214537431</vt:lpwstr>
      </vt:variant>
      <vt:variant>
        <vt:i4>1507377</vt:i4>
      </vt:variant>
      <vt:variant>
        <vt:i4>32</vt:i4>
      </vt:variant>
      <vt:variant>
        <vt:i4>0</vt:i4>
      </vt:variant>
      <vt:variant>
        <vt:i4>5</vt:i4>
      </vt:variant>
      <vt:variant>
        <vt:lpwstr/>
      </vt:variant>
      <vt:variant>
        <vt:lpwstr>_Toc214537430</vt:lpwstr>
      </vt:variant>
      <vt:variant>
        <vt:i4>1441841</vt:i4>
      </vt:variant>
      <vt:variant>
        <vt:i4>26</vt:i4>
      </vt:variant>
      <vt:variant>
        <vt:i4>0</vt:i4>
      </vt:variant>
      <vt:variant>
        <vt:i4>5</vt:i4>
      </vt:variant>
      <vt:variant>
        <vt:lpwstr/>
      </vt:variant>
      <vt:variant>
        <vt:lpwstr>_Toc214537429</vt:lpwstr>
      </vt:variant>
      <vt:variant>
        <vt:i4>1441841</vt:i4>
      </vt:variant>
      <vt:variant>
        <vt:i4>20</vt:i4>
      </vt:variant>
      <vt:variant>
        <vt:i4>0</vt:i4>
      </vt:variant>
      <vt:variant>
        <vt:i4>5</vt:i4>
      </vt:variant>
      <vt:variant>
        <vt:lpwstr/>
      </vt:variant>
      <vt:variant>
        <vt:lpwstr>_Toc214537428</vt:lpwstr>
      </vt:variant>
      <vt:variant>
        <vt:i4>1441841</vt:i4>
      </vt:variant>
      <vt:variant>
        <vt:i4>14</vt:i4>
      </vt:variant>
      <vt:variant>
        <vt:i4>0</vt:i4>
      </vt:variant>
      <vt:variant>
        <vt:i4>5</vt:i4>
      </vt:variant>
      <vt:variant>
        <vt:lpwstr/>
      </vt:variant>
      <vt:variant>
        <vt:lpwstr>_Toc214537427</vt:lpwstr>
      </vt:variant>
      <vt:variant>
        <vt:i4>1441841</vt:i4>
      </vt:variant>
      <vt:variant>
        <vt:i4>8</vt:i4>
      </vt:variant>
      <vt:variant>
        <vt:i4>0</vt:i4>
      </vt:variant>
      <vt:variant>
        <vt:i4>5</vt:i4>
      </vt:variant>
      <vt:variant>
        <vt:lpwstr/>
      </vt:variant>
      <vt:variant>
        <vt:lpwstr>_Toc214537426</vt:lpwstr>
      </vt:variant>
      <vt:variant>
        <vt:i4>1441841</vt:i4>
      </vt:variant>
      <vt:variant>
        <vt:i4>2</vt:i4>
      </vt:variant>
      <vt:variant>
        <vt:i4>0</vt:i4>
      </vt:variant>
      <vt:variant>
        <vt:i4>5</vt:i4>
      </vt:variant>
      <vt:variant>
        <vt:lpwstr/>
      </vt:variant>
      <vt:variant>
        <vt:lpwstr>_Toc214537425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CEA Handbook 2026</dc:title>
  <dc:subject/>
  <dc:creator>Jessica Hawthorne</dc:creator>
  <cp:keywords/>
  <cp:lastModifiedBy>Bliss, Cher</cp:lastModifiedBy>
  <cp:revision>2</cp:revision>
  <cp:lastPrinted>2016-09-22T18:12:00Z</cp:lastPrinted>
  <dcterms:created xsi:type="dcterms:W3CDTF">2025-12-17T15:56:00Z</dcterms:created>
  <dcterms:modified xsi:type="dcterms:W3CDTF">2025-12-17T15:56:00Z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274592297</vt:i4>
  </property>
  <property fmtid="{D5CDD505-2E9C-101B-9397-08002B2CF9AE}" pid="3" name="GrammarlyDocumentId">
    <vt:lpwstr>d9bfcc187e8b069db4ad554028bb5d64a40ea9236868a9b043764f46c4fe7974</vt:lpwstr>
  </property>
</Properties>
</file>